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F9D04" w14:textId="77777777" w:rsidR="00834679" w:rsidRPr="00834679" w:rsidRDefault="00834679" w:rsidP="00834679">
      <w:pPr>
        <w:pStyle w:val="Ttulo1"/>
        <w:jc w:val="center"/>
        <w:rPr>
          <w:rFonts w:ascii="Verdana" w:hAnsi="Verdana"/>
          <w:bCs w:val="0"/>
          <w:sz w:val="20"/>
          <w:szCs w:val="20"/>
          <w:u w:val="single"/>
        </w:rPr>
      </w:pPr>
      <w:r w:rsidRPr="00834679">
        <w:rPr>
          <w:rFonts w:ascii="Verdana" w:hAnsi="Verdana"/>
          <w:bCs w:val="0"/>
          <w:sz w:val="20"/>
          <w:szCs w:val="20"/>
          <w:u w:val="single"/>
        </w:rPr>
        <w:t>PROGRAMAS ESPECIALIZADOS CON NIÑOS, NIÑAS Y/O ADOLESCENTES</w:t>
      </w:r>
    </w:p>
    <w:p w14:paraId="6E42362F" w14:textId="71474A9D" w:rsidR="0034215A" w:rsidRDefault="00834679" w:rsidP="00834679">
      <w:pPr>
        <w:pStyle w:val="Ttulo1"/>
        <w:ind w:left="0"/>
        <w:jc w:val="center"/>
        <w:rPr>
          <w:rFonts w:ascii="Verdana" w:hAnsi="Verdana"/>
          <w:bCs w:val="0"/>
          <w:sz w:val="20"/>
          <w:szCs w:val="20"/>
          <w:u w:val="single"/>
        </w:rPr>
      </w:pPr>
      <w:r w:rsidRPr="00834679">
        <w:rPr>
          <w:rFonts w:ascii="Verdana" w:hAnsi="Verdana"/>
          <w:bCs w:val="0"/>
          <w:sz w:val="20"/>
          <w:szCs w:val="20"/>
          <w:u w:val="single"/>
        </w:rPr>
        <w:t>EN SITUACIÓN DE CALLE –PEC</w:t>
      </w:r>
    </w:p>
    <w:p w14:paraId="2823E2D2" w14:textId="77777777" w:rsidR="0034215A" w:rsidRDefault="0034215A" w:rsidP="001D4FBA">
      <w:pPr>
        <w:pStyle w:val="Ttulo1"/>
        <w:ind w:left="0"/>
        <w:rPr>
          <w:rFonts w:ascii="Verdana" w:hAnsi="Verdana"/>
          <w:bCs w:val="0"/>
          <w:sz w:val="20"/>
          <w:szCs w:val="20"/>
          <w:u w:val="single"/>
        </w:rPr>
      </w:pPr>
    </w:p>
    <w:p w14:paraId="1CBE6EE0" w14:textId="7D25A47A"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50B051C7"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14:paraId="17ED7D3D" w14:textId="77777777">
        <w:trPr>
          <w:cantSplit/>
          <w:trHeight w:val="339"/>
        </w:trPr>
        <w:tc>
          <w:tcPr>
            <w:tcW w:w="1620" w:type="dxa"/>
            <w:tcMar>
              <w:top w:w="0" w:type="dxa"/>
              <w:left w:w="70" w:type="dxa"/>
              <w:bottom w:w="0" w:type="dxa"/>
              <w:right w:w="70" w:type="dxa"/>
            </w:tcMar>
          </w:tcPr>
          <w:p w14:paraId="173E32C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14:paraId="482F82B1"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61B59E2F"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14:paraId="0F8261C5"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0CEA4942" w14:textId="77777777"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7EE0DE19" w14:textId="77777777">
        <w:trPr>
          <w:cantSplit/>
          <w:trHeight w:val="490"/>
        </w:trPr>
        <w:tc>
          <w:tcPr>
            <w:tcW w:w="3240" w:type="dxa"/>
            <w:tcMar>
              <w:top w:w="0" w:type="dxa"/>
              <w:left w:w="70" w:type="dxa"/>
              <w:bottom w:w="0" w:type="dxa"/>
              <w:right w:w="70" w:type="dxa"/>
            </w:tcMar>
            <w:vAlign w:val="center"/>
          </w:tcPr>
          <w:p w14:paraId="1309100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5DB83547" w14:textId="77777777" w:rsidR="002B401D" w:rsidRPr="00C32634" w:rsidRDefault="002B401D" w:rsidP="00955056">
            <w:pPr>
              <w:rPr>
                <w:rFonts w:ascii="Verdana" w:hAnsi="Verdana" w:cs="Arial"/>
                <w:sz w:val="20"/>
                <w:szCs w:val="20"/>
              </w:rPr>
            </w:pPr>
          </w:p>
        </w:tc>
      </w:tr>
      <w:tr w:rsidR="002B401D" w:rsidRPr="00C32634" w14:paraId="063ED9AC" w14:textId="77777777">
        <w:trPr>
          <w:cantSplit/>
          <w:trHeight w:val="490"/>
        </w:trPr>
        <w:tc>
          <w:tcPr>
            <w:tcW w:w="3240" w:type="dxa"/>
            <w:tcMar>
              <w:top w:w="0" w:type="dxa"/>
              <w:left w:w="70" w:type="dxa"/>
              <w:bottom w:w="0" w:type="dxa"/>
              <w:right w:w="70" w:type="dxa"/>
            </w:tcMar>
            <w:vAlign w:val="center"/>
          </w:tcPr>
          <w:p w14:paraId="13B56836"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316B8E4C" w14:textId="77777777" w:rsidR="002B401D" w:rsidRPr="00C32634" w:rsidRDefault="002B401D" w:rsidP="00955056">
            <w:pPr>
              <w:rPr>
                <w:rFonts w:ascii="Verdana" w:hAnsi="Verdana" w:cs="Arial"/>
                <w:sz w:val="20"/>
                <w:szCs w:val="20"/>
              </w:rPr>
            </w:pPr>
          </w:p>
        </w:tc>
      </w:tr>
      <w:tr w:rsidR="002B401D" w:rsidRPr="00C32634" w14:paraId="482035AD" w14:textId="77777777">
        <w:trPr>
          <w:cantSplit/>
          <w:trHeight w:val="399"/>
        </w:trPr>
        <w:tc>
          <w:tcPr>
            <w:tcW w:w="3240" w:type="dxa"/>
            <w:tcMar>
              <w:top w:w="0" w:type="dxa"/>
              <w:left w:w="70" w:type="dxa"/>
              <w:bottom w:w="0" w:type="dxa"/>
              <w:right w:w="70" w:type="dxa"/>
            </w:tcMar>
            <w:vAlign w:val="center"/>
          </w:tcPr>
          <w:p w14:paraId="343149B7"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61E5CE17" w14:textId="77777777" w:rsidR="002B401D" w:rsidRPr="00C32634" w:rsidRDefault="002B401D" w:rsidP="00955056">
            <w:pPr>
              <w:rPr>
                <w:rFonts w:ascii="Verdana" w:hAnsi="Verdana" w:cs="Arial"/>
                <w:sz w:val="20"/>
                <w:szCs w:val="20"/>
              </w:rPr>
            </w:pPr>
          </w:p>
        </w:tc>
      </w:tr>
      <w:tr w:rsidR="00DC4321" w:rsidRPr="00C32634" w14:paraId="341048F8"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16B80837" w14:textId="77777777"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2D1FDBB5" w14:textId="77777777" w:rsidR="00AE30E4" w:rsidRPr="00C32634" w:rsidRDefault="00AE30E4" w:rsidP="00AE30E4">
            <w:pPr>
              <w:rPr>
                <w:rFonts w:ascii="Verdana" w:hAnsi="Verdana" w:cs="Arial"/>
                <w:bCs/>
                <w:sz w:val="20"/>
                <w:szCs w:val="20"/>
              </w:rPr>
            </w:pPr>
          </w:p>
          <w:p w14:paraId="3A3C6B4C" w14:textId="77777777"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14:paraId="3AED1375" w14:textId="77777777" w:rsidR="00DC4321" w:rsidRPr="00C32634" w:rsidRDefault="00DC4321" w:rsidP="00955056">
            <w:pPr>
              <w:rPr>
                <w:rFonts w:ascii="Verdana" w:hAnsi="Verdana" w:cs="Arial"/>
                <w:b/>
                <w:bCs/>
                <w:sz w:val="20"/>
                <w:szCs w:val="20"/>
              </w:rPr>
            </w:pPr>
          </w:p>
        </w:tc>
      </w:tr>
      <w:tr w:rsidR="002B401D" w:rsidRPr="00C32634" w14:paraId="16D5D94F" w14:textId="77777777">
        <w:trPr>
          <w:cantSplit/>
          <w:trHeight w:val="490"/>
        </w:trPr>
        <w:tc>
          <w:tcPr>
            <w:tcW w:w="3240" w:type="dxa"/>
            <w:tcMar>
              <w:top w:w="0" w:type="dxa"/>
              <w:left w:w="70" w:type="dxa"/>
              <w:bottom w:w="0" w:type="dxa"/>
              <w:right w:w="70" w:type="dxa"/>
            </w:tcMar>
            <w:vAlign w:val="center"/>
          </w:tcPr>
          <w:p w14:paraId="6FCC274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60C0985"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531B666B" w14:textId="77777777">
        <w:trPr>
          <w:cantSplit/>
          <w:trHeight w:val="490"/>
        </w:trPr>
        <w:tc>
          <w:tcPr>
            <w:tcW w:w="3240" w:type="dxa"/>
            <w:tcMar>
              <w:top w:w="0" w:type="dxa"/>
              <w:left w:w="70" w:type="dxa"/>
              <w:bottom w:w="0" w:type="dxa"/>
              <w:right w:w="70" w:type="dxa"/>
            </w:tcMar>
            <w:vAlign w:val="center"/>
          </w:tcPr>
          <w:p w14:paraId="24FE62B3"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4E1D2CF1"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51F111" w14:textId="77777777" w:rsidR="002B401D" w:rsidRPr="00C32634" w:rsidRDefault="002B401D" w:rsidP="00955056">
            <w:pPr>
              <w:rPr>
                <w:rFonts w:ascii="Verdana" w:hAnsi="Verdana" w:cs="Arial"/>
                <w:b/>
                <w:sz w:val="20"/>
                <w:szCs w:val="20"/>
              </w:rPr>
            </w:pPr>
          </w:p>
        </w:tc>
        <w:tc>
          <w:tcPr>
            <w:tcW w:w="2160" w:type="dxa"/>
            <w:vAlign w:val="center"/>
          </w:tcPr>
          <w:p w14:paraId="7299F90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7F2A7C8" w14:textId="77777777" w:rsidR="002B401D" w:rsidRPr="00C32634" w:rsidRDefault="002B401D" w:rsidP="00955056">
            <w:pPr>
              <w:rPr>
                <w:rFonts w:ascii="Verdana" w:hAnsi="Verdana" w:cs="Arial"/>
                <w:sz w:val="20"/>
                <w:szCs w:val="20"/>
              </w:rPr>
            </w:pPr>
          </w:p>
        </w:tc>
      </w:tr>
      <w:tr w:rsidR="002B401D" w:rsidRPr="00C32634" w14:paraId="717D4A13" w14:textId="77777777">
        <w:trPr>
          <w:cantSplit/>
          <w:trHeight w:val="490"/>
        </w:trPr>
        <w:tc>
          <w:tcPr>
            <w:tcW w:w="3240" w:type="dxa"/>
            <w:tcMar>
              <w:top w:w="0" w:type="dxa"/>
              <w:left w:w="70" w:type="dxa"/>
              <w:bottom w:w="0" w:type="dxa"/>
              <w:right w:w="70" w:type="dxa"/>
            </w:tcMar>
            <w:vAlign w:val="center"/>
          </w:tcPr>
          <w:p w14:paraId="5D34EAA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521A7243"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5B9E68A1"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6720BEBB"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E41E865" w14:textId="77777777" w:rsidR="002B401D" w:rsidRPr="00C32634" w:rsidRDefault="002B401D" w:rsidP="00955056">
            <w:pPr>
              <w:rPr>
                <w:rFonts w:ascii="Verdana" w:hAnsi="Verdana" w:cs="Arial"/>
                <w:sz w:val="20"/>
                <w:szCs w:val="20"/>
              </w:rPr>
            </w:pPr>
          </w:p>
        </w:tc>
      </w:tr>
    </w:tbl>
    <w:p w14:paraId="6E8F9D95" w14:textId="77777777" w:rsidR="002B401D" w:rsidRPr="00C32634" w:rsidRDefault="002B401D" w:rsidP="002B401D">
      <w:pPr>
        <w:pStyle w:val="Encabezado"/>
        <w:tabs>
          <w:tab w:val="clear" w:pos="4419"/>
          <w:tab w:val="clear" w:pos="8838"/>
        </w:tabs>
        <w:rPr>
          <w:rFonts w:ascii="Verdana" w:hAnsi="Verdana" w:cs="Arial"/>
          <w:sz w:val="20"/>
          <w:szCs w:val="20"/>
        </w:rPr>
      </w:pPr>
    </w:p>
    <w:p w14:paraId="169D3F83" w14:textId="77777777" w:rsidR="003E5D04" w:rsidRPr="00C32634" w:rsidRDefault="003E5D04" w:rsidP="002B401D">
      <w:pPr>
        <w:pStyle w:val="Encabezado"/>
        <w:tabs>
          <w:tab w:val="clear" w:pos="4419"/>
          <w:tab w:val="clear" w:pos="8838"/>
        </w:tabs>
        <w:rPr>
          <w:rFonts w:ascii="Verdana" w:hAnsi="Verdana" w:cs="Arial"/>
          <w:sz w:val="20"/>
          <w:szCs w:val="20"/>
        </w:rPr>
      </w:pPr>
    </w:p>
    <w:p w14:paraId="299A4B19" w14:textId="77777777"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14:paraId="1F3FD500"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002B401D" w:rsidRPr="00C32634" w14:paraId="69B82F6F" w14:textId="77777777">
        <w:tc>
          <w:tcPr>
            <w:tcW w:w="8910" w:type="dxa"/>
            <w:gridSpan w:val="8"/>
            <w:shd w:val="clear" w:color="auto" w:fill="FFFFFF"/>
            <w:tcMar>
              <w:top w:w="0" w:type="dxa"/>
              <w:left w:w="70" w:type="dxa"/>
              <w:bottom w:w="0" w:type="dxa"/>
              <w:right w:w="70" w:type="dxa"/>
            </w:tcMar>
            <w:vAlign w:val="center"/>
          </w:tcPr>
          <w:p w14:paraId="6EDB2F73" w14:textId="77777777"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14:paraId="1C8A38AD" w14:textId="77777777">
        <w:tc>
          <w:tcPr>
            <w:tcW w:w="8910" w:type="dxa"/>
            <w:gridSpan w:val="8"/>
            <w:tcMar>
              <w:top w:w="0" w:type="dxa"/>
              <w:left w:w="70" w:type="dxa"/>
              <w:bottom w:w="0" w:type="dxa"/>
              <w:right w:w="70" w:type="dxa"/>
            </w:tcMar>
          </w:tcPr>
          <w:p w14:paraId="5A009B73" w14:textId="77777777" w:rsidR="002B401D" w:rsidRDefault="002B401D" w:rsidP="00955056">
            <w:pPr>
              <w:rPr>
                <w:rFonts w:ascii="Verdana" w:hAnsi="Verdana" w:cs="Arial"/>
                <w:b/>
                <w:bCs/>
                <w:sz w:val="20"/>
                <w:szCs w:val="20"/>
              </w:rPr>
            </w:pPr>
          </w:p>
          <w:p w14:paraId="64587AB8" w14:textId="77777777" w:rsidR="001E20D3" w:rsidRPr="00C32634" w:rsidRDefault="001E20D3" w:rsidP="00955056">
            <w:pPr>
              <w:rPr>
                <w:rFonts w:ascii="Verdana" w:hAnsi="Verdana" w:cs="Arial"/>
                <w:b/>
                <w:bCs/>
                <w:sz w:val="20"/>
                <w:szCs w:val="20"/>
              </w:rPr>
            </w:pPr>
          </w:p>
          <w:p w14:paraId="3168CCEC" w14:textId="77777777" w:rsidR="002B401D" w:rsidRPr="00C32634" w:rsidRDefault="002B401D" w:rsidP="00955056">
            <w:pPr>
              <w:rPr>
                <w:rFonts w:ascii="Verdana" w:hAnsi="Verdana" w:cs="Arial"/>
                <w:sz w:val="20"/>
                <w:szCs w:val="20"/>
              </w:rPr>
            </w:pPr>
          </w:p>
        </w:tc>
      </w:tr>
      <w:tr w:rsidR="002B401D" w:rsidRPr="00C32634" w14:paraId="4D3A690E" w14:textId="77777777">
        <w:trPr>
          <w:trHeight w:val="290"/>
        </w:trPr>
        <w:tc>
          <w:tcPr>
            <w:tcW w:w="3554" w:type="dxa"/>
            <w:gridSpan w:val="2"/>
            <w:shd w:val="clear" w:color="auto" w:fill="FFFFFF"/>
            <w:tcMar>
              <w:top w:w="0" w:type="dxa"/>
              <w:left w:w="70" w:type="dxa"/>
              <w:bottom w:w="0" w:type="dxa"/>
              <w:right w:w="70" w:type="dxa"/>
            </w:tcMar>
          </w:tcPr>
          <w:p w14:paraId="7DAD0E80"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731233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C503CD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2B2E7AEE" w14:textId="77777777">
        <w:trPr>
          <w:trHeight w:val="290"/>
        </w:trPr>
        <w:tc>
          <w:tcPr>
            <w:tcW w:w="3554" w:type="dxa"/>
            <w:gridSpan w:val="2"/>
            <w:shd w:val="clear" w:color="auto" w:fill="FFFFFF"/>
            <w:tcMar>
              <w:top w:w="0" w:type="dxa"/>
              <w:left w:w="70" w:type="dxa"/>
              <w:bottom w:w="0" w:type="dxa"/>
              <w:right w:w="70" w:type="dxa"/>
            </w:tcMar>
          </w:tcPr>
          <w:p w14:paraId="54DD2855" w14:textId="77777777" w:rsidR="002B401D" w:rsidRDefault="002B401D" w:rsidP="00955056">
            <w:pPr>
              <w:pStyle w:val="Ttulo4"/>
              <w:rPr>
                <w:rFonts w:ascii="Verdana" w:hAnsi="Verdana" w:cs="Arial"/>
                <w:sz w:val="20"/>
                <w:szCs w:val="20"/>
                <w:lang w:val="es-CL"/>
              </w:rPr>
            </w:pPr>
          </w:p>
          <w:p w14:paraId="43613472" w14:textId="77777777" w:rsidR="001E20D3" w:rsidRDefault="001E20D3" w:rsidP="00955056">
            <w:pPr>
              <w:pStyle w:val="Ttulo4"/>
              <w:rPr>
                <w:rFonts w:ascii="Verdana" w:hAnsi="Verdana" w:cs="Arial"/>
                <w:sz w:val="20"/>
                <w:szCs w:val="20"/>
                <w:lang w:val="es-CL"/>
              </w:rPr>
            </w:pPr>
          </w:p>
          <w:p w14:paraId="0325E504" w14:textId="77777777"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5FCF77A2"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352D7000" w14:textId="77777777" w:rsidR="002B401D" w:rsidRPr="00C32634" w:rsidRDefault="002B401D" w:rsidP="00955056">
            <w:pPr>
              <w:jc w:val="center"/>
              <w:rPr>
                <w:rFonts w:ascii="Verdana" w:hAnsi="Verdana" w:cs="Arial"/>
                <w:b/>
                <w:bCs/>
                <w:sz w:val="20"/>
                <w:szCs w:val="20"/>
              </w:rPr>
            </w:pPr>
          </w:p>
        </w:tc>
      </w:tr>
      <w:tr w:rsidR="002B401D" w:rsidRPr="00C32634" w14:paraId="65353965" w14:textId="77777777">
        <w:tc>
          <w:tcPr>
            <w:tcW w:w="3554" w:type="dxa"/>
            <w:gridSpan w:val="2"/>
            <w:shd w:val="clear" w:color="auto" w:fill="FFFFFF"/>
            <w:tcMar>
              <w:top w:w="0" w:type="dxa"/>
              <w:left w:w="70" w:type="dxa"/>
              <w:bottom w:w="0" w:type="dxa"/>
              <w:right w:w="70" w:type="dxa"/>
            </w:tcMar>
          </w:tcPr>
          <w:p w14:paraId="312EC88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6ACF3170"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9A88C7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220EDD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45252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306C06C6" w14:textId="77777777">
        <w:trPr>
          <w:trHeight w:val="453"/>
        </w:trPr>
        <w:tc>
          <w:tcPr>
            <w:tcW w:w="3554" w:type="dxa"/>
            <w:gridSpan w:val="2"/>
            <w:tcMar>
              <w:top w:w="0" w:type="dxa"/>
              <w:left w:w="70" w:type="dxa"/>
              <w:bottom w:w="0" w:type="dxa"/>
              <w:right w:w="70" w:type="dxa"/>
            </w:tcMar>
          </w:tcPr>
          <w:p w14:paraId="45E7B98C" w14:textId="77777777" w:rsidR="002B401D" w:rsidRDefault="002B401D" w:rsidP="00955056">
            <w:pPr>
              <w:rPr>
                <w:rFonts w:ascii="Verdana" w:hAnsi="Verdana" w:cs="Arial"/>
                <w:b/>
                <w:bCs/>
                <w:sz w:val="20"/>
                <w:szCs w:val="20"/>
              </w:rPr>
            </w:pPr>
          </w:p>
          <w:p w14:paraId="65C6123D" w14:textId="77777777" w:rsidR="001E20D3" w:rsidRDefault="001E20D3" w:rsidP="00955056">
            <w:pPr>
              <w:rPr>
                <w:rFonts w:ascii="Verdana" w:hAnsi="Verdana" w:cs="Arial"/>
                <w:sz w:val="20"/>
                <w:szCs w:val="20"/>
              </w:rPr>
            </w:pPr>
          </w:p>
          <w:p w14:paraId="7AB69AF4" w14:textId="77777777" w:rsidR="001E20D3" w:rsidRPr="00C32634" w:rsidRDefault="001E20D3" w:rsidP="00955056">
            <w:pPr>
              <w:rPr>
                <w:rFonts w:ascii="Verdana" w:hAnsi="Verdana" w:cs="Arial"/>
                <w:sz w:val="20"/>
                <w:szCs w:val="20"/>
              </w:rPr>
            </w:pPr>
          </w:p>
        </w:tc>
        <w:tc>
          <w:tcPr>
            <w:tcW w:w="2673" w:type="dxa"/>
            <w:gridSpan w:val="4"/>
          </w:tcPr>
          <w:p w14:paraId="4A6378F4" w14:textId="77777777"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14:paraId="6523FB49" w14:textId="77777777" w:rsidR="002B401D" w:rsidRPr="00C32634" w:rsidRDefault="002B401D" w:rsidP="00955056">
            <w:pPr>
              <w:rPr>
                <w:rFonts w:ascii="Verdana" w:hAnsi="Verdana" w:cs="Arial"/>
                <w:sz w:val="20"/>
                <w:szCs w:val="20"/>
              </w:rPr>
            </w:pPr>
          </w:p>
        </w:tc>
      </w:tr>
      <w:tr w:rsidR="002B401D" w:rsidRPr="00C32634" w14:paraId="04944C8A" w14:textId="77777777">
        <w:trPr>
          <w:trHeight w:val="335"/>
        </w:trPr>
        <w:tc>
          <w:tcPr>
            <w:tcW w:w="8910" w:type="dxa"/>
            <w:gridSpan w:val="8"/>
            <w:shd w:val="clear" w:color="auto" w:fill="FFFFFF"/>
            <w:tcMar>
              <w:top w:w="0" w:type="dxa"/>
              <w:left w:w="70" w:type="dxa"/>
              <w:bottom w:w="0" w:type="dxa"/>
              <w:right w:w="70" w:type="dxa"/>
            </w:tcMar>
          </w:tcPr>
          <w:p w14:paraId="3B4C98F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5A48E518" w14:textId="77777777">
        <w:trPr>
          <w:trHeight w:val="489"/>
        </w:trPr>
        <w:tc>
          <w:tcPr>
            <w:tcW w:w="3080" w:type="dxa"/>
          </w:tcPr>
          <w:p w14:paraId="48490EB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35C57DD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747A276D"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0D477D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0AB4EF3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2081F797" w14:textId="77777777">
        <w:trPr>
          <w:cantSplit/>
          <w:trHeight w:val="369"/>
        </w:trPr>
        <w:tc>
          <w:tcPr>
            <w:tcW w:w="3080" w:type="dxa"/>
            <w:tcBorders>
              <w:bottom w:val="single" w:sz="4" w:space="0" w:color="auto"/>
            </w:tcBorders>
          </w:tcPr>
          <w:p w14:paraId="3989AFB2" w14:textId="77777777" w:rsidR="002B401D" w:rsidRPr="00C32634" w:rsidRDefault="002B401D" w:rsidP="00955056">
            <w:pPr>
              <w:rPr>
                <w:rFonts w:ascii="Verdana" w:hAnsi="Verdana" w:cs="Arial"/>
                <w:sz w:val="20"/>
                <w:szCs w:val="20"/>
              </w:rPr>
            </w:pPr>
          </w:p>
          <w:p w14:paraId="722621AB" w14:textId="77777777" w:rsidR="002B401D" w:rsidRDefault="002B401D" w:rsidP="00955056">
            <w:pPr>
              <w:rPr>
                <w:rFonts w:ascii="Verdana" w:hAnsi="Verdana" w:cs="Arial"/>
                <w:b/>
                <w:bCs/>
                <w:sz w:val="20"/>
                <w:szCs w:val="20"/>
              </w:rPr>
            </w:pPr>
          </w:p>
          <w:p w14:paraId="3BE68D70" w14:textId="77777777"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6CCE652"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4DAC8917" w14:textId="77777777" w:rsidR="002B401D" w:rsidRPr="00C32634" w:rsidRDefault="002B401D" w:rsidP="00955056">
            <w:pPr>
              <w:rPr>
                <w:rFonts w:ascii="Verdana" w:hAnsi="Verdana" w:cs="Arial"/>
                <w:sz w:val="20"/>
                <w:szCs w:val="20"/>
              </w:rPr>
            </w:pPr>
          </w:p>
          <w:p w14:paraId="6F14251F"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72E11A6F"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40BFFE0C" w14:textId="77777777" w:rsidR="002B401D" w:rsidRPr="00C32634" w:rsidRDefault="002B401D" w:rsidP="00955056">
            <w:pPr>
              <w:rPr>
                <w:rFonts w:ascii="Verdana" w:hAnsi="Verdana" w:cs="Arial"/>
                <w:sz w:val="20"/>
                <w:szCs w:val="20"/>
              </w:rPr>
            </w:pPr>
          </w:p>
        </w:tc>
      </w:tr>
    </w:tbl>
    <w:p w14:paraId="35041E8B" w14:textId="77777777" w:rsidR="00D82BD0" w:rsidRDefault="00D82BD0" w:rsidP="002B401D">
      <w:pPr>
        <w:rPr>
          <w:rFonts w:ascii="Verdana" w:hAnsi="Verdana" w:cs="Arial"/>
          <w:b/>
          <w:bCs/>
          <w:sz w:val="20"/>
          <w:szCs w:val="20"/>
        </w:rPr>
      </w:pPr>
    </w:p>
    <w:p w14:paraId="7A14874B" w14:textId="77777777" w:rsidR="00D82BD0" w:rsidRDefault="00D82BD0" w:rsidP="00D82BD0"/>
    <w:p w14:paraId="00974F6C" w14:textId="77777777" w:rsidR="002B401D" w:rsidRPr="00C32634" w:rsidRDefault="002B401D" w:rsidP="002B401D">
      <w:pPr>
        <w:rPr>
          <w:rFonts w:ascii="Verdana" w:hAnsi="Verdana" w:cs="Arial"/>
          <w:b/>
          <w:bCs/>
          <w:sz w:val="20"/>
          <w:szCs w:val="20"/>
        </w:rPr>
      </w:pPr>
    </w:p>
    <w:p w14:paraId="330217D4" w14:textId="77777777" w:rsidR="00112F81" w:rsidRDefault="00112F81">
      <w:pPr>
        <w:rPr>
          <w:rFonts w:ascii="Verdana" w:hAnsi="Verdana" w:cs="Arial"/>
          <w:b/>
          <w:bCs/>
          <w:sz w:val="20"/>
          <w:szCs w:val="20"/>
        </w:rPr>
      </w:pPr>
      <w:r>
        <w:rPr>
          <w:rFonts w:ascii="Verdana" w:hAnsi="Verdana"/>
          <w:sz w:val="20"/>
          <w:szCs w:val="20"/>
        </w:rPr>
        <w:br w:type="page"/>
      </w:r>
    </w:p>
    <w:p w14:paraId="47CE896C" w14:textId="59F4D02F"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597ACE00" w14:textId="77777777"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14:paraId="2904130B" w14:textId="77777777" w:rsidTr="00112F81">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573DAC2B"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7402C31D"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07C5B9AF" w14:textId="77777777" w:rsidTr="00112F81">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C5B48DE"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5072524"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2E28D4A2" w14:textId="77777777"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6F721CBF"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5C5C0590" w14:textId="77777777" w:rsidTr="00112F81">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771307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14:paraId="5A8F1105" w14:textId="77777777" w:rsidTr="00112F81">
        <w:trPr>
          <w:trHeight w:val="489"/>
        </w:trPr>
        <w:tc>
          <w:tcPr>
            <w:tcW w:w="2880" w:type="dxa"/>
            <w:tcBorders>
              <w:top w:val="nil"/>
              <w:left w:val="single" w:sz="8" w:space="0" w:color="auto"/>
              <w:bottom w:val="single" w:sz="8" w:space="0" w:color="auto"/>
              <w:right w:val="single" w:sz="8" w:space="0" w:color="auto"/>
            </w:tcBorders>
            <w:shd w:val="clear" w:color="auto" w:fill="FFFFFF"/>
          </w:tcPr>
          <w:p w14:paraId="514E4D16"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43F034C9"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7125DD28"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54A23513" w14:textId="77777777" w:rsidR="006865D0" w:rsidRPr="00C32634" w:rsidRDefault="006865D0" w:rsidP="006865D0">
            <w:pPr>
              <w:jc w:val="center"/>
              <w:rPr>
                <w:rFonts w:ascii="Verdana" w:hAnsi="Verdana" w:cs="Arial"/>
                <w:b/>
                <w:bCs/>
                <w:sz w:val="20"/>
                <w:szCs w:val="20"/>
              </w:rPr>
            </w:pPr>
          </w:p>
          <w:p w14:paraId="6DDB0951" w14:textId="77777777" w:rsidR="006865D0" w:rsidRPr="00C32634" w:rsidRDefault="006865D0" w:rsidP="006865D0">
            <w:pPr>
              <w:jc w:val="center"/>
              <w:rPr>
                <w:rFonts w:ascii="Verdana" w:hAnsi="Verdana" w:cs="Arial"/>
                <w:sz w:val="20"/>
                <w:szCs w:val="20"/>
              </w:rPr>
            </w:pPr>
          </w:p>
          <w:p w14:paraId="07016C74" w14:textId="77777777"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A53B7"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0D5A6874" w14:textId="77777777" w:rsidR="006865D0" w:rsidRPr="00C32634" w:rsidRDefault="006865D0" w:rsidP="006865D0">
            <w:pPr>
              <w:jc w:val="center"/>
              <w:rPr>
                <w:rFonts w:ascii="Verdana" w:hAnsi="Verdana" w:cs="Arial"/>
                <w:b/>
                <w:bCs/>
                <w:sz w:val="20"/>
                <w:szCs w:val="20"/>
                <w:u w:val="single"/>
              </w:rPr>
            </w:pPr>
          </w:p>
          <w:p w14:paraId="6065DCDE" w14:textId="77777777" w:rsidR="006865D0" w:rsidRPr="00C32634" w:rsidRDefault="006865D0" w:rsidP="006865D0">
            <w:pPr>
              <w:jc w:val="center"/>
              <w:rPr>
                <w:rFonts w:ascii="Verdana" w:hAnsi="Verdana" w:cs="Arial"/>
                <w:b/>
                <w:bCs/>
                <w:sz w:val="20"/>
                <w:szCs w:val="20"/>
                <w:u w:val="single"/>
              </w:rPr>
            </w:pPr>
          </w:p>
          <w:p w14:paraId="3ED7095D" w14:textId="77777777" w:rsidR="006865D0" w:rsidRPr="00C32634" w:rsidRDefault="006865D0" w:rsidP="006865D0">
            <w:pPr>
              <w:jc w:val="center"/>
              <w:rPr>
                <w:rFonts w:ascii="Verdana" w:hAnsi="Verdana" w:cs="Arial"/>
                <w:sz w:val="20"/>
                <w:szCs w:val="20"/>
                <w:u w:val="single"/>
              </w:rPr>
            </w:pPr>
          </w:p>
        </w:tc>
      </w:tr>
      <w:tr w:rsidR="006865D0" w:rsidRPr="00C32634" w14:paraId="161C8B22" w14:textId="77777777" w:rsidTr="00112F81">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D8CDDA9"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20650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CF8B36"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14:paraId="4A45FAA1" w14:textId="77777777" w:rsidTr="00112F81">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60125C22" w14:textId="77777777"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14:paraId="3B657AD0"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14:paraId="0B010804" w14:textId="77777777"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14:paraId="419D4AA9"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14:paraId="3BFF21DB" w14:textId="77777777" w:rsidTr="00112F81">
        <w:trPr>
          <w:cantSplit/>
          <w:trHeight w:val="253"/>
        </w:trPr>
        <w:tc>
          <w:tcPr>
            <w:tcW w:w="2880" w:type="dxa"/>
            <w:vMerge/>
            <w:tcBorders>
              <w:top w:val="nil"/>
              <w:left w:val="single" w:sz="8" w:space="0" w:color="auto"/>
              <w:bottom w:val="single" w:sz="8" w:space="0" w:color="auto"/>
              <w:right w:val="single" w:sz="4" w:space="0" w:color="auto"/>
            </w:tcBorders>
            <w:vAlign w:val="center"/>
          </w:tcPr>
          <w:p w14:paraId="391FEE28"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004FB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2CC014D1" w14:textId="77777777" w:rsidTr="007C14C7">
        <w:trPr>
          <w:cantSplit/>
          <w:trHeight w:val="553"/>
        </w:trPr>
        <w:tc>
          <w:tcPr>
            <w:tcW w:w="2880" w:type="dxa"/>
            <w:vMerge/>
            <w:tcBorders>
              <w:top w:val="nil"/>
              <w:left w:val="single" w:sz="8" w:space="0" w:color="auto"/>
              <w:bottom w:val="single" w:sz="8" w:space="0" w:color="auto"/>
              <w:right w:val="single" w:sz="8" w:space="0" w:color="auto"/>
            </w:tcBorders>
            <w:vAlign w:val="center"/>
          </w:tcPr>
          <w:p w14:paraId="45C2AA7F"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6F4FB45" w14:textId="0D222098"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14:paraId="6F58624D" w14:textId="77777777" w:rsidR="006865D0" w:rsidRPr="00C32634" w:rsidRDefault="006865D0" w:rsidP="006865D0">
            <w:pPr>
              <w:rPr>
                <w:rFonts w:ascii="Verdana" w:hAnsi="Verdana" w:cs="Arial"/>
                <w:sz w:val="20"/>
                <w:szCs w:val="20"/>
              </w:rPr>
            </w:pPr>
          </w:p>
        </w:tc>
      </w:tr>
    </w:tbl>
    <w:p w14:paraId="5FEB5EAE" w14:textId="77777777" w:rsidR="006865D0" w:rsidRPr="00C32634" w:rsidRDefault="006865D0" w:rsidP="006865D0">
      <w:pPr>
        <w:rPr>
          <w:rFonts w:ascii="Verdana" w:hAnsi="Verdana" w:cs="Arial"/>
          <w:b/>
          <w:bCs/>
          <w:sz w:val="20"/>
          <w:szCs w:val="20"/>
        </w:rPr>
      </w:pPr>
    </w:p>
    <w:p w14:paraId="639C215C" w14:textId="77777777" w:rsidR="006865D0" w:rsidRPr="00C32634" w:rsidRDefault="006865D0" w:rsidP="006865D0">
      <w:pPr>
        <w:rPr>
          <w:rFonts w:ascii="Verdana" w:hAnsi="Verdana" w:cs="Arial"/>
          <w:b/>
          <w:bCs/>
          <w:sz w:val="20"/>
          <w:szCs w:val="20"/>
        </w:rPr>
      </w:pPr>
    </w:p>
    <w:p w14:paraId="1C1C15A4" w14:textId="39C04C8B" w:rsidR="007C14C7" w:rsidRDefault="00A84E4F">
      <w:pPr>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0AB8C9C" w14:textId="77777777" w:rsidR="00E0031F" w:rsidRPr="00AD2CB0" w:rsidRDefault="00E0031F"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E0031F" w:rsidRPr="00C37C89" w:rsidRDefault="00E0031F" w:rsidP="00A84E4F">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F8FE38D" id="_x0000_t202" coordsize="21600,21600" o:spt="202" path="m,l,21600r21600,l21600,xe">
                <v:stroke joinstyle="miter"/>
                <v:path gradientshapeok="t" o:connecttype="rect"/>
              </v:shapetype>
              <v:shape id="Cuadro de texto 2" o:spid="_x0000_s1026" type="#_x0000_t20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" fillcolor="white [3201]" strokecolor="#ed7d31 [3205]" strokeweight="2.25pt">
                <v:textbox style="mso-fit-shape-to-text:t">
                  <w:txbxContent>
                    <w:p w14:paraId="20AB8C9C" w14:textId="77777777" w:rsidR="00E0031F" w:rsidRPr="00AD2CB0" w:rsidRDefault="00E0031F"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E0031F" w:rsidRPr="00C37C89" w:rsidRDefault="00E0031F" w:rsidP="00A84E4F">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14:paraId="5B342196" w14:textId="6DED0AB2" w:rsidR="00A84E4F" w:rsidRDefault="00A84E4F">
      <w:pPr>
        <w:rPr>
          <w:rFonts w:ascii="Verdana" w:hAnsi="Verdana" w:cs="Arial"/>
          <w:b/>
          <w:bCs/>
          <w:sz w:val="20"/>
          <w:szCs w:val="20"/>
        </w:rPr>
      </w:pPr>
    </w:p>
    <w:p w14:paraId="77B8B2B1" w14:textId="7149179F"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03AC1C34" w14:textId="77777777" w:rsidR="00A272AA" w:rsidRDefault="00A272AA" w:rsidP="006865D0">
      <w:pPr>
        <w:pStyle w:val="ttulo2personal"/>
        <w:keepNext w:val="0"/>
        <w:rPr>
          <w:rFonts w:ascii="Verdana" w:hAnsi="Verdana"/>
          <w:sz w:val="20"/>
          <w:szCs w:val="20"/>
        </w:rPr>
      </w:pPr>
    </w:p>
    <w:p w14:paraId="126CA951" w14:textId="01F3C12E"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14:paraId="013508C4" w14:textId="77777777" w:rsidR="00575C6F" w:rsidRDefault="00575C6F" w:rsidP="00D20C1E">
      <w:pPr>
        <w:jc w:val="both"/>
        <w:rPr>
          <w:rFonts w:ascii="Verdana" w:hAnsi="Verdana" w:cs="Arial"/>
          <w:sz w:val="20"/>
          <w:szCs w:val="20"/>
        </w:rPr>
      </w:pPr>
    </w:p>
    <w:p w14:paraId="508AC6CA" w14:textId="67970FAB" w:rsidR="006865D0" w:rsidRPr="001847C2" w:rsidRDefault="00112F81" w:rsidP="00DB29D0">
      <w:pPr>
        <w:pStyle w:val="Prrafodelista"/>
        <w:numPr>
          <w:ilvl w:val="0"/>
          <w:numId w:val="25"/>
        </w:numPr>
        <w:ind w:left="284"/>
        <w:jc w:val="both"/>
        <w:rPr>
          <w:rFonts w:ascii="Verdana" w:hAnsi="Verdana" w:cs="Arial"/>
          <w:sz w:val="20"/>
          <w:szCs w:val="20"/>
        </w:rPr>
      </w:pPr>
      <w:r w:rsidRPr="001847C2">
        <w:rPr>
          <w:rFonts w:ascii="Verdana" w:hAnsi="Verdana" w:cs="Arial"/>
          <w:sz w:val="20"/>
          <w:szCs w:val="20"/>
        </w:rPr>
        <w:t>Desarrolle la caracterización</w:t>
      </w:r>
      <w:r w:rsidR="00C5010C" w:rsidRPr="001847C2">
        <w:rPr>
          <w:rStyle w:val="Refdenotaalpie"/>
          <w:rFonts w:ascii="Verdana" w:hAnsi="Verdana" w:cs="Arial"/>
          <w:sz w:val="20"/>
          <w:szCs w:val="20"/>
        </w:rPr>
        <w:footnoteReference w:id="3"/>
      </w:r>
      <w:r w:rsidR="00604A4D" w:rsidRPr="001847C2">
        <w:rPr>
          <w:rFonts w:ascii="Verdana" w:hAnsi="Verdana" w:cs="Arial"/>
          <w:sz w:val="20"/>
          <w:szCs w:val="20"/>
        </w:rPr>
        <w:t xml:space="preserve"> </w:t>
      </w:r>
      <w:r w:rsidRPr="001847C2">
        <w:rPr>
          <w:rFonts w:ascii="Verdana" w:hAnsi="Verdana" w:cs="Arial"/>
          <w:sz w:val="20"/>
          <w:szCs w:val="20"/>
        </w:rPr>
        <w:t>del territorio a intervenir</w:t>
      </w:r>
      <w:r w:rsidR="00E4350D" w:rsidRPr="001847C2">
        <w:rPr>
          <w:rFonts w:ascii="Verdana" w:hAnsi="Verdana" w:cs="Arial"/>
          <w:sz w:val="20"/>
          <w:szCs w:val="20"/>
        </w:rPr>
        <w:t xml:space="preserve"> </w:t>
      </w:r>
      <w:r w:rsidR="00F94131" w:rsidRPr="001847C2">
        <w:rPr>
          <w:rFonts w:ascii="Verdana" w:hAnsi="Verdana" w:cs="Arial"/>
          <w:sz w:val="20"/>
          <w:szCs w:val="20"/>
        </w:rPr>
        <w:t>en términos de</w:t>
      </w:r>
      <w:r w:rsidRPr="001847C2">
        <w:rPr>
          <w:rFonts w:ascii="Verdana" w:hAnsi="Verdana" w:cs="Arial"/>
          <w:sz w:val="20"/>
          <w:szCs w:val="20"/>
        </w:rPr>
        <w:t xml:space="preserve"> </w:t>
      </w:r>
      <w:r w:rsidR="00061D6C" w:rsidRPr="001847C2">
        <w:rPr>
          <w:rFonts w:ascii="Verdana" w:hAnsi="Verdana" w:cs="Arial"/>
          <w:sz w:val="20"/>
          <w:szCs w:val="20"/>
        </w:rPr>
        <w:t xml:space="preserve">características </w:t>
      </w:r>
      <w:r w:rsidRPr="001847C2">
        <w:rPr>
          <w:rFonts w:ascii="Verdana" w:hAnsi="Verdana" w:cs="Arial"/>
          <w:sz w:val="20"/>
          <w:szCs w:val="20"/>
        </w:rPr>
        <w:t>cultural</w:t>
      </w:r>
      <w:r w:rsidR="00061D6C" w:rsidRPr="001847C2">
        <w:rPr>
          <w:rFonts w:ascii="Verdana" w:hAnsi="Verdana" w:cs="Arial"/>
          <w:sz w:val="20"/>
          <w:szCs w:val="20"/>
        </w:rPr>
        <w:t>es</w:t>
      </w:r>
      <w:r w:rsidR="004551D9">
        <w:rPr>
          <w:rStyle w:val="Refdenotaalpie"/>
          <w:rFonts w:ascii="Verdana" w:hAnsi="Verdana" w:cs="Arial"/>
          <w:sz w:val="20"/>
          <w:szCs w:val="20"/>
        </w:rPr>
        <w:footnoteReference w:id="4"/>
      </w:r>
      <w:r w:rsidRPr="001847C2">
        <w:rPr>
          <w:rFonts w:ascii="Verdana" w:hAnsi="Verdana" w:cs="Arial"/>
          <w:sz w:val="20"/>
          <w:szCs w:val="20"/>
        </w:rPr>
        <w:t xml:space="preserve">, </w:t>
      </w:r>
      <w:r w:rsidR="00282B94" w:rsidRPr="001847C2">
        <w:rPr>
          <w:rFonts w:ascii="Verdana" w:hAnsi="Verdana" w:cs="Arial"/>
          <w:sz w:val="20"/>
          <w:szCs w:val="20"/>
        </w:rPr>
        <w:t>contexto</w:t>
      </w:r>
      <w:r w:rsidRPr="001847C2">
        <w:rPr>
          <w:rFonts w:ascii="Verdana" w:hAnsi="Verdana" w:cs="Arial"/>
          <w:sz w:val="20"/>
          <w:szCs w:val="20"/>
        </w:rPr>
        <w:t xml:space="preserve"> socieconómic</w:t>
      </w:r>
      <w:r w:rsidR="00282B94" w:rsidRPr="001847C2">
        <w:rPr>
          <w:rFonts w:ascii="Verdana" w:hAnsi="Verdana" w:cs="Arial"/>
          <w:sz w:val="20"/>
          <w:szCs w:val="20"/>
        </w:rPr>
        <w:t>o</w:t>
      </w:r>
      <w:r w:rsidRPr="001847C2">
        <w:rPr>
          <w:rFonts w:ascii="Verdana" w:hAnsi="Verdana" w:cs="Arial"/>
          <w:sz w:val="20"/>
          <w:szCs w:val="20"/>
        </w:rPr>
        <w:t xml:space="preserve">, </w:t>
      </w:r>
      <w:r w:rsidR="00282B94" w:rsidRPr="001847C2">
        <w:rPr>
          <w:rFonts w:ascii="Verdana" w:hAnsi="Verdana" w:cs="Arial"/>
          <w:sz w:val="20"/>
          <w:szCs w:val="20"/>
        </w:rPr>
        <w:t xml:space="preserve">composición </w:t>
      </w:r>
      <w:r w:rsidRPr="001847C2">
        <w:rPr>
          <w:rFonts w:ascii="Verdana" w:hAnsi="Verdana" w:cs="Arial"/>
          <w:sz w:val="20"/>
          <w:szCs w:val="20"/>
        </w:rPr>
        <w:t>rural-urban</w:t>
      </w:r>
      <w:r w:rsidR="00282B94" w:rsidRPr="001847C2">
        <w:rPr>
          <w:rFonts w:ascii="Verdana" w:hAnsi="Verdana" w:cs="Arial"/>
          <w:sz w:val="20"/>
          <w:szCs w:val="20"/>
        </w:rPr>
        <w:t>a</w:t>
      </w:r>
      <w:r w:rsidRPr="001847C2">
        <w:rPr>
          <w:rFonts w:ascii="Verdana" w:hAnsi="Verdana" w:cs="Arial"/>
          <w:sz w:val="20"/>
          <w:szCs w:val="20"/>
        </w:rPr>
        <w:t>,</w:t>
      </w:r>
      <w:r w:rsidR="00282B94" w:rsidRPr="001847C2">
        <w:rPr>
          <w:rFonts w:ascii="Verdana" w:hAnsi="Verdana" w:cs="Arial"/>
          <w:sz w:val="20"/>
          <w:szCs w:val="20"/>
        </w:rPr>
        <w:t xml:space="preserve"> problemáticas sociales y niveles de desarrollo comunitario</w:t>
      </w:r>
      <w:r w:rsidR="00076558">
        <w:rPr>
          <w:rStyle w:val="Refdenotaalpie"/>
          <w:rFonts w:ascii="Verdana" w:hAnsi="Verdana" w:cs="Arial"/>
          <w:sz w:val="20"/>
          <w:szCs w:val="20"/>
        </w:rPr>
        <w:footnoteReference w:id="5"/>
      </w:r>
      <w:r w:rsidR="00282B94" w:rsidRPr="001847C2">
        <w:rPr>
          <w:rFonts w:ascii="Verdana" w:hAnsi="Verdana" w:cs="Arial"/>
          <w:sz w:val="20"/>
          <w:szCs w:val="20"/>
        </w:rPr>
        <w:t>,</w:t>
      </w:r>
      <w:r w:rsidRPr="001847C2">
        <w:rPr>
          <w:rFonts w:ascii="Verdana" w:hAnsi="Verdana" w:cs="Arial"/>
          <w:sz w:val="20"/>
          <w:szCs w:val="20"/>
        </w:rPr>
        <w:t xml:space="preserve"> </w:t>
      </w:r>
      <w:r w:rsidR="00F94131" w:rsidRPr="001847C2">
        <w:rPr>
          <w:rFonts w:ascii="Verdana" w:hAnsi="Verdana" w:cs="Arial"/>
          <w:sz w:val="20"/>
          <w:szCs w:val="20"/>
        </w:rPr>
        <w:t>y otras caracteristicas pertienentes a la modalidad</w:t>
      </w:r>
      <w:r w:rsidR="00061D6C" w:rsidRPr="001847C2">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006865D0" w:rsidRPr="00C32634" w14:paraId="03F7D013" w14:textId="77777777"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7BE6B59" w14:textId="25FE70BE"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14:paraId="4F29008F" w14:textId="77777777" w:rsidR="006865D0" w:rsidRPr="00C32634" w:rsidRDefault="006865D0" w:rsidP="006865D0">
            <w:pPr>
              <w:rPr>
                <w:rFonts w:ascii="Verdana" w:hAnsi="Verdana" w:cs="Arial"/>
                <w:sz w:val="20"/>
                <w:szCs w:val="20"/>
              </w:rPr>
            </w:pPr>
          </w:p>
          <w:p w14:paraId="730755DF" w14:textId="77777777" w:rsidR="006865D0" w:rsidRPr="00C32634" w:rsidRDefault="006865D0" w:rsidP="006865D0">
            <w:pPr>
              <w:rPr>
                <w:rFonts w:ascii="Verdana" w:hAnsi="Verdana" w:cs="Arial"/>
                <w:sz w:val="20"/>
                <w:szCs w:val="20"/>
              </w:rPr>
            </w:pPr>
          </w:p>
          <w:p w14:paraId="7B7649BD" w14:textId="77777777" w:rsidR="006865D0" w:rsidRPr="00C32634" w:rsidRDefault="006865D0" w:rsidP="006865D0">
            <w:pPr>
              <w:rPr>
                <w:rFonts w:ascii="Verdana" w:hAnsi="Verdana" w:cs="Arial"/>
                <w:sz w:val="20"/>
                <w:szCs w:val="20"/>
              </w:rPr>
            </w:pPr>
          </w:p>
        </w:tc>
      </w:tr>
    </w:tbl>
    <w:p w14:paraId="54F6187B" w14:textId="329E3878" w:rsidR="003E4C42" w:rsidRDefault="003E4C42" w:rsidP="00575C6F">
      <w:pPr>
        <w:pStyle w:val="Textoindependiente2"/>
        <w:suppressLineNumbers/>
        <w:jc w:val="left"/>
        <w:rPr>
          <w:rFonts w:ascii="Verdana" w:hAnsi="Verdana"/>
          <w:sz w:val="20"/>
          <w:szCs w:val="20"/>
        </w:rPr>
      </w:pPr>
    </w:p>
    <w:p w14:paraId="7AE91D78" w14:textId="5C1C888B" w:rsidR="00575C6F" w:rsidRDefault="00575C6F" w:rsidP="00575C6F">
      <w:pPr>
        <w:pStyle w:val="Textoindependiente2"/>
        <w:suppressLineNumbers/>
        <w:jc w:val="left"/>
        <w:rPr>
          <w:rFonts w:ascii="Verdana" w:hAnsi="Verdana"/>
          <w:sz w:val="20"/>
          <w:szCs w:val="20"/>
        </w:rPr>
      </w:pPr>
    </w:p>
    <w:p w14:paraId="4DAF1164" w14:textId="6DAB7576" w:rsidR="00575C6F" w:rsidRPr="00575C6F" w:rsidRDefault="00575C6F" w:rsidP="00575C6F">
      <w:pPr>
        <w:pStyle w:val="Prrafodelista"/>
        <w:numPr>
          <w:ilvl w:val="0"/>
          <w:numId w:val="25"/>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14:paraId="4E8A9E8F" w14:textId="36F1A1CD"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5869F872"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2BE3032" w14:textId="2D37EDE2"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254B9D72" w14:textId="77777777" w:rsidR="00575C6F" w:rsidRPr="00C32634" w:rsidRDefault="00575C6F" w:rsidP="00061D6C">
            <w:pPr>
              <w:rPr>
                <w:rFonts w:ascii="Verdana" w:hAnsi="Verdana" w:cs="Arial"/>
                <w:sz w:val="20"/>
                <w:szCs w:val="20"/>
              </w:rPr>
            </w:pPr>
          </w:p>
          <w:p w14:paraId="60E3E97E" w14:textId="77777777" w:rsidR="00575C6F" w:rsidRPr="00C32634" w:rsidRDefault="00575C6F" w:rsidP="00061D6C">
            <w:pPr>
              <w:rPr>
                <w:rFonts w:ascii="Verdana" w:hAnsi="Verdana" w:cs="Arial"/>
                <w:sz w:val="20"/>
                <w:szCs w:val="20"/>
              </w:rPr>
            </w:pPr>
          </w:p>
          <w:p w14:paraId="228160C4" w14:textId="77777777" w:rsidR="00575C6F" w:rsidRPr="00C32634" w:rsidRDefault="00575C6F" w:rsidP="00061D6C">
            <w:pPr>
              <w:rPr>
                <w:rFonts w:ascii="Verdana" w:hAnsi="Verdana" w:cs="Arial"/>
                <w:sz w:val="20"/>
                <w:szCs w:val="20"/>
              </w:rPr>
            </w:pPr>
          </w:p>
        </w:tc>
      </w:tr>
    </w:tbl>
    <w:p w14:paraId="6ED904BF" w14:textId="1697F3F9" w:rsidR="00575C6F" w:rsidRDefault="00575C6F" w:rsidP="00575C6F">
      <w:pPr>
        <w:pStyle w:val="Textoindependiente2"/>
        <w:suppressLineNumbers/>
        <w:jc w:val="left"/>
        <w:rPr>
          <w:rFonts w:ascii="Verdana" w:hAnsi="Verdana"/>
          <w:sz w:val="20"/>
          <w:szCs w:val="20"/>
        </w:rPr>
      </w:pPr>
    </w:p>
    <w:p w14:paraId="5E77502D" w14:textId="77777777" w:rsidR="00575C6F" w:rsidRDefault="00575C6F" w:rsidP="00575C6F">
      <w:pPr>
        <w:pStyle w:val="Textoindependiente2"/>
        <w:suppressLineNumbers/>
        <w:jc w:val="left"/>
        <w:rPr>
          <w:rFonts w:ascii="Verdana" w:hAnsi="Verdana"/>
          <w:sz w:val="20"/>
          <w:szCs w:val="20"/>
        </w:rPr>
      </w:pPr>
    </w:p>
    <w:p w14:paraId="49AFDA13" w14:textId="3CE8B205" w:rsidR="00575C6F" w:rsidRDefault="00C23E91" w:rsidP="00575C6F">
      <w:pPr>
        <w:pStyle w:val="Prrafodelista"/>
        <w:numPr>
          <w:ilvl w:val="0"/>
          <w:numId w:val="25"/>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14:paraId="1A07F64B" w14:textId="3E804F06"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2247AC00"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918616A" w14:textId="46024D79"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075DE545" w14:textId="77777777" w:rsidR="00575C6F" w:rsidRPr="00C32634" w:rsidRDefault="00575C6F" w:rsidP="00061D6C">
            <w:pPr>
              <w:rPr>
                <w:rFonts w:ascii="Verdana" w:hAnsi="Verdana" w:cs="Arial"/>
                <w:sz w:val="20"/>
                <w:szCs w:val="20"/>
              </w:rPr>
            </w:pPr>
          </w:p>
          <w:p w14:paraId="38313FAA" w14:textId="77777777" w:rsidR="00575C6F" w:rsidRPr="00C32634" w:rsidRDefault="00575C6F" w:rsidP="00061D6C">
            <w:pPr>
              <w:rPr>
                <w:rFonts w:ascii="Verdana" w:hAnsi="Verdana" w:cs="Arial"/>
                <w:sz w:val="20"/>
                <w:szCs w:val="20"/>
              </w:rPr>
            </w:pPr>
          </w:p>
          <w:p w14:paraId="54642E0E" w14:textId="77777777" w:rsidR="00575C6F" w:rsidRPr="00C32634" w:rsidRDefault="00575C6F" w:rsidP="00061D6C">
            <w:pPr>
              <w:rPr>
                <w:rFonts w:ascii="Verdana" w:hAnsi="Verdana" w:cs="Arial"/>
                <w:sz w:val="20"/>
                <w:szCs w:val="20"/>
              </w:rPr>
            </w:pPr>
          </w:p>
        </w:tc>
      </w:tr>
    </w:tbl>
    <w:p w14:paraId="5B64605C" w14:textId="34D198B1" w:rsidR="00575C6F" w:rsidRDefault="00575C6F" w:rsidP="00575C6F">
      <w:pPr>
        <w:jc w:val="both"/>
        <w:rPr>
          <w:rFonts w:ascii="Verdana" w:hAnsi="Verdana" w:cs="Arial"/>
          <w:sz w:val="20"/>
          <w:szCs w:val="20"/>
        </w:rPr>
      </w:pPr>
    </w:p>
    <w:p w14:paraId="67DB8E06" w14:textId="6CE46035" w:rsidR="00575C6F" w:rsidRDefault="00575C6F" w:rsidP="00575C6F">
      <w:pPr>
        <w:jc w:val="both"/>
        <w:rPr>
          <w:rFonts w:ascii="Verdana" w:hAnsi="Verdana" w:cs="Arial"/>
          <w:sz w:val="20"/>
          <w:szCs w:val="20"/>
        </w:rPr>
      </w:pPr>
    </w:p>
    <w:p w14:paraId="104BBDE7" w14:textId="77777777" w:rsidR="00575C6F" w:rsidRDefault="00575C6F" w:rsidP="00575C6F">
      <w:pPr>
        <w:jc w:val="both"/>
        <w:rPr>
          <w:rFonts w:ascii="Verdana" w:hAnsi="Verdana" w:cs="Arial"/>
          <w:sz w:val="20"/>
          <w:szCs w:val="20"/>
        </w:rPr>
      </w:pPr>
    </w:p>
    <w:p w14:paraId="3CF2F866" w14:textId="5CFCF2F5" w:rsidR="00526635" w:rsidRDefault="00526635" w:rsidP="00370158">
      <w:pPr>
        <w:pStyle w:val="Textoindependiente2"/>
        <w:suppressLineNumbers/>
        <w:jc w:val="left"/>
        <w:rPr>
          <w:rFonts w:ascii="Verdana" w:hAnsi="Verdana"/>
          <w:sz w:val="20"/>
          <w:szCs w:val="20"/>
        </w:rPr>
      </w:pPr>
    </w:p>
    <w:p w14:paraId="2A0B7D07" w14:textId="6393882E" w:rsidR="0018290F" w:rsidRDefault="0018290F">
      <w:pPr>
        <w:rPr>
          <w:rFonts w:ascii="Verdana" w:eastAsia="Calibri" w:hAnsi="Verdana" w:cs="Arial"/>
          <w:b/>
          <w:bCs/>
          <w:sz w:val="20"/>
          <w:szCs w:val="20"/>
          <w:lang w:val="es-CL" w:eastAsia="en-US"/>
        </w:rPr>
      </w:pPr>
    </w:p>
    <w:p w14:paraId="4F21F79C" w14:textId="6162E4C2"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14:paraId="44412963" w14:textId="77777777" w:rsidR="00C23E91" w:rsidRDefault="00C23E91" w:rsidP="00526635">
      <w:pPr>
        <w:pStyle w:val="Prrafodelista"/>
        <w:spacing w:line="240" w:lineRule="auto"/>
        <w:ind w:left="0"/>
        <w:jc w:val="both"/>
        <w:rPr>
          <w:rFonts w:ascii="Verdana" w:hAnsi="Verdana" w:cs="Arial"/>
          <w:b/>
          <w:bCs/>
          <w:sz w:val="20"/>
          <w:szCs w:val="20"/>
        </w:rPr>
      </w:pPr>
    </w:p>
    <w:p w14:paraId="24B6F3EA" w14:textId="70060F1C" w:rsidR="00112F81" w:rsidRDefault="00526635" w:rsidP="00575C6F">
      <w:pPr>
        <w:pStyle w:val="Prrafodelista"/>
        <w:numPr>
          <w:ilvl w:val="0"/>
          <w:numId w:val="26"/>
        </w:numPr>
        <w:ind w:left="426"/>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112F81" w14:paraId="4CB1BFC2" w14:textId="77777777" w:rsidTr="0018290F">
        <w:tc>
          <w:tcPr>
            <w:tcW w:w="9776" w:type="dxa"/>
          </w:tcPr>
          <w:p w14:paraId="55728A58" w14:textId="337EA899" w:rsidR="008A16B9" w:rsidRPr="009471D1" w:rsidRDefault="007C14C7" w:rsidP="008A16B9">
            <w:pPr>
              <w:jc w:val="both"/>
              <w:rPr>
                <w:rFonts w:ascii="Verdana" w:hAnsi="Verdana" w:cs="Arial"/>
                <w:b/>
                <w:sz w:val="20"/>
                <w:szCs w:val="20"/>
              </w:rPr>
            </w:pPr>
            <w:r>
              <w:rPr>
                <w:rFonts w:ascii="Verdana" w:hAnsi="Verdana" w:cs="Arial"/>
                <w:b/>
                <w:bCs/>
                <w:sz w:val="20"/>
                <w:szCs w:val="20"/>
              </w:rPr>
              <w:t xml:space="preserve">Extensión </w:t>
            </w:r>
            <w:r w:rsidR="008A16B9" w:rsidRPr="009471D1">
              <w:rPr>
                <w:rFonts w:ascii="Verdana" w:hAnsi="Verdana" w:cs="Arial"/>
                <w:b/>
                <w:bCs/>
                <w:sz w:val="20"/>
                <w:szCs w:val="20"/>
              </w:rPr>
              <w:t xml:space="preserve">máxima de </w:t>
            </w:r>
            <w:r w:rsidR="008A16B9">
              <w:rPr>
                <w:rFonts w:ascii="Verdana" w:hAnsi="Verdana" w:cs="Arial"/>
                <w:b/>
                <w:bCs/>
                <w:sz w:val="20"/>
                <w:szCs w:val="20"/>
              </w:rPr>
              <w:t>2</w:t>
            </w:r>
            <w:r w:rsidR="008A16B9" w:rsidRPr="009471D1">
              <w:rPr>
                <w:rFonts w:ascii="Verdana" w:hAnsi="Verdana" w:cs="Arial"/>
                <w:b/>
                <w:bCs/>
                <w:sz w:val="20"/>
                <w:szCs w:val="20"/>
              </w:rPr>
              <w:t xml:space="preserve"> páginas</w:t>
            </w:r>
            <w:r w:rsidR="008A16B9" w:rsidRPr="009471D1">
              <w:rPr>
                <w:rFonts w:ascii="Verdana" w:hAnsi="Verdana" w:cs="Arial"/>
                <w:b/>
                <w:sz w:val="20"/>
                <w:szCs w:val="20"/>
              </w:rPr>
              <w:t xml:space="preserve"> </w:t>
            </w:r>
            <w:r w:rsidR="008A16B9" w:rsidRPr="009471D1">
              <w:rPr>
                <w:rFonts w:ascii="Verdana" w:hAnsi="Verdana" w:cs="Arial"/>
                <w:b/>
                <w:bCs/>
                <w:sz w:val="20"/>
                <w:szCs w:val="20"/>
              </w:rPr>
              <w:t>con letra verdana 10</w:t>
            </w:r>
            <w:r w:rsidR="008A16B9">
              <w:rPr>
                <w:rFonts w:ascii="Verdana" w:hAnsi="Verdana" w:cs="Arial"/>
                <w:b/>
                <w:bCs/>
                <w:sz w:val="20"/>
                <w:szCs w:val="20"/>
              </w:rPr>
              <w:t>.</w:t>
            </w:r>
            <w:r w:rsidR="008A16B9" w:rsidRPr="009471D1">
              <w:rPr>
                <w:rFonts w:ascii="Verdana" w:hAnsi="Verdana" w:cs="Arial"/>
                <w:b/>
                <w:bCs/>
                <w:sz w:val="20"/>
                <w:szCs w:val="20"/>
              </w:rPr>
              <w:t xml:space="preserve"> (</w:t>
            </w:r>
            <w:r w:rsidR="008A16B9">
              <w:rPr>
                <w:rFonts w:ascii="Verdana" w:hAnsi="Verdana" w:cs="Arial"/>
                <w:b/>
                <w:bCs/>
                <w:sz w:val="20"/>
                <w:szCs w:val="20"/>
              </w:rPr>
              <w:t>E</w:t>
            </w:r>
            <w:r w:rsidR="008A16B9" w:rsidRPr="009471D1">
              <w:rPr>
                <w:rFonts w:ascii="Verdana" w:hAnsi="Verdana" w:cs="Arial"/>
                <w:b/>
                <w:bCs/>
                <w:sz w:val="20"/>
                <w:szCs w:val="20"/>
              </w:rPr>
              <w:t xml:space="preserve">l texto que sobrepase </w:t>
            </w:r>
            <w:r w:rsidR="008A16B9">
              <w:rPr>
                <w:rFonts w:ascii="Verdana" w:hAnsi="Verdana" w:cs="Arial"/>
                <w:b/>
                <w:bCs/>
                <w:sz w:val="20"/>
                <w:szCs w:val="20"/>
              </w:rPr>
              <w:t>esta extensión</w:t>
            </w:r>
            <w:r w:rsidR="00EF1D4B">
              <w:rPr>
                <w:rFonts w:ascii="Verdana" w:hAnsi="Verdana" w:cs="Arial"/>
                <w:b/>
                <w:bCs/>
                <w:sz w:val="20"/>
                <w:szCs w:val="20"/>
              </w:rPr>
              <w:t xml:space="preserve"> o </w:t>
            </w:r>
            <w:r w:rsidR="008A16B9">
              <w:rPr>
                <w:rFonts w:ascii="Verdana" w:hAnsi="Verdana" w:cs="Arial"/>
                <w:b/>
                <w:bCs/>
                <w:sz w:val="20"/>
                <w:szCs w:val="20"/>
              </w:rPr>
              <w:t>no respete el tamaño y la fuente señalada, no será evaluado)</w:t>
            </w:r>
            <w:r w:rsidR="008A16B9" w:rsidRPr="009471D1">
              <w:rPr>
                <w:rFonts w:ascii="Verdana" w:hAnsi="Verdana" w:cs="Arial"/>
                <w:b/>
                <w:bCs/>
                <w:sz w:val="20"/>
                <w:szCs w:val="20"/>
              </w:rPr>
              <w:t>.</w:t>
            </w:r>
          </w:p>
          <w:p w14:paraId="382A6000" w14:textId="0E44D7C4" w:rsidR="00112F81" w:rsidRDefault="00112F81" w:rsidP="00112F81">
            <w:pPr>
              <w:pStyle w:val="Prrafodelista"/>
              <w:spacing w:line="240" w:lineRule="auto"/>
              <w:ind w:left="0"/>
              <w:jc w:val="both"/>
              <w:rPr>
                <w:rFonts w:ascii="Verdana" w:hAnsi="Verdana" w:cs="Arial"/>
                <w:color w:val="000000" w:themeColor="text1"/>
                <w:sz w:val="20"/>
                <w:szCs w:val="20"/>
              </w:rPr>
            </w:pPr>
          </w:p>
        </w:tc>
      </w:tr>
    </w:tbl>
    <w:p w14:paraId="7D3D15DE"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702BFDB8"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655414E8" w14:textId="49CEBDA1" w:rsidR="008A16B9" w:rsidRPr="00C5010C" w:rsidRDefault="008A16B9" w:rsidP="00575C6F">
      <w:pPr>
        <w:pStyle w:val="Prrafodelista"/>
        <w:numPr>
          <w:ilvl w:val="0"/>
          <w:numId w:val="26"/>
        </w:numPr>
        <w:ind w:left="426"/>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00112F81" w:rsidRPr="00C5010C">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00112F81" w:rsidRPr="00C5010C">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00112F81" w:rsidRPr="00C5010C">
        <w:rPr>
          <w:rFonts w:ascii="Verdana" w:hAnsi="Verdana" w:cs="Arial"/>
          <w:color w:val="000000" w:themeColor="text1"/>
          <w:sz w:val="20"/>
          <w:szCs w:val="20"/>
        </w:rPr>
        <w:t xml:space="preserve"> las técnicas e instrumentos específ</w:t>
      </w:r>
      <w:r w:rsidR="00526635" w:rsidRPr="00C5010C">
        <w:rPr>
          <w:rFonts w:ascii="Verdana" w:hAnsi="Verdana" w:cs="Arial"/>
          <w:color w:val="000000" w:themeColor="text1"/>
          <w:sz w:val="20"/>
          <w:szCs w:val="20"/>
        </w:rPr>
        <w:t>icos que aplicará</w:t>
      </w:r>
      <w:r w:rsidR="00B31514" w:rsidRPr="00C5010C">
        <w:rPr>
          <w:rFonts w:ascii="Verdana" w:hAnsi="Verdana" w:cs="Arial"/>
          <w:color w:val="000000" w:themeColor="text1"/>
          <w:sz w:val="20"/>
          <w:szCs w:val="20"/>
        </w:rPr>
        <w:t xml:space="preserve">, con especial atención </w:t>
      </w:r>
      <w:r w:rsidR="003B0DDE" w:rsidRPr="00C5010C">
        <w:rPr>
          <w:rFonts w:ascii="Verdana" w:hAnsi="Verdana" w:cs="Arial"/>
          <w:color w:val="000000" w:themeColor="text1"/>
          <w:sz w:val="20"/>
          <w:szCs w:val="20"/>
        </w:rPr>
        <w:t xml:space="preserve"> a las etap</w:t>
      </w:r>
      <w:r w:rsidR="00AC39C8" w:rsidRPr="00C5010C">
        <w:rPr>
          <w:rFonts w:ascii="Verdana" w:hAnsi="Verdana" w:cs="Arial"/>
          <w:color w:val="000000" w:themeColor="text1"/>
          <w:sz w:val="20"/>
          <w:szCs w:val="20"/>
        </w:rPr>
        <w:t>as de intervención de la modalidad (</w:t>
      </w:r>
      <w:r w:rsidR="00F50C9F" w:rsidRPr="00C5010C">
        <w:rPr>
          <w:rFonts w:ascii="Verdana" w:hAnsi="Verdana" w:cs="Arial"/>
          <w:color w:val="000000" w:themeColor="text1"/>
          <w:sz w:val="20"/>
          <w:szCs w:val="20"/>
          <w:lang w:val="es-ES"/>
        </w:rPr>
        <w:t>ingreso, diagnóstico, diseño del plan de intervención, intervención y egreso</w:t>
      </w:r>
      <w:r w:rsidR="003B0DDE" w:rsidRPr="00C5010C">
        <w:rPr>
          <w:rFonts w:ascii="Verdana" w:hAnsi="Verdana" w:cs="Arial"/>
          <w:color w:val="000000" w:themeColor="text1"/>
          <w:sz w:val="20"/>
          <w:szCs w:val="20"/>
          <w:lang w:val="es-ES"/>
        </w:rPr>
        <w:t>)</w:t>
      </w:r>
      <w:r w:rsidR="00F50C9F" w:rsidRPr="00C5010C">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010C13" w14:paraId="6E42F264" w14:textId="77777777" w:rsidTr="4767CF06">
        <w:tc>
          <w:tcPr>
            <w:tcW w:w="9776" w:type="dxa"/>
          </w:tcPr>
          <w:p w14:paraId="598DB9A1" w14:textId="285735B5" w:rsidR="00010C13" w:rsidRPr="009471D1" w:rsidRDefault="0018290F" w:rsidP="4767CF06">
            <w:pPr>
              <w:jc w:val="both"/>
              <w:rPr>
                <w:rFonts w:ascii="Verdana" w:hAnsi="Verdana" w:cs="Arial"/>
                <w:b/>
                <w:bCs/>
                <w:sz w:val="20"/>
                <w:szCs w:val="20"/>
              </w:rPr>
            </w:pPr>
            <w:r w:rsidRPr="4767CF06">
              <w:rPr>
                <w:rFonts w:ascii="Verdana" w:hAnsi="Verdana" w:cs="Arial"/>
                <w:b/>
                <w:bCs/>
                <w:sz w:val="20"/>
                <w:szCs w:val="20"/>
              </w:rPr>
              <w:t xml:space="preserve">Extensión </w:t>
            </w:r>
            <w:r w:rsidR="00010C13" w:rsidRPr="4767CF06">
              <w:rPr>
                <w:rFonts w:ascii="Verdana" w:hAnsi="Verdana" w:cs="Arial"/>
                <w:b/>
                <w:bCs/>
                <w:sz w:val="20"/>
                <w:szCs w:val="20"/>
              </w:rPr>
              <w:t xml:space="preserve">máxima de </w:t>
            </w:r>
            <w:r w:rsidR="00E667DE" w:rsidRPr="4767CF06">
              <w:rPr>
                <w:rFonts w:ascii="Verdana" w:hAnsi="Verdana" w:cs="Arial"/>
                <w:b/>
                <w:bCs/>
                <w:sz w:val="20"/>
                <w:szCs w:val="20"/>
              </w:rPr>
              <w:t>4</w:t>
            </w:r>
            <w:r w:rsidR="00010C13" w:rsidRPr="4767CF06">
              <w:rPr>
                <w:rFonts w:ascii="Verdana" w:hAnsi="Verdana" w:cs="Arial"/>
                <w:b/>
                <w:bCs/>
                <w:sz w:val="20"/>
                <w:szCs w:val="20"/>
              </w:rPr>
              <w:t xml:space="preserve"> páginas con letra verdana 10. (El texto que sobrepase esta extensión, no respete el </w:t>
            </w:r>
            <w:r w:rsidR="05B0EC26" w:rsidRPr="4767CF06">
              <w:rPr>
                <w:rFonts w:ascii="Verdana" w:hAnsi="Verdana" w:cs="Arial"/>
                <w:b/>
                <w:bCs/>
                <w:sz w:val="20"/>
                <w:szCs w:val="20"/>
              </w:rPr>
              <w:t>tamaño</w:t>
            </w:r>
            <w:r w:rsidR="00010C13" w:rsidRPr="4767CF06">
              <w:rPr>
                <w:rFonts w:ascii="Verdana" w:hAnsi="Verdana" w:cs="Arial"/>
                <w:b/>
                <w:bCs/>
                <w:sz w:val="20"/>
                <w:szCs w:val="20"/>
              </w:rPr>
              <w:t xml:space="preserve"> y la fuente señalada, no será evaluado).</w:t>
            </w:r>
          </w:p>
          <w:p w14:paraId="69405472" w14:textId="77777777" w:rsidR="00010C13" w:rsidRDefault="00010C13" w:rsidP="00E4350D">
            <w:pPr>
              <w:pStyle w:val="Prrafodelista"/>
              <w:spacing w:line="240" w:lineRule="auto"/>
              <w:ind w:left="0"/>
              <w:jc w:val="both"/>
              <w:rPr>
                <w:rFonts w:ascii="Verdana" w:hAnsi="Verdana" w:cs="Arial"/>
                <w:color w:val="000000" w:themeColor="text1"/>
                <w:sz w:val="20"/>
                <w:szCs w:val="20"/>
                <w:lang w:val="es-ES"/>
              </w:rPr>
            </w:pPr>
          </w:p>
          <w:p w14:paraId="3820C64E" w14:textId="77777777" w:rsidR="0021694B" w:rsidRDefault="0021694B" w:rsidP="00E4350D">
            <w:pPr>
              <w:pStyle w:val="Prrafodelista"/>
              <w:spacing w:line="240" w:lineRule="auto"/>
              <w:ind w:left="0"/>
              <w:jc w:val="both"/>
              <w:rPr>
                <w:rFonts w:ascii="Verdana" w:hAnsi="Verdana" w:cs="Arial"/>
                <w:color w:val="000000" w:themeColor="text1"/>
                <w:sz w:val="20"/>
                <w:szCs w:val="20"/>
                <w:lang w:val="es-ES"/>
              </w:rPr>
            </w:pPr>
          </w:p>
          <w:p w14:paraId="16297F19" w14:textId="77777777" w:rsidR="0021694B" w:rsidRDefault="0021694B" w:rsidP="00E4350D">
            <w:pPr>
              <w:pStyle w:val="Prrafodelista"/>
              <w:spacing w:line="240" w:lineRule="auto"/>
              <w:ind w:left="0"/>
              <w:jc w:val="both"/>
              <w:rPr>
                <w:rFonts w:ascii="Verdana" w:hAnsi="Verdana" w:cs="Arial"/>
                <w:color w:val="000000" w:themeColor="text1"/>
                <w:sz w:val="20"/>
                <w:szCs w:val="20"/>
                <w:lang w:val="es-ES"/>
              </w:rPr>
            </w:pPr>
          </w:p>
          <w:p w14:paraId="2D17346D" w14:textId="0CF19803" w:rsidR="0021694B" w:rsidRPr="00FA409C" w:rsidRDefault="0021694B" w:rsidP="00E4350D">
            <w:pPr>
              <w:pStyle w:val="Prrafodelista"/>
              <w:spacing w:line="240" w:lineRule="auto"/>
              <w:ind w:left="0"/>
              <w:jc w:val="both"/>
              <w:rPr>
                <w:rFonts w:ascii="Verdana" w:hAnsi="Verdana" w:cs="Arial"/>
                <w:color w:val="000000" w:themeColor="text1"/>
                <w:sz w:val="20"/>
                <w:szCs w:val="20"/>
                <w:lang w:val="es-ES"/>
              </w:rPr>
            </w:pPr>
          </w:p>
        </w:tc>
      </w:tr>
    </w:tbl>
    <w:p w14:paraId="6DE7329E" w14:textId="77777777" w:rsidR="00010C13" w:rsidRDefault="00010C13" w:rsidP="00526635">
      <w:pPr>
        <w:pStyle w:val="Prrafodelista"/>
        <w:spacing w:line="240" w:lineRule="auto"/>
        <w:ind w:left="0"/>
        <w:jc w:val="both"/>
        <w:rPr>
          <w:rFonts w:ascii="Verdana" w:hAnsi="Verdana" w:cs="Arial"/>
          <w:color w:val="000000" w:themeColor="text1"/>
          <w:sz w:val="20"/>
          <w:szCs w:val="20"/>
        </w:rPr>
      </w:pPr>
    </w:p>
    <w:p w14:paraId="1F341BEA" w14:textId="77777777" w:rsidR="008A16B9" w:rsidRDefault="008A16B9" w:rsidP="00526635">
      <w:pPr>
        <w:pStyle w:val="Prrafodelista"/>
        <w:spacing w:line="240" w:lineRule="auto"/>
        <w:ind w:left="0"/>
        <w:jc w:val="both"/>
        <w:rPr>
          <w:rFonts w:ascii="Verdana" w:hAnsi="Verdana" w:cs="Arial"/>
          <w:color w:val="000000" w:themeColor="text1"/>
          <w:sz w:val="20"/>
          <w:szCs w:val="20"/>
        </w:rPr>
      </w:pPr>
    </w:p>
    <w:p w14:paraId="7E5CEC5F" w14:textId="2E07AFCE" w:rsidR="0018290F" w:rsidRPr="00E0031F" w:rsidRDefault="0018290F" w:rsidP="00E0031F">
      <w:pPr>
        <w:pStyle w:val="Prrafodelista"/>
        <w:numPr>
          <w:ilvl w:val="0"/>
          <w:numId w:val="26"/>
        </w:numPr>
        <w:ind w:left="426"/>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00F50C9F" w:rsidRPr="00E0031F">
        <w:rPr>
          <w:rFonts w:ascii="Verdana" w:hAnsi="Verdana" w:cs="Arial"/>
          <w:color w:val="000000" w:themeColor="text1"/>
          <w:sz w:val="20"/>
          <w:szCs w:val="20"/>
        </w:rPr>
        <w:t>adultos responsables y</w:t>
      </w:r>
      <w:r w:rsidR="00D774A3" w:rsidRPr="00E0031F">
        <w:rPr>
          <w:rFonts w:ascii="Verdana" w:hAnsi="Verdana" w:cs="Arial"/>
          <w:color w:val="000000" w:themeColor="text1"/>
          <w:sz w:val="20"/>
          <w:szCs w:val="20"/>
        </w:rPr>
        <w:t>/o</w:t>
      </w:r>
      <w:r w:rsidR="00F50C9F" w:rsidRPr="00E0031F">
        <w:rPr>
          <w:rFonts w:ascii="Verdana" w:hAnsi="Verdana" w:cs="Arial"/>
          <w:color w:val="000000" w:themeColor="text1"/>
          <w:sz w:val="20"/>
          <w:szCs w:val="20"/>
        </w:rPr>
        <w:t xml:space="preserve"> referentes afectivos</w:t>
      </w:r>
      <w:r w:rsidR="00F50C9F" w:rsidRPr="00E0031F" w:rsidDel="00F50C9F">
        <w:rPr>
          <w:rFonts w:ascii="Verdana" w:hAnsi="Verdana" w:cs="Arial"/>
          <w:color w:val="000000" w:themeColor="text1"/>
          <w:sz w:val="20"/>
          <w:szCs w:val="20"/>
        </w:rPr>
        <w:t xml:space="preserve"> </w:t>
      </w:r>
      <w:r w:rsidR="00F50C9F" w:rsidRPr="00E0031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00302D16" w:rsidRPr="00E0031F">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18290F" w:rsidRPr="00C32634" w14:paraId="3859A9C9" w14:textId="77777777" w:rsidTr="4767CF06">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CB98567" w14:textId="4476F83A" w:rsidR="0018290F" w:rsidRPr="007C14C7" w:rsidRDefault="007C14C7" w:rsidP="0018290F">
            <w:pPr>
              <w:rPr>
                <w:rFonts w:ascii="Verdana" w:hAnsi="Verdana" w:cs="Arial"/>
                <w:b/>
                <w:bCs/>
                <w:sz w:val="20"/>
                <w:szCs w:val="20"/>
              </w:rPr>
            </w:pPr>
            <w:r w:rsidRPr="4767CF06">
              <w:rPr>
                <w:rFonts w:ascii="Verdana" w:hAnsi="Verdana" w:cs="Arial"/>
                <w:b/>
                <w:bCs/>
                <w:sz w:val="20"/>
                <w:szCs w:val="20"/>
              </w:rPr>
              <w:t xml:space="preserve">Extensión </w:t>
            </w:r>
            <w:r w:rsidR="0018290F" w:rsidRPr="4767CF06">
              <w:rPr>
                <w:rFonts w:ascii="Verdana" w:hAnsi="Verdana" w:cs="Arial"/>
                <w:b/>
                <w:bCs/>
                <w:sz w:val="20"/>
                <w:szCs w:val="20"/>
              </w:rPr>
              <w:t>máxima d</w:t>
            </w:r>
            <w:r w:rsidR="00C23E91" w:rsidRPr="4767CF06">
              <w:rPr>
                <w:rFonts w:ascii="Verdana" w:hAnsi="Verdana" w:cs="Arial"/>
                <w:b/>
                <w:bCs/>
                <w:sz w:val="20"/>
                <w:szCs w:val="20"/>
              </w:rPr>
              <w:t>e 2</w:t>
            </w:r>
            <w:r w:rsidR="0018290F" w:rsidRPr="4767CF06">
              <w:rPr>
                <w:rFonts w:ascii="Verdana" w:hAnsi="Verdana" w:cs="Arial"/>
                <w:b/>
                <w:bCs/>
                <w:sz w:val="20"/>
                <w:szCs w:val="20"/>
              </w:rPr>
              <w:t xml:space="preserve"> páginas con letra verdana 10. (El texto que sobrepase esta extensión, no respete el </w:t>
            </w:r>
            <w:r w:rsidR="5E7DCDBA" w:rsidRPr="4767CF06">
              <w:rPr>
                <w:rFonts w:ascii="Verdana" w:hAnsi="Verdana" w:cs="Arial"/>
                <w:b/>
                <w:bCs/>
                <w:sz w:val="20"/>
                <w:szCs w:val="20"/>
              </w:rPr>
              <w:t>tamaño</w:t>
            </w:r>
            <w:r w:rsidR="0018290F" w:rsidRPr="4767CF06">
              <w:rPr>
                <w:rFonts w:ascii="Verdana" w:hAnsi="Verdana" w:cs="Arial"/>
                <w:b/>
                <w:bCs/>
                <w:sz w:val="20"/>
                <w:szCs w:val="20"/>
              </w:rPr>
              <w:t xml:space="preserve"> y la fuente señalada, no será evaluado).</w:t>
            </w:r>
          </w:p>
          <w:p w14:paraId="5E738DE8" w14:textId="77777777" w:rsidR="0018290F" w:rsidRPr="007C14C7" w:rsidRDefault="0018290F" w:rsidP="00E4350D">
            <w:pPr>
              <w:rPr>
                <w:rFonts w:ascii="Verdana" w:hAnsi="Verdana" w:cs="Arial"/>
                <w:b/>
                <w:bCs/>
                <w:sz w:val="20"/>
                <w:szCs w:val="20"/>
              </w:rPr>
            </w:pPr>
          </w:p>
          <w:p w14:paraId="1217DBD8" w14:textId="77777777" w:rsidR="0018290F" w:rsidRPr="00C32634" w:rsidRDefault="0018290F" w:rsidP="00E4350D">
            <w:pPr>
              <w:rPr>
                <w:rFonts w:ascii="Verdana" w:hAnsi="Verdana" w:cs="Arial"/>
                <w:sz w:val="20"/>
                <w:szCs w:val="20"/>
              </w:rPr>
            </w:pPr>
          </w:p>
        </w:tc>
      </w:tr>
    </w:tbl>
    <w:p w14:paraId="01B2685D" w14:textId="301BE2B4" w:rsidR="0018290F" w:rsidRDefault="0018290F" w:rsidP="0018290F">
      <w:pPr>
        <w:rPr>
          <w:rFonts w:ascii="Verdana" w:hAnsi="Verdana" w:cs="Arial"/>
          <w:sz w:val="20"/>
          <w:szCs w:val="20"/>
        </w:rPr>
      </w:pPr>
    </w:p>
    <w:p w14:paraId="467001D3" w14:textId="72190B68" w:rsidR="00BE31E8" w:rsidRDefault="00BE31E8" w:rsidP="00BE31E8">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BE31E8">
        <w:rPr>
          <w:rFonts w:ascii="Verdana" w:hAnsi="Verdana" w:cs="Arial"/>
          <w:color w:val="000000" w:themeColor="text1"/>
          <w:sz w:val="20"/>
          <w:szCs w:val="20"/>
        </w:rPr>
        <w:t xml:space="preserve"> para </w:t>
      </w:r>
      <w:r w:rsidRPr="00AA3910">
        <w:rPr>
          <w:rFonts w:ascii="Verdana" w:hAnsi="Verdana" w:cs="Arial"/>
          <w:color w:val="000000" w:themeColor="text1"/>
          <w:sz w:val="20"/>
          <w:szCs w:val="20"/>
        </w:rPr>
        <w:t>potenciar las fortalezas o recursos personales de los niños, niñas y adolescentes.</w:t>
      </w:r>
    </w:p>
    <w:p w14:paraId="5202E441" w14:textId="77777777" w:rsidR="00BE31E8" w:rsidRDefault="00BE31E8" w:rsidP="00BE31E8">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00BE31E8" w:rsidRPr="00C32634" w14:paraId="69510D3C" w14:textId="77777777" w:rsidTr="0052004D">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53FB689B" w14:textId="77777777" w:rsidR="00BE31E8" w:rsidRPr="007C14C7" w:rsidRDefault="00BE31E8" w:rsidP="0052004D">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6EE8D7B9" w14:textId="77777777" w:rsidR="00BE31E8" w:rsidRPr="007C14C7" w:rsidRDefault="00BE31E8" w:rsidP="0052004D">
            <w:pPr>
              <w:rPr>
                <w:rFonts w:ascii="Verdana" w:hAnsi="Verdana" w:cs="Arial"/>
                <w:b/>
                <w:bCs/>
                <w:sz w:val="20"/>
                <w:szCs w:val="20"/>
              </w:rPr>
            </w:pPr>
          </w:p>
          <w:p w14:paraId="75A8D71B" w14:textId="77777777" w:rsidR="00BE31E8" w:rsidRPr="00C32634" w:rsidRDefault="00BE31E8" w:rsidP="0052004D">
            <w:pPr>
              <w:rPr>
                <w:rFonts w:ascii="Verdana" w:hAnsi="Verdana" w:cs="Arial"/>
                <w:sz w:val="20"/>
                <w:szCs w:val="20"/>
              </w:rPr>
            </w:pPr>
          </w:p>
        </w:tc>
      </w:tr>
    </w:tbl>
    <w:p w14:paraId="65759C53" w14:textId="77777777" w:rsidR="00BE31E8" w:rsidRDefault="00BE31E8" w:rsidP="00BE31E8">
      <w:pPr>
        <w:rPr>
          <w:rFonts w:ascii="Verdana" w:hAnsi="Verdana" w:cs="Arial"/>
          <w:sz w:val="20"/>
          <w:szCs w:val="20"/>
        </w:rPr>
      </w:pPr>
    </w:p>
    <w:p w14:paraId="38D4D421" w14:textId="57DACD6E" w:rsidR="00BE31E8" w:rsidRDefault="00BE31E8" w:rsidP="0018290F">
      <w:pPr>
        <w:rPr>
          <w:rFonts w:ascii="Verdana" w:hAnsi="Verdana" w:cs="Arial"/>
          <w:sz w:val="20"/>
          <w:szCs w:val="20"/>
        </w:rPr>
      </w:pPr>
    </w:p>
    <w:p w14:paraId="0007CDD5" w14:textId="77777777" w:rsidR="00BE31E8" w:rsidRDefault="00BE31E8" w:rsidP="0018290F">
      <w:pPr>
        <w:rPr>
          <w:rFonts w:ascii="Verdana" w:hAnsi="Verdana" w:cs="Arial"/>
          <w:sz w:val="20"/>
          <w:szCs w:val="20"/>
        </w:rPr>
      </w:pPr>
    </w:p>
    <w:p w14:paraId="77F03352" w14:textId="77777777" w:rsidR="00E0031F" w:rsidRPr="00E0031F" w:rsidRDefault="00E0031F" w:rsidP="00E0031F">
      <w:pPr>
        <w:pStyle w:val="Prrafodelista"/>
        <w:numPr>
          <w:ilvl w:val="0"/>
          <w:numId w:val="26"/>
        </w:numPr>
        <w:ind w:left="426"/>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14:paraId="345A6B30" w14:textId="6AE40C09" w:rsidR="0018290F" w:rsidRDefault="0018290F" w:rsidP="0018290F">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E0031F" w:rsidRPr="00C32634" w14:paraId="18664449" w14:textId="77777777" w:rsidTr="4767CF06">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DE50C96" w14:textId="7F14F6BA" w:rsidR="00E0031F" w:rsidRPr="007C14C7" w:rsidRDefault="00E0031F" w:rsidP="00E0031F">
            <w:pPr>
              <w:rPr>
                <w:rFonts w:ascii="Verdana" w:hAnsi="Verdana" w:cs="Arial"/>
                <w:b/>
                <w:bCs/>
                <w:sz w:val="20"/>
                <w:szCs w:val="20"/>
              </w:rPr>
            </w:pPr>
            <w:r w:rsidRPr="4767CF06">
              <w:rPr>
                <w:rFonts w:ascii="Verdana" w:hAnsi="Verdana" w:cs="Arial"/>
                <w:b/>
                <w:bCs/>
                <w:sz w:val="20"/>
                <w:szCs w:val="20"/>
              </w:rPr>
              <w:t xml:space="preserve">Extensión máxima de 2 páginas con letra verdana 10. (El texto que sobrepase esta extensión, no respete el </w:t>
            </w:r>
            <w:r w:rsidR="1DA9ED22" w:rsidRPr="4767CF06">
              <w:rPr>
                <w:rFonts w:ascii="Verdana" w:hAnsi="Verdana" w:cs="Arial"/>
                <w:b/>
                <w:bCs/>
                <w:sz w:val="20"/>
                <w:szCs w:val="20"/>
              </w:rPr>
              <w:t>tamaño</w:t>
            </w:r>
            <w:r w:rsidRPr="4767CF06">
              <w:rPr>
                <w:rFonts w:ascii="Verdana" w:hAnsi="Verdana" w:cs="Arial"/>
                <w:b/>
                <w:bCs/>
                <w:sz w:val="20"/>
                <w:szCs w:val="20"/>
              </w:rPr>
              <w:t xml:space="preserve"> y la fuente señalada, no será evaluado).</w:t>
            </w:r>
          </w:p>
          <w:p w14:paraId="77209115" w14:textId="77777777" w:rsidR="00E0031F" w:rsidRPr="007C14C7" w:rsidRDefault="00E0031F" w:rsidP="00E0031F">
            <w:pPr>
              <w:rPr>
                <w:rFonts w:ascii="Verdana" w:hAnsi="Verdana" w:cs="Arial"/>
                <w:b/>
                <w:bCs/>
                <w:sz w:val="20"/>
                <w:szCs w:val="20"/>
              </w:rPr>
            </w:pPr>
          </w:p>
          <w:p w14:paraId="376AD47B" w14:textId="77777777" w:rsidR="00E0031F" w:rsidRPr="00C32634" w:rsidRDefault="00E0031F" w:rsidP="00E0031F">
            <w:pPr>
              <w:rPr>
                <w:rFonts w:ascii="Verdana" w:hAnsi="Verdana" w:cs="Arial"/>
                <w:sz w:val="20"/>
                <w:szCs w:val="20"/>
              </w:rPr>
            </w:pPr>
          </w:p>
        </w:tc>
      </w:tr>
    </w:tbl>
    <w:p w14:paraId="49AEAC55" w14:textId="77777777" w:rsidR="00E0031F" w:rsidRPr="00E0031F" w:rsidRDefault="00E0031F" w:rsidP="0018290F">
      <w:pPr>
        <w:rPr>
          <w:rFonts w:ascii="Verdana" w:hAnsi="Verdana" w:cs="Arial"/>
          <w:sz w:val="20"/>
          <w:szCs w:val="20"/>
        </w:rPr>
      </w:pPr>
    </w:p>
    <w:p w14:paraId="189D5EDC" w14:textId="77777777" w:rsidR="0018290F" w:rsidRDefault="0018290F" w:rsidP="00526635">
      <w:pPr>
        <w:ind w:left="-147"/>
        <w:rPr>
          <w:rFonts w:ascii="Verdana" w:hAnsi="Verdana" w:cs="Arial"/>
          <w:b/>
          <w:sz w:val="20"/>
          <w:szCs w:val="20"/>
          <w:lang w:val="es-CL"/>
        </w:rPr>
      </w:pPr>
    </w:p>
    <w:p w14:paraId="136E7563" w14:textId="4503F1D9" w:rsidR="00575C6F" w:rsidRPr="004269B8" w:rsidRDefault="00575C6F" w:rsidP="00E0031F">
      <w:pPr>
        <w:pStyle w:val="Prrafodelista"/>
        <w:numPr>
          <w:ilvl w:val="0"/>
          <w:numId w:val="26"/>
        </w:numPr>
        <w:ind w:left="426"/>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protección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00575C6F" w:rsidRPr="00C32634" w14:paraId="7BC0CD22" w14:textId="77777777" w:rsidTr="4767CF06">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F9A17C8" w14:textId="15271F2A" w:rsidR="00575C6F" w:rsidRPr="009471D1" w:rsidRDefault="00575C6F" w:rsidP="4767CF06">
            <w:pPr>
              <w:jc w:val="both"/>
              <w:rPr>
                <w:rFonts w:ascii="Verdana" w:hAnsi="Verdana" w:cs="Arial"/>
                <w:b/>
                <w:bCs/>
                <w:sz w:val="20"/>
                <w:szCs w:val="20"/>
              </w:rPr>
            </w:pPr>
            <w:r w:rsidRPr="4767CF06">
              <w:rPr>
                <w:rFonts w:ascii="Verdana" w:hAnsi="Verdana" w:cs="Arial"/>
                <w:b/>
                <w:bCs/>
                <w:sz w:val="20"/>
                <w:szCs w:val="20"/>
              </w:rPr>
              <w:t xml:space="preserve">Extensión máxima de 2 páginas con letra verdana 10. (El texto que sobrepase esta extensión, no respete el </w:t>
            </w:r>
            <w:r w:rsidR="7E33A3DF" w:rsidRPr="4767CF06">
              <w:rPr>
                <w:rFonts w:ascii="Verdana" w:hAnsi="Verdana" w:cs="Arial"/>
                <w:b/>
                <w:bCs/>
                <w:sz w:val="20"/>
                <w:szCs w:val="20"/>
              </w:rPr>
              <w:t>tamaño</w:t>
            </w:r>
            <w:r w:rsidRPr="4767CF06">
              <w:rPr>
                <w:rFonts w:ascii="Verdana" w:hAnsi="Verdana" w:cs="Arial"/>
                <w:b/>
                <w:bCs/>
                <w:sz w:val="20"/>
                <w:szCs w:val="20"/>
              </w:rPr>
              <w:t xml:space="preserve"> y la fuente señalada, no será evaluado).</w:t>
            </w:r>
          </w:p>
          <w:p w14:paraId="258F0BB4" w14:textId="77777777" w:rsidR="00575C6F" w:rsidRPr="00C32634" w:rsidRDefault="00575C6F" w:rsidP="00061D6C">
            <w:pPr>
              <w:rPr>
                <w:rFonts w:ascii="Verdana" w:hAnsi="Verdana" w:cs="Arial"/>
                <w:sz w:val="20"/>
                <w:szCs w:val="20"/>
              </w:rPr>
            </w:pPr>
          </w:p>
        </w:tc>
      </w:tr>
    </w:tbl>
    <w:p w14:paraId="2E8A7BE7" w14:textId="77777777" w:rsidR="00575C6F" w:rsidRDefault="00575C6F" w:rsidP="00575C6F">
      <w:pPr>
        <w:ind w:left="-147"/>
        <w:rPr>
          <w:rFonts w:ascii="Verdana" w:hAnsi="Verdana" w:cs="Arial"/>
          <w:sz w:val="20"/>
          <w:szCs w:val="20"/>
          <w:lang w:val="es-CL"/>
        </w:rPr>
      </w:pPr>
    </w:p>
    <w:p w14:paraId="11C00BC9" w14:textId="77777777" w:rsidR="00575C6F" w:rsidRDefault="00575C6F" w:rsidP="00575C6F">
      <w:pPr>
        <w:ind w:left="-147"/>
        <w:rPr>
          <w:rFonts w:ascii="Verdana" w:hAnsi="Verdana" w:cs="Arial"/>
          <w:sz w:val="20"/>
          <w:szCs w:val="20"/>
          <w:lang w:val="es-CL"/>
        </w:rPr>
      </w:pPr>
    </w:p>
    <w:p w14:paraId="64E8B984" w14:textId="77777777" w:rsidR="00526635" w:rsidRDefault="00526635" w:rsidP="00370158">
      <w:pPr>
        <w:pStyle w:val="Textoindependiente2"/>
        <w:suppressLineNumbers/>
        <w:jc w:val="left"/>
        <w:rPr>
          <w:rFonts w:ascii="Verdana" w:hAnsi="Verdana"/>
          <w:sz w:val="20"/>
          <w:szCs w:val="20"/>
        </w:rPr>
      </w:pPr>
    </w:p>
    <w:p w14:paraId="70480B71" w14:textId="77777777" w:rsidR="0018290F" w:rsidRDefault="0018290F" w:rsidP="00370158">
      <w:pPr>
        <w:pStyle w:val="Textoindependiente2"/>
        <w:suppressLineNumbers/>
        <w:jc w:val="left"/>
        <w:rPr>
          <w:rFonts w:ascii="Verdana" w:hAnsi="Verdana"/>
          <w:sz w:val="20"/>
          <w:szCs w:val="20"/>
        </w:rPr>
      </w:pPr>
    </w:p>
    <w:p w14:paraId="73344FF6" w14:textId="3D21B996" w:rsidR="0018290F" w:rsidRDefault="0018290F">
      <w:pPr>
        <w:rPr>
          <w:rFonts w:ascii="Verdana" w:hAnsi="Verdana" w:cs="Arial"/>
          <w:b/>
          <w:bCs/>
          <w:sz w:val="20"/>
          <w:szCs w:val="20"/>
        </w:rPr>
      </w:pPr>
    </w:p>
    <w:p w14:paraId="00160DA4" w14:textId="16EBE81D"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14:paraId="6915EFB8" w14:textId="77777777" w:rsidR="00DF4D18" w:rsidRDefault="00DF4D18" w:rsidP="00DF4D18">
      <w:pPr>
        <w:pStyle w:val="Textoindependiente2"/>
        <w:suppressLineNumbers/>
        <w:ind w:left="360"/>
        <w:jc w:val="left"/>
        <w:rPr>
          <w:rFonts w:ascii="Verdana" w:hAnsi="Verdana"/>
          <w:sz w:val="20"/>
          <w:szCs w:val="20"/>
        </w:rPr>
      </w:pPr>
    </w:p>
    <w:p w14:paraId="099A46F5" w14:textId="1E9479E1"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p>
    <w:p w14:paraId="7EA0CF56"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F422F2" w14:paraId="64FAC4F8" w14:textId="77777777" w:rsidTr="00512B52">
        <w:tc>
          <w:tcPr>
            <w:tcW w:w="8980" w:type="dxa"/>
          </w:tcPr>
          <w:p w14:paraId="7FD912B3" w14:textId="77777777" w:rsidR="004B04D9" w:rsidRDefault="00834679" w:rsidP="00834679">
            <w:pPr>
              <w:pStyle w:val="Textoindependiente2"/>
              <w:suppressLineNumbers/>
              <w:jc w:val="both"/>
              <w:rPr>
                <w:rFonts w:ascii="Verdana" w:hAnsi="Verdana"/>
                <w:b w:val="0"/>
                <w:bCs w:val="0"/>
                <w:sz w:val="20"/>
                <w:szCs w:val="20"/>
              </w:rPr>
            </w:pPr>
            <w:r w:rsidRPr="00834679">
              <w:rPr>
                <w:rFonts w:ascii="Verdana" w:hAnsi="Verdana"/>
                <w:b w:val="0"/>
                <w:bCs w:val="0"/>
                <w:sz w:val="20"/>
                <w:szCs w:val="20"/>
              </w:rPr>
              <w:t>Contribuir a poner término a la situación de vida de y en la calle de niños, niñas y adolescentes, adoptando medidas que aseguren la protección y bienestar por parte de familiares o adultos responsables</w:t>
            </w:r>
            <w:r>
              <w:rPr>
                <w:rFonts w:ascii="Verdana" w:hAnsi="Verdana"/>
                <w:b w:val="0"/>
                <w:bCs w:val="0"/>
                <w:sz w:val="20"/>
                <w:szCs w:val="20"/>
              </w:rPr>
              <w:t>.</w:t>
            </w:r>
          </w:p>
          <w:p w14:paraId="17745558" w14:textId="616F2486" w:rsidR="00834679" w:rsidRPr="00DE5F17" w:rsidRDefault="00834679" w:rsidP="00834679">
            <w:pPr>
              <w:pStyle w:val="Textoindependiente2"/>
              <w:suppressLineNumbers/>
              <w:jc w:val="both"/>
              <w:rPr>
                <w:rFonts w:ascii="Verdana" w:hAnsi="Verdana"/>
                <w:bCs w:val="0"/>
                <w:sz w:val="20"/>
                <w:szCs w:val="20"/>
                <w:lang w:val="es-CL"/>
              </w:rPr>
            </w:pPr>
          </w:p>
        </w:tc>
      </w:tr>
    </w:tbl>
    <w:p w14:paraId="03633A2F" w14:textId="77777777" w:rsidR="00C677E4" w:rsidRPr="00F422F2" w:rsidRDefault="00C677E4" w:rsidP="00C677E4">
      <w:pPr>
        <w:pStyle w:val="Textoindependiente2"/>
        <w:suppressLineNumbers/>
        <w:ind w:left="360"/>
        <w:jc w:val="left"/>
        <w:rPr>
          <w:rFonts w:ascii="Verdana" w:hAnsi="Verdana"/>
          <w:sz w:val="20"/>
          <w:szCs w:val="20"/>
        </w:rPr>
      </w:pPr>
    </w:p>
    <w:p w14:paraId="10BBD99F" w14:textId="77777777" w:rsidR="00C677E4" w:rsidRPr="00F422F2" w:rsidRDefault="00C677E4" w:rsidP="004B04D9">
      <w:pPr>
        <w:pStyle w:val="Textoindependiente2"/>
        <w:suppressLineNumbers/>
        <w:jc w:val="both"/>
        <w:rPr>
          <w:rFonts w:ascii="Verdana" w:hAnsi="Verdana"/>
          <w:b w:val="0"/>
          <w:bCs w:val="0"/>
          <w:sz w:val="20"/>
          <w:szCs w:val="20"/>
        </w:rPr>
      </w:pPr>
      <w:r w:rsidRPr="00F422F2">
        <w:rPr>
          <w:rFonts w:ascii="Verdana" w:hAnsi="Verdana"/>
          <w:sz w:val="20"/>
          <w:szCs w:val="20"/>
        </w:rPr>
        <w:t xml:space="preserve">OBJETIVOS ESPECÍFICOS </w:t>
      </w:r>
    </w:p>
    <w:p w14:paraId="11985340" w14:textId="77777777"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F422F2" w14:paraId="32D54E1F" w14:textId="77777777" w:rsidTr="4767CF06">
        <w:tc>
          <w:tcPr>
            <w:tcW w:w="8980" w:type="dxa"/>
          </w:tcPr>
          <w:p w14:paraId="456A8133" w14:textId="77777777" w:rsidR="00834679" w:rsidRPr="00834679" w:rsidRDefault="00834679" w:rsidP="00834679">
            <w:pPr>
              <w:numPr>
                <w:ilvl w:val="0"/>
                <w:numId w:val="43"/>
              </w:numPr>
              <w:jc w:val="both"/>
              <w:rPr>
                <w:rFonts w:ascii="Verdana" w:hAnsi="Verdana" w:cs="Arial"/>
                <w:sz w:val="20"/>
                <w:szCs w:val="20"/>
              </w:rPr>
            </w:pPr>
            <w:r w:rsidRPr="00834679">
              <w:rPr>
                <w:rFonts w:ascii="Verdana" w:hAnsi="Verdana" w:cs="Arial"/>
                <w:sz w:val="20"/>
                <w:szCs w:val="20"/>
              </w:rPr>
              <w:t>Lograr la resignificación de la experiencia de vulneración que lleva a los niños, niñas y adolescentes a estar en situación de o en la calle.</w:t>
            </w:r>
          </w:p>
          <w:p w14:paraId="21EB4C9C" w14:textId="77777777" w:rsidR="00834679" w:rsidRPr="00834679" w:rsidRDefault="00834679" w:rsidP="00834679">
            <w:pPr>
              <w:numPr>
                <w:ilvl w:val="0"/>
                <w:numId w:val="43"/>
              </w:numPr>
              <w:jc w:val="both"/>
              <w:rPr>
                <w:rFonts w:ascii="Verdana" w:hAnsi="Verdana" w:cs="Arial"/>
                <w:sz w:val="20"/>
                <w:szCs w:val="20"/>
              </w:rPr>
            </w:pPr>
            <w:r w:rsidRPr="00834679">
              <w:rPr>
                <w:rFonts w:ascii="Verdana" w:hAnsi="Verdana" w:cs="Arial"/>
                <w:sz w:val="20"/>
                <w:szCs w:val="20"/>
              </w:rPr>
              <w:t>Desarrollar y/o potenciar en la familia o adulto responsable las habilidades parentales y el vínculo familiar.</w:t>
            </w:r>
          </w:p>
          <w:p w14:paraId="5AE6B04C" w14:textId="77777777" w:rsidR="00834679" w:rsidRPr="00834679" w:rsidRDefault="00834679" w:rsidP="00834679">
            <w:pPr>
              <w:numPr>
                <w:ilvl w:val="0"/>
                <w:numId w:val="43"/>
              </w:numPr>
              <w:jc w:val="both"/>
              <w:rPr>
                <w:rFonts w:ascii="Verdana" w:hAnsi="Verdana" w:cs="Arial"/>
                <w:sz w:val="20"/>
                <w:szCs w:val="20"/>
              </w:rPr>
            </w:pPr>
            <w:r w:rsidRPr="00834679">
              <w:rPr>
                <w:rFonts w:ascii="Verdana" w:hAnsi="Verdana" w:cs="Arial"/>
                <w:sz w:val="20"/>
                <w:szCs w:val="20"/>
              </w:rPr>
              <w:t>Articular y coordinar los dispositivos locales y sectoriales según requerimientos de atención de los niños, niñas y adolescentes.</w:t>
            </w:r>
          </w:p>
          <w:p w14:paraId="269EBD6A" w14:textId="5F063337" w:rsidR="00C677E4" w:rsidRPr="0034215A" w:rsidRDefault="00834679" w:rsidP="00834679">
            <w:pPr>
              <w:pStyle w:val="Textoindependiente2"/>
              <w:numPr>
                <w:ilvl w:val="0"/>
                <w:numId w:val="43"/>
              </w:numPr>
              <w:suppressLineNumbers/>
              <w:jc w:val="both"/>
              <w:rPr>
                <w:rFonts w:ascii="Verdana" w:hAnsi="Verdana"/>
                <w:b w:val="0"/>
                <w:bCs w:val="0"/>
                <w:sz w:val="20"/>
                <w:szCs w:val="20"/>
                <w:lang w:eastAsia="es-CL"/>
              </w:rPr>
            </w:pPr>
            <w:r w:rsidRPr="00834679">
              <w:rPr>
                <w:rFonts w:ascii="Verdana" w:hAnsi="Verdana"/>
                <w:b w:val="0"/>
                <w:sz w:val="20"/>
                <w:szCs w:val="20"/>
              </w:rPr>
              <w:t>Potenciar los recursos personales en pos de la autonomía y vida independiente de los adolescentes que carecen de red de apoyo.</w:t>
            </w:r>
          </w:p>
        </w:tc>
      </w:tr>
    </w:tbl>
    <w:p w14:paraId="62093404" w14:textId="4D43C1D2" w:rsidR="00874822" w:rsidRDefault="00874822" w:rsidP="000A0F7D">
      <w:pPr>
        <w:pStyle w:val="Textoindependiente2"/>
        <w:tabs>
          <w:tab w:val="left" w:pos="5265"/>
        </w:tabs>
        <w:jc w:val="left"/>
        <w:rPr>
          <w:rFonts w:ascii="Verdana" w:hAnsi="Verdana"/>
          <w:sz w:val="20"/>
          <w:szCs w:val="20"/>
        </w:rPr>
        <w:sectPr w:rsidR="00874822" w:rsidSect="00874822">
          <w:headerReference w:type="default" r:id="rId11"/>
          <w:footerReference w:type="even" r:id="rId12"/>
          <w:footerReference w:type="default" r:id="rId13"/>
          <w:headerReference w:type="first" r:id="rId14"/>
          <w:pgSz w:w="12242" w:h="18722" w:code="14"/>
          <w:pgMar w:top="1701" w:right="1043" w:bottom="1701" w:left="1247" w:header="709" w:footer="709" w:gutter="0"/>
          <w:cols w:space="708"/>
          <w:titlePg/>
          <w:docGrid w:linePitch="360"/>
        </w:sectPr>
      </w:pPr>
    </w:p>
    <w:p w14:paraId="41779F7B" w14:textId="7D1D245E"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14:paraId="252E0EF9" w14:textId="3AE3AB45"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14:paraId="4B2E4E7B" w14:textId="77777777" w:rsidR="00C23E91" w:rsidRPr="00370158" w:rsidRDefault="00C23E91" w:rsidP="00097697">
      <w:pPr>
        <w:pStyle w:val="Textoindependiente2"/>
        <w:suppressLineNumbers/>
        <w:ind w:left="709"/>
        <w:jc w:val="left"/>
        <w:rPr>
          <w:rFonts w:ascii="Verdana" w:hAnsi="Verdana"/>
          <w:b w:val="0"/>
          <w:sz w:val="20"/>
          <w:szCs w:val="20"/>
          <w:lang w:val="es-CL"/>
        </w:rPr>
      </w:pPr>
    </w:p>
    <w:p w14:paraId="292F3D04" w14:textId="1BAB3C6A" w:rsidR="00DE5F17" w:rsidRDefault="00370158" w:rsidP="18433A55">
      <w:pPr>
        <w:pStyle w:val="Textoindependiente2"/>
        <w:numPr>
          <w:ilvl w:val="0"/>
          <w:numId w:val="37"/>
        </w:numPr>
        <w:suppressLineNumbers/>
        <w:jc w:val="left"/>
        <w:rPr>
          <w:rFonts w:ascii="Verdana" w:eastAsia="Verdana" w:hAnsi="Verdana" w:cs="Verdana"/>
          <w:b w:val="0"/>
          <w:bCs w:val="0"/>
          <w:sz w:val="20"/>
          <w:szCs w:val="20"/>
        </w:rPr>
      </w:pPr>
      <w:r w:rsidRPr="18433A55">
        <w:rPr>
          <w:rFonts w:ascii="Verdana" w:hAnsi="Verdana"/>
          <w:b w:val="0"/>
          <w:bCs w:val="0"/>
          <w:sz w:val="20"/>
          <w:szCs w:val="20"/>
        </w:rPr>
        <w:t xml:space="preserve">Se deben mencionar al menos siete actividades </w:t>
      </w:r>
      <w:r w:rsidR="004770D1" w:rsidRPr="18433A55">
        <w:rPr>
          <w:rFonts w:ascii="Verdana" w:hAnsi="Verdana"/>
          <w:b w:val="0"/>
          <w:bCs w:val="0"/>
          <w:sz w:val="20"/>
          <w:szCs w:val="20"/>
        </w:rPr>
        <w:t xml:space="preserve">por objetivo específico, considerando el periodo </w:t>
      </w:r>
      <w:r w:rsidR="02FB37C9" w:rsidRPr="18433A55">
        <w:rPr>
          <w:rFonts w:ascii="Verdana" w:hAnsi="Verdana"/>
          <w:b w:val="0"/>
          <w:bCs w:val="0"/>
          <w:sz w:val="20"/>
          <w:szCs w:val="20"/>
        </w:rPr>
        <w:t>por el que se licita el proyecto (ver anexo Nº1 de la licitación)</w:t>
      </w:r>
      <w:r w:rsidR="004770D1" w:rsidRPr="18433A55">
        <w:rPr>
          <w:rFonts w:ascii="Verdana" w:hAnsi="Verdana"/>
          <w:b w:val="0"/>
          <w:bCs w:val="0"/>
          <w:sz w:val="20"/>
          <w:szCs w:val="20"/>
        </w:rPr>
        <w:t>. De acuerdo a ello,</w:t>
      </w:r>
      <w:r w:rsidRPr="18433A55">
        <w:rPr>
          <w:rFonts w:ascii="Verdana" w:hAnsi="Verdana"/>
          <w:b w:val="0"/>
          <w:bCs w:val="0"/>
          <w:sz w:val="20"/>
          <w:szCs w:val="20"/>
        </w:rPr>
        <w:t xml:space="preserve"> deberán agregarse actividades principales por cada uno de los objetivos, </w:t>
      </w:r>
      <w:r w:rsidR="004770D1" w:rsidRPr="18433A55">
        <w:rPr>
          <w:rFonts w:ascii="Verdana" w:hAnsi="Verdana"/>
          <w:b w:val="0"/>
          <w:bCs w:val="0"/>
          <w:sz w:val="20"/>
          <w:szCs w:val="20"/>
        </w:rPr>
        <w:t xml:space="preserve">indicando </w:t>
      </w:r>
      <w:r w:rsidRPr="18433A55">
        <w:rPr>
          <w:rFonts w:ascii="Verdana" w:hAnsi="Verdana"/>
          <w:b w:val="0"/>
          <w:bCs w:val="0"/>
          <w:sz w:val="20"/>
          <w:szCs w:val="20"/>
        </w:rPr>
        <w:t xml:space="preserve">sus medios de verificación y </w:t>
      </w:r>
      <w:r w:rsidR="004770D1" w:rsidRPr="18433A55">
        <w:rPr>
          <w:rFonts w:ascii="Verdana" w:hAnsi="Verdana"/>
          <w:b w:val="0"/>
          <w:bCs w:val="0"/>
          <w:sz w:val="20"/>
          <w:szCs w:val="20"/>
        </w:rPr>
        <w:t>señalando en</w:t>
      </w:r>
      <w:r w:rsidRPr="18433A55">
        <w:rPr>
          <w:rFonts w:ascii="Verdana" w:hAnsi="Verdana"/>
          <w:b w:val="0"/>
          <w:bCs w:val="0"/>
          <w:sz w:val="20"/>
          <w:szCs w:val="20"/>
        </w:rPr>
        <w:t xml:space="preserve"> el cronograma</w:t>
      </w:r>
      <w:r w:rsidR="004770D1" w:rsidRPr="18433A55">
        <w:rPr>
          <w:rFonts w:ascii="Verdana" w:hAnsi="Verdana"/>
          <w:b w:val="0"/>
          <w:bCs w:val="0"/>
          <w:sz w:val="20"/>
          <w:szCs w:val="20"/>
        </w:rPr>
        <w:t xml:space="preserve"> su extensión en meses</w:t>
      </w:r>
      <w:r w:rsidRPr="18433A55">
        <w:rPr>
          <w:rFonts w:ascii="Verdana" w:hAnsi="Verdana"/>
          <w:b w:val="0"/>
          <w:bCs w:val="0"/>
          <w:sz w:val="20"/>
          <w:szCs w:val="20"/>
        </w:rPr>
        <w:t xml:space="preserve">, de acuerdo a </w:t>
      </w:r>
      <w:r w:rsidR="003B0DDE" w:rsidRPr="18433A55">
        <w:rPr>
          <w:rFonts w:ascii="Verdana" w:hAnsi="Verdana"/>
          <w:b w:val="0"/>
          <w:bCs w:val="0"/>
          <w:sz w:val="20"/>
          <w:szCs w:val="20"/>
        </w:rPr>
        <w:t xml:space="preserve">un proceso de intervención tipo en la modalidad. </w:t>
      </w:r>
    </w:p>
    <w:p w14:paraId="559F11CF" w14:textId="77777777" w:rsidR="00834679" w:rsidRDefault="00834679" w:rsidP="00834679">
      <w:pPr>
        <w:pStyle w:val="Textoindependiente2"/>
        <w:ind w:left="720"/>
        <w:jc w:val="both"/>
        <w:rPr>
          <w:rFonts w:ascii="Verdana" w:hAnsi="Verdana"/>
          <w:sz w:val="20"/>
          <w:szCs w:val="20"/>
          <w:lang w:val="es-CL"/>
        </w:rPr>
      </w:pPr>
    </w:p>
    <w:tbl>
      <w:tblPr>
        <w:tblW w:w="15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28"/>
        <w:gridCol w:w="1242"/>
        <w:gridCol w:w="2120"/>
      </w:tblGrid>
      <w:tr w:rsidR="00834679" w:rsidRPr="00C32634" w14:paraId="2878B732" w14:textId="77777777" w:rsidTr="00F8447C">
        <w:tc>
          <w:tcPr>
            <w:tcW w:w="12328" w:type="dxa"/>
          </w:tcPr>
          <w:p w14:paraId="527B0E23" w14:textId="77777777" w:rsidR="00834679" w:rsidRPr="00C32634" w:rsidRDefault="00834679" w:rsidP="00F8447C">
            <w:pPr>
              <w:jc w:val="center"/>
              <w:rPr>
                <w:rFonts w:ascii="Verdana" w:hAnsi="Verdana" w:cs="Arial"/>
                <w:sz w:val="20"/>
                <w:szCs w:val="20"/>
              </w:rPr>
            </w:pPr>
            <w:r w:rsidRPr="00C32634">
              <w:rPr>
                <w:rFonts w:ascii="Verdana" w:hAnsi="Verdana" w:cs="Arial"/>
                <w:b/>
                <w:bCs/>
                <w:sz w:val="20"/>
                <w:szCs w:val="20"/>
              </w:rPr>
              <w:t xml:space="preserve"> INDICADORES</w:t>
            </w:r>
          </w:p>
        </w:tc>
        <w:tc>
          <w:tcPr>
            <w:tcW w:w="1242" w:type="dxa"/>
          </w:tcPr>
          <w:p w14:paraId="55DA29AF" w14:textId="77777777" w:rsidR="00834679" w:rsidRPr="00C32634" w:rsidRDefault="00834679" w:rsidP="00F8447C">
            <w:pPr>
              <w:jc w:val="center"/>
              <w:rPr>
                <w:rFonts w:ascii="Verdana" w:hAnsi="Verdana" w:cs="Arial"/>
                <w:sz w:val="20"/>
                <w:szCs w:val="20"/>
              </w:rPr>
            </w:pPr>
            <w:r w:rsidRPr="00C32634">
              <w:rPr>
                <w:rFonts w:ascii="Verdana" w:hAnsi="Verdana" w:cs="Arial"/>
                <w:b/>
                <w:bCs/>
                <w:sz w:val="20"/>
                <w:szCs w:val="20"/>
              </w:rPr>
              <w:t xml:space="preserve"> METAS</w:t>
            </w:r>
          </w:p>
        </w:tc>
        <w:tc>
          <w:tcPr>
            <w:tcW w:w="2120" w:type="dxa"/>
          </w:tcPr>
          <w:p w14:paraId="2D7DF7AA" w14:textId="77777777" w:rsidR="00834679" w:rsidRPr="00C32634" w:rsidRDefault="00834679" w:rsidP="00F8447C">
            <w:pPr>
              <w:pStyle w:val="Ttulo5"/>
              <w:rPr>
                <w:rFonts w:ascii="Verdana" w:hAnsi="Verdana"/>
                <w:sz w:val="20"/>
                <w:szCs w:val="20"/>
              </w:rPr>
            </w:pPr>
            <w:r w:rsidRPr="00C32634">
              <w:rPr>
                <w:rFonts w:ascii="Verdana" w:hAnsi="Verdana"/>
                <w:sz w:val="20"/>
                <w:szCs w:val="20"/>
              </w:rPr>
              <w:t xml:space="preserve">MEDIOS DE VERIFICACIÓN </w:t>
            </w:r>
          </w:p>
          <w:p w14:paraId="54930D79" w14:textId="77777777" w:rsidR="00834679" w:rsidRPr="00C32634" w:rsidRDefault="00834679" w:rsidP="00F8447C">
            <w:pPr>
              <w:jc w:val="center"/>
              <w:rPr>
                <w:rFonts w:ascii="Verdana" w:hAnsi="Verdana" w:cs="Arial"/>
                <w:sz w:val="20"/>
                <w:szCs w:val="20"/>
              </w:rPr>
            </w:pPr>
          </w:p>
        </w:tc>
      </w:tr>
      <w:tr w:rsidR="00834679" w:rsidRPr="00C32634" w14:paraId="684622DD" w14:textId="77777777" w:rsidTr="00F8447C">
        <w:trPr>
          <w:trHeight w:val="1496"/>
        </w:trPr>
        <w:tc>
          <w:tcPr>
            <w:tcW w:w="12328" w:type="dxa"/>
          </w:tcPr>
          <w:p w14:paraId="3A18C3A5" w14:textId="77777777" w:rsidR="00834679" w:rsidRPr="001F73B4" w:rsidRDefault="00834679" w:rsidP="00F8447C">
            <w:pPr>
              <w:rPr>
                <w:rFonts w:ascii="Verdana" w:hAnsi="Verdana"/>
                <w:sz w:val="20"/>
                <w:szCs w:val="20"/>
              </w:rPr>
            </w:pPr>
            <w:r>
              <w:rPr>
                <w:rFonts w:ascii="Verdana" w:hAnsi="Verdana"/>
                <w:sz w:val="20"/>
                <w:szCs w:val="20"/>
              </w:rPr>
              <w:t xml:space="preserve">Porcentaje de niños, niñas y adolescentes que </w:t>
            </w:r>
            <w:r w:rsidRPr="00F9452C">
              <w:rPr>
                <w:rFonts w:ascii="Verdana" w:hAnsi="Verdana"/>
                <w:sz w:val="20"/>
                <w:szCs w:val="20"/>
              </w:rPr>
              <w:t>logran la resignificación d</w:t>
            </w:r>
            <w:r>
              <w:rPr>
                <w:rFonts w:ascii="Verdana" w:hAnsi="Verdana"/>
                <w:sz w:val="20"/>
                <w:szCs w:val="20"/>
              </w:rPr>
              <w:t>e su experiencia de vulneración.</w:t>
            </w:r>
          </w:p>
          <w:p w14:paraId="6316598C" w14:textId="77777777" w:rsidR="00834679" w:rsidRDefault="00834679" w:rsidP="00F8447C">
            <w:pPr>
              <w:rPr>
                <w:rFonts w:ascii="Verdana" w:hAnsi="Verdana"/>
                <w:i/>
                <w:sz w:val="20"/>
                <w:szCs w:val="20"/>
              </w:rPr>
            </w:pPr>
          </w:p>
          <w:p w14:paraId="6B762A12" w14:textId="77777777" w:rsidR="00834679" w:rsidRPr="009B7906" w:rsidRDefault="00834679" w:rsidP="00F8447C">
            <w:pPr>
              <w:rPr>
                <w:rFonts w:ascii="Verdana" w:hAnsi="Verdana"/>
                <w:b/>
                <w:i/>
                <w:sz w:val="20"/>
                <w:szCs w:val="20"/>
                <w:u w:val="single"/>
              </w:rPr>
            </w:pPr>
            <w:r w:rsidRPr="009B7906">
              <w:rPr>
                <w:rFonts w:ascii="Verdana" w:hAnsi="Verdana"/>
                <w:b/>
                <w:i/>
                <w:sz w:val="20"/>
                <w:szCs w:val="20"/>
                <w:u w:val="single"/>
              </w:rPr>
              <w:t>Formula de cálculo</w:t>
            </w:r>
          </w:p>
          <w:p w14:paraId="2F38E90E" w14:textId="77777777" w:rsidR="00834679" w:rsidRDefault="00834679" w:rsidP="00F8447C">
            <w:pPr>
              <w:jc w:val="both"/>
              <w:rPr>
                <w:rFonts w:ascii="Verdana" w:hAnsi="Verdana" w:cs="Arial"/>
                <w:b/>
                <w:bCs/>
                <w:sz w:val="20"/>
                <w:szCs w:val="20"/>
              </w:rPr>
            </w:pPr>
            <w:r w:rsidRPr="001F73B4">
              <w:rPr>
                <w:rFonts w:ascii="Verdana" w:hAnsi="Verdana"/>
                <w:i/>
                <w:sz w:val="20"/>
                <w:szCs w:val="20"/>
              </w:rPr>
              <w:t xml:space="preserve">(Número de niños, niñas y adolescentes egresados </w:t>
            </w:r>
            <w:r>
              <w:rPr>
                <w:rFonts w:ascii="Verdana" w:hAnsi="Verdana"/>
                <w:i/>
                <w:sz w:val="20"/>
                <w:szCs w:val="20"/>
              </w:rPr>
              <w:t xml:space="preserve">que logran la resignificación de su experiencia de vulneración en el período t </w:t>
            </w:r>
            <w:r w:rsidRPr="001F73B4">
              <w:rPr>
                <w:rFonts w:ascii="Verdana" w:hAnsi="Verdana"/>
                <w:i/>
                <w:sz w:val="20"/>
                <w:szCs w:val="20"/>
              </w:rPr>
              <w:t xml:space="preserve">/Número de niño niñas y adolescentes egresados en el </w:t>
            </w:r>
            <w:r>
              <w:rPr>
                <w:rFonts w:ascii="Verdana" w:hAnsi="Verdana"/>
                <w:i/>
                <w:sz w:val="20"/>
                <w:szCs w:val="20"/>
              </w:rPr>
              <w:t>periodo</w:t>
            </w:r>
            <w:r w:rsidRPr="001F73B4">
              <w:rPr>
                <w:rFonts w:ascii="Verdana" w:hAnsi="Verdana"/>
                <w:i/>
                <w:sz w:val="20"/>
                <w:szCs w:val="20"/>
              </w:rPr>
              <w:t xml:space="preserve"> t)*100</w:t>
            </w:r>
          </w:p>
        </w:tc>
        <w:tc>
          <w:tcPr>
            <w:tcW w:w="1242" w:type="dxa"/>
          </w:tcPr>
          <w:p w14:paraId="355182F2" w14:textId="77777777" w:rsidR="00834679" w:rsidRPr="00C32634" w:rsidRDefault="00834679" w:rsidP="00F8447C">
            <w:pPr>
              <w:tabs>
                <w:tab w:val="left" w:pos="330"/>
                <w:tab w:val="center" w:pos="1730"/>
              </w:tabs>
              <w:jc w:val="center"/>
              <w:rPr>
                <w:rFonts w:ascii="Verdana" w:hAnsi="Verdana" w:cs="Arial"/>
                <w:b/>
                <w:bCs/>
                <w:sz w:val="20"/>
                <w:szCs w:val="20"/>
              </w:rPr>
            </w:pPr>
            <w:r>
              <w:rPr>
                <w:rFonts w:ascii="Verdana" w:hAnsi="Verdana"/>
                <w:sz w:val="20"/>
                <w:szCs w:val="20"/>
              </w:rPr>
              <w:t>70%</w:t>
            </w:r>
          </w:p>
        </w:tc>
        <w:tc>
          <w:tcPr>
            <w:tcW w:w="2120" w:type="dxa"/>
          </w:tcPr>
          <w:p w14:paraId="131954FC" w14:textId="77777777" w:rsidR="00834679" w:rsidRDefault="00834679" w:rsidP="00F8447C">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4DDDFD92" w14:textId="77777777" w:rsidR="00834679" w:rsidRDefault="00834679" w:rsidP="00F8447C">
            <w:pPr>
              <w:rPr>
                <w:rFonts w:ascii="Verdana" w:hAnsi="Verdana"/>
                <w:sz w:val="20"/>
                <w:szCs w:val="20"/>
              </w:rPr>
            </w:pPr>
          </w:p>
          <w:p w14:paraId="5855A274" w14:textId="77777777" w:rsidR="00834679" w:rsidRPr="00C32634" w:rsidRDefault="00834679" w:rsidP="00F8447C">
            <w:pPr>
              <w:spacing w:after="200" w:line="276" w:lineRule="auto"/>
              <w:jc w:val="both"/>
              <w:rPr>
                <w:rFonts w:ascii="Verdana" w:hAnsi="Verdana"/>
                <w:sz w:val="20"/>
                <w:szCs w:val="20"/>
              </w:rPr>
            </w:pPr>
          </w:p>
        </w:tc>
      </w:tr>
      <w:tr w:rsidR="00834679" w:rsidRPr="00C32634" w14:paraId="5AD8CD8C" w14:textId="77777777" w:rsidTr="00F8447C">
        <w:trPr>
          <w:trHeight w:val="572"/>
        </w:trPr>
        <w:tc>
          <w:tcPr>
            <w:tcW w:w="12328" w:type="dxa"/>
          </w:tcPr>
          <w:p w14:paraId="65B4799C" w14:textId="77777777" w:rsidR="00834679" w:rsidRDefault="00834679" w:rsidP="00F8447C">
            <w:pPr>
              <w:rPr>
                <w:rFonts w:ascii="Verdana" w:hAnsi="Verdana" w:cs="Arial"/>
                <w:sz w:val="20"/>
                <w:szCs w:val="20"/>
              </w:rPr>
            </w:pPr>
            <w:r w:rsidRPr="00494909">
              <w:rPr>
                <w:rFonts w:ascii="Verdana" w:hAnsi="Verdana" w:cs="Arial"/>
                <w:sz w:val="20"/>
                <w:szCs w:val="20"/>
              </w:rPr>
              <w:t xml:space="preserve">Porcentaje de </w:t>
            </w:r>
            <w:r w:rsidRPr="001F73B4">
              <w:rPr>
                <w:rFonts w:ascii="Verdana" w:hAnsi="Verdana"/>
                <w:i/>
                <w:sz w:val="20"/>
                <w:szCs w:val="20"/>
              </w:rPr>
              <w:t>niños, niñas y adolescentes</w:t>
            </w:r>
            <w:r w:rsidRPr="00494909">
              <w:rPr>
                <w:rFonts w:ascii="Verdana" w:hAnsi="Verdana" w:cs="Arial"/>
                <w:sz w:val="20"/>
                <w:szCs w:val="20"/>
              </w:rPr>
              <w:t xml:space="preserve"> </w:t>
            </w:r>
            <w:r w:rsidRPr="009B7906">
              <w:rPr>
                <w:rFonts w:ascii="Verdana" w:hAnsi="Verdana" w:cs="Arial"/>
                <w:sz w:val="20"/>
                <w:szCs w:val="20"/>
              </w:rPr>
              <w:t>niños, niñas, adolescentes, con familias fortalecen sus competencias parentales durante el proceso de intervención en el programa</w:t>
            </w:r>
            <w:r w:rsidRPr="00494909">
              <w:rPr>
                <w:rFonts w:ascii="Verdana" w:hAnsi="Verdana" w:cs="Arial"/>
                <w:sz w:val="20"/>
                <w:szCs w:val="20"/>
              </w:rPr>
              <w:t>.</w:t>
            </w:r>
          </w:p>
          <w:p w14:paraId="57AA4324" w14:textId="77777777" w:rsidR="00834679" w:rsidRPr="00494909" w:rsidRDefault="00834679" w:rsidP="00F8447C">
            <w:pPr>
              <w:rPr>
                <w:rFonts w:ascii="Verdana" w:hAnsi="Verdana" w:cs="Arial"/>
                <w:sz w:val="20"/>
                <w:szCs w:val="20"/>
              </w:rPr>
            </w:pPr>
          </w:p>
          <w:p w14:paraId="39DEA461" w14:textId="77777777" w:rsidR="00834679" w:rsidRPr="009B7906" w:rsidRDefault="00834679" w:rsidP="00F8447C">
            <w:pPr>
              <w:rPr>
                <w:rFonts w:ascii="Verdana" w:hAnsi="Verdana"/>
                <w:b/>
                <w:i/>
                <w:sz w:val="20"/>
                <w:szCs w:val="20"/>
                <w:u w:val="single"/>
              </w:rPr>
            </w:pPr>
            <w:r w:rsidRPr="009B7906">
              <w:rPr>
                <w:rFonts w:ascii="Verdana" w:hAnsi="Verdana"/>
                <w:b/>
                <w:i/>
                <w:sz w:val="20"/>
                <w:szCs w:val="20"/>
                <w:u w:val="single"/>
              </w:rPr>
              <w:t>Formula de cálculo</w:t>
            </w:r>
          </w:p>
          <w:p w14:paraId="2D54F116" w14:textId="77777777" w:rsidR="00834679" w:rsidRPr="0036715F" w:rsidRDefault="00834679" w:rsidP="00F8447C">
            <w:pPr>
              <w:spacing w:after="200" w:line="276" w:lineRule="auto"/>
              <w:rPr>
                <w:rFonts w:ascii="Verdana" w:eastAsia="Calibri" w:hAnsi="Verdana"/>
                <w:sz w:val="20"/>
                <w:szCs w:val="20"/>
                <w:u w:val="single"/>
                <w:lang w:eastAsia="en-US"/>
              </w:rPr>
            </w:pPr>
            <w:r w:rsidRPr="00CC4367">
              <w:rPr>
                <w:rFonts w:ascii="Verdana" w:hAnsi="Verdana"/>
                <w:i/>
                <w:sz w:val="20"/>
                <w:szCs w:val="20"/>
              </w:rPr>
              <w:t>(Número de niños</w:t>
            </w:r>
            <w:r>
              <w:rPr>
                <w:rFonts w:ascii="Verdana" w:hAnsi="Verdana"/>
                <w:i/>
                <w:sz w:val="20"/>
                <w:szCs w:val="20"/>
              </w:rPr>
              <w:t xml:space="preserve">, </w:t>
            </w:r>
            <w:r w:rsidRPr="009B7906">
              <w:rPr>
                <w:rFonts w:ascii="Verdana" w:hAnsi="Verdana"/>
                <w:i/>
                <w:sz w:val="20"/>
                <w:szCs w:val="20"/>
              </w:rPr>
              <w:t>niñas y adolescentes niños, niñas, adolescentes, con familias fortalecen sus competencias parentales durante el proceso de intervención en el programa</w:t>
            </w:r>
            <w:r w:rsidRPr="00494909">
              <w:rPr>
                <w:rFonts w:ascii="Verdana" w:hAnsi="Verdana" w:cs="Arial"/>
                <w:sz w:val="20"/>
                <w:szCs w:val="20"/>
              </w:rPr>
              <w:t xml:space="preserve"> </w:t>
            </w:r>
            <w:r>
              <w:rPr>
                <w:rFonts w:ascii="Verdana" w:hAnsi="Verdana" w:cs="Arial"/>
                <w:sz w:val="20"/>
                <w:szCs w:val="20"/>
              </w:rPr>
              <w:t xml:space="preserve">en el periodo t </w:t>
            </w:r>
            <w:r w:rsidRPr="00CC4367">
              <w:rPr>
                <w:rFonts w:ascii="Verdana" w:hAnsi="Verdana"/>
                <w:i/>
                <w:sz w:val="20"/>
                <w:szCs w:val="20"/>
              </w:rPr>
              <w:t>/</w:t>
            </w:r>
            <w:r>
              <w:rPr>
                <w:rFonts w:ascii="Verdana" w:hAnsi="Verdana"/>
                <w:i/>
                <w:sz w:val="20"/>
                <w:szCs w:val="20"/>
              </w:rPr>
              <w:t xml:space="preserve"> </w:t>
            </w:r>
            <w:r w:rsidRPr="00CC4367">
              <w:rPr>
                <w:rFonts w:ascii="Verdana" w:hAnsi="Verdana"/>
                <w:i/>
                <w:sz w:val="20"/>
                <w:szCs w:val="20"/>
              </w:rPr>
              <w:t>Número de niño</w:t>
            </w:r>
            <w:r>
              <w:rPr>
                <w:rFonts w:ascii="Verdana" w:hAnsi="Verdana"/>
                <w:i/>
                <w:sz w:val="20"/>
                <w:szCs w:val="20"/>
              </w:rPr>
              <w:t>s</w:t>
            </w:r>
            <w:r w:rsidRPr="00CC4367">
              <w:rPr>
                <w:rFonts w:ascii="Verdana" w:hAnsi="Verdana"/>
                <w:i/>
                <w:sz w:val="20"/>
                <w:szCs w:val="20"/>
              </w:rPr>
              <w:t xml:space="preserve"> (a) y adolescentes egresados</w:t>
            </w:r>
            <w:r>
              <w:rPr>
                <w:rFonts w:ascii="Verdana" w:hAnsi="Verdana"/>
                <w:i/>
                <w:sz w:val="20"/>
                <w:szCs w:val="20"/>
              </w:rPr>
              <w:t xml:space="preserve"> en el periodo t</w:t>
            </w:r>
            <w:r w:rsidRPr="00CC4367">
              <w:rPr>
                <w:rFonts w:ascii="Verdana" w:hAnsi="Verdana"/>
                <w:i/>
                <w:sz w:val="20"/>
                <w:szCs w:val="20"/>
              </w:rPr>
              <w:t>)*100</w:t>
            </w:r>
          </w:p>
        </w:tc>
        <w:tc>
          <w:tcPr>
            <w:tcW w:w="1242" w:type="dxa"/>
          </w:tcPr>
          <w:p w14:paraId="2EB19649" w14:textId="77777777" w:rsidR="00834679" w:rsidRDefault="00834679" w:rsidP="00F8447C">
            <w:pPr>
              <w:tabs>
                <w:tab w:val="left" w:pos="330"/>
                <w:tab w:val="center" w:pos="1730"/>
              </w:tabs>
              <w:jc w:val="center"/>
              <w:rPr>
                <w:rFonts w:ascii="Verdana" w:hAnsi="Verdana"/>
                <w:sz w:val="20"/>
                <w:szCs w:val="20"/>
              </w:rPr>
            </w:pPr>
            <w:r>
              <w:rPr>
                <w:rFonts w:ascii="Verdana" w:hAnsi="Verdana"/>
                <w:sz w:val="20"/>
                <w:szCs w:val="20"/>
              </w:rPr>
              <w:t>70%</w:t>
            </w:r>
          </w:p>
          <w:p w14:paraId="6DDF3852" w14:textId="77777777" w:rsidR="00834679" w:rsidRDefault="00834679" w:rsidP="00F8447C">
            <w:pPr>
              <w:tabs>
                <w:tab w:val="left" w:pos="330"/>
                <w:tab w:val="center" w:pos="1730"/>
              </w:tabs>
              <w:jc w:val="center"/>
              <w:rPr>
                <w:rFonts w:ascii="Verdana" w:hAnsi="Verdana"/>
                <w:sz w:val="20"/>
                <w:szCs w:val="20"/>
              </w:rPr>
            </w:pPr>
          </w:p>
          <w:p w14:paraId="27809EC5" w14:textId="77777777" w:rsidR="00834679" w:rsidRDefault="00834679" w:rsidP="00F8447C">
            <w:pPr>
              <w:tabs>
                <w:tab w:val="left" w:pos="330"/>
                <w:tab w:val="center" w:pos="1730"/>
              </w:tabs>
              <w:jc w:val="center"/>
              <w:rPr>
                <w:rFonts w:ascii="Verdana" w:hAnsi="Verdana"/>
                <w:sz w:val="20"/>
                <w:szCs w:val="20"/>
              </w:rPr>
            </w:pPr>
          </w:p>
          <w:p w14:paraId="0C57C483" w14:textId="77777777" w:rsidR="00834679" w:rsidRDefault="00834679" w:rsidP="00F8447C">
            <w:pPr>
              <w:tabs>
                <w:tab w:val="left" w:pos="330"/>
                <w:tab w:val="center" w:pos="1730"/>
              </w:tabs>
              <w:jc w:val="center"/>
              <w:rPr>
                <w:rFonts w:ascii="Verdana" w:hAnsi="Verdana"/>
                <w:sz w:val="20"/>
                <w:szCs w:val="20"/>
              </w:rPr>
            </w:pPr>
          </w:p>
          <w:p w14:paraId="1E1A7A02" w14:textId="77777777" w:rsidR="00834679" w:rsidRDefault="00834679" w:rsidP="00F8447C">
            <w:pPr>
              <w:tabs>
                <w:tab w:val="left" w:pos="330"/>
                <w:tab w:val="center" w:pos="1730"/>
              </w:tabs>
              <w:jc w:val="center"/>
              <w:rPr>
                <w:rFonts w:ascii="Verdana" w:hAnsi="Verdana"/>
                <w:sz w:val="20"/>
                <w:szCs w:val="20"/>
              </w:rPr>
            </w:pPr>
          </w:p>
          <w:p w14:paraId="78C75CD7" w14:textId="77777777" w:rsidR="00834679" w:rsidRDefault="00834679" w:rsidP="00F8447C">
            <w:pPr>
              <w:tabs>
                <w:tab w:val="left" w:pos="330"/>
                <w:tab w:val="center" w:pos="1730"/>
              </w:tabs>
              <w:jc w:val="center"/>
              <w:rPr>
                <w:rFonts w:ascii="Verdana" w:hAnsi="Verdana"/>
                <w:sz w:val="20"/>
                <w:szCs w:val="20"/>
              </w:rPr>
            </w:pPr>
          </w:p>
          <w:p w14:paraId="13419434" w14:textId="77777777" w:rsidR="00834679" w:rsidRDefault="00834679" w:rsidP="00F8447C">
            <w:pPr>
              <w:tabs>
                <w:tab w:val="left" w:pos="330"/>
                <w:tab w:val="center" w:pos="1730"/>
              </w:tabs>
              <w:jc w:val="center"/>
              <w:rPr>
                <w:rFonts w:ascii="Verdana" w:hAnsi="Verdana"/>
                <w:sz w:val="20"/>
                <w:szCs w:val="20"/>
              </w:rPr>
            </w:pPr>
          </w:p>
        </w:tc>
        <w:tc>
          <w:tcPr>
            <w:tcW w:w="2120" w:type="dxa"/>
          </w:tcPr>
          <w:p w14:paraId="55DF382D" w14:textId="77777777" w:rsidR="00834679" w:rsidRDefault="00834679" w:rsidP="00F8447C">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6F7AF368" w14:textId="77777777" w:rsidR="00834679" w:rsidRPr="0057722C" w:rsidRDefault="00834679" w:rsidP="00F8447C">
            <w:pPr>
              <w:rPr>
                <w:rFonts w:ascii="Verdana" w:hAnsi="Verdana"/>
                <w:sz w:val="20"/>
                <w:szCs w:val="20"/>
              </w:rPr>
            </w:pPr>
          </w:p>
        </w:tc>
      </w:tr>
      <w:tr w:rsidR="00834679" w:rsidRPr="00C32634" w14:paraId="65D687C9" w14:textId="77777777" w:rsidTr="00F8447C">
        <w:trPr>
          <w:trHeight w:val="1695"/>
        </w:trPr>
        <w:tc>
          <w:tcPr>
            <w:tcW w:w="12328" w:type="dxa"/>
          </w:tcPr>
          <w:p w14:paraId="4A525BEF" w14:textId="77777777" w:rsidR="00834679" w:rsidRDefault="00834679" w:rsidP="00F8447C">
            <w:pPr>
              <w:jc w:val="both"/>
              <w:rPr>
                <w:rFonts w:ascii="Verdana" w:hAnsi="Verdana" w:cs="Arial"/>
                <w:sz w:val="20"/>
                <w:szCs w:val="20"/>
              </w:rPr>
            </w:pPr>
            <w:r>
              <w:rPr>
                <w:rFonts w:ascii="Verdana" w:hAnsi="Verdana" w:cs="Arial"/>
                <w:sz w:val="20"/>
                <w:szCs w:val="20"/>
              </w:rPr>
              <w:t xml:space="preserve">Porcentaje </w:t>
            </w:r>
            <w:r w:rsidRPr="009B7906">
              <w:rPr>
                <w:rFonts w:ascii="Verdana" w:hAnsi="Verdana" w:cs="Arial"/>
                <w:sz w:val="20"/>
                <w:szCs w:val="20"/>
              </w:rPr>
              <w:t>de las familias, adhieren al proceso de intervención y logran la re vinculación con su hijo o hija, nieto o nieta, sobrino, sobrina, etc</w:t>
            </w:r>
            <w:r>
              <w:rPr>
                <w:rFonts w:ascii="Verdana" w:hAnsi="Verdana" w:cs="Arial"/>
                <w:sz w:val="20"/>
                <w:szCs w:val="20"/>
              </w:rPr>
              <w:t>.</w:t>
            </w:r>
            <w:r w:rsidRPr="00686431">
              <w:rPr>
                <w:rFonts w:ascii="Verdana" w:hAnsi="Verdana" w:cs="Arial"/>
                <w:sz w:val="20"/>
                <w:szCs w:val="20"/>
              </w:rPr>
              <w:t xml:space="preserve"> </w:t>
            </w:r>
          </w:p>
          <w:p w14:paraId="549DC520" w14:textId="77777777" w:rsidR="00834679" w:rsidRDefault="00834679" w:rsidP="00F8447C">
            <w:pPr>
              <w:jc w:val="both"/>
              <w:rPr>
                <w:rFonts w:ascii="Verdana" w:hAnsi="Verdana" w:cs="Arial"/>
                <w:sz w:val="20"/>
                <w:szCs w:val="20"/>
              </w:rPr>
            </w:pPr>
          </w:p>
          <w:p w14:paraId="43A04CA5" w14:textId="77777777" w:rsidR="00834679" w:rsidRPr="009B7906" w:rsidRDefault="00834679" w:rsidP="00F8447C">
            <w:pPr>
              <w:rPr>
                <w:rFonts w:ascii="Verdana" w:hAnsi="Verdana"/>
                <w:b/>
                <w:i/>
                <w:sz w:val="20"/>
                <w:szCs w:val="20"/>
                <w:u w:val="single"/>
              </w:rPr>
            </w:pPr>
            <w:r w:rsidRPr="009B7906">
              <w:rPr>
                <w:rFonts w:ascii="Verdana" w:hAnsi="Verdana"/>
                <w:b/>
                <w:i/>
                <w:sz w:val="20"/>
                <w:szCs w:val="20"/>
                <w:u w:val="single"/>
              </w:rPr>
              <w:t>Formula de cálculo</w:t>
            </w:r>
          </w:p>
          <w:p w14:paraId="77A91E9E" w14:textId="77777777" w:rsidR="00834679" w:rsidRPr="0036715F" w:rsidRDefault="00834679" w:rsidP="00F8447C">
            <w:pPr>
              <w:spacing w:after="200" w:line="276" w:lineRule="auto"/>
              <w:rPr>
                <w:rFonts w:ascii="Verdana" w:eastAsia="Calibri" w:hAnsi="Verdana"/>
                <w:sz w:val="20"/>
                <w:szCs w:val="20"/>
                <w:u w:val="single"/>
                <w:lang w:eastAsia="en-US"/>
              </w:rPr>
            </w:pPr>
            <w:r w:rsidRPr="00CC4367">
              <w:rPr>
                <w:rFonts w:ascii="Verdana" w:hAnsi="Verdana"/>
                <w:i/>
                <w:sz w:val="20"/>
                <w:szCs w:val="20"/>
              </w:rPr>
              <w:t xml:space="preserve">(Número de </w:t>
            </w:r>
            <w:r w:rsidRPr="009B7906">
              <w:rPr>
                <w:rFonts w:ascii="Verdana" w:hAnsi="Verdana" w:cs="Arial"/>
                <w:sz w:val="20"/>
                <w:szCs w:val="20"/>
              </w:rPr>
              <w:t>familias, adhieren al proceso de intervención y logran la re vinculación con su hijo o hija, nieto o nieta, sobrino, sobrina, etc</w:t>
            </w:r>
            <w:r w:rsidRPr="00CC4367">
              <w:rPr>
                <w:rFonts w:ascii="Verdana" w:hAnsi="Verdana"/>
                <w:i/>
                <w:sz w:val="20"/>
                <w:szCs w:val="20"/>
              </w:rPr>
              <w:t xml:space="preserve"> </w:t>
            </w:r>
            <w:r>
              <w:rPr>
                <w:rFonts w:ascii="Verdana" w:hAnsi="Verdana"/>
                <w:i/>
                <w:sz w:val="20"/>
                <w:szCs w:val="20"/>
              </w:rPr>
              <w:t xml:space="preserve"> en el periodo t </w:t>
            </w:r>
            <w:r w:rsidRPr="00CC4367">
              <w:rPr>
                <w:rFonts w:ascii="Verdana" w:hAnsi="Verdana"/>
                <w:i/>
                <w:sz w:val="20"/>
                <w:szCs w:val="20"/>
              </w:rPr>
              <w:t>/Número</w:t>
            </w:r>
            <w:r>
              <w:rPr>
                <w:rFonts w:ascii="Verdana" w:hAnsi="Verdana"/>
                <w:i/>
                <w:sz w:val="20"/>
                <w:szCs w:val="20"/>
              </w:rPr>
              <w:t xml:space="preserve"> familias </w:t>
            </w:r>
            <w:r w:rsidRPr="00CC4367">
              <w:rPr>
                <w:rFonts w:ascii="Verdana" w:hAnsi="Verdana"/>
                <w:i/>
                <w:sz w:val="20"/>
                <w:szCs w:val="20"/>
              </w:rPr>
              <w:t xml:space="preserve"> de niño</w:t>
            </w:r>
            <w:r>
              <w:rPr>
                <w:rFonts w:ascii="Verdana" w:hAnsi="Verdana"/>
                <w:i/>
                <w:sz w:val="20"/>
                <w:szCs w:val="20"/>
              </w:rPr>
              <w:t>s</w:t>
            </w:r>
            <w:r w:rsidRPr="00CC4367">
              <w:rPr>
                <w:rFonts w:ascii="Verdana" w:hAnsi="Verdana"/>
                <w:i/>
                <w:sz w:val="20"/>
                <w:szCs w:val="20"/>
              </w:rPr>
              <w:t xml:space="preserve"> (a) y adolescentes egresados</w:t>
            </w:r>
            <w:r>
              <w:rPr>
                <w:rFonts w:ascii="Verdana" w:hAnsi="Verdana"/>
                <w:i/>
                <w:sz w:val="20"/>
                <w:szCs w:val="20"/>
              </w:rPr>
              <w:t xml:space="preserve"> en el período t</w:t>
            </w:r>
            <w:r w:rsidRPr="00CC4367">
              <w:rPr>
                <w:rFonts w:ascii="Verdana" w:hAnsi="Verdana"/>
                <w:i/>
                <w:sz w:val="20"/>
                <w:szCs w:val="20"/>
              </w:rPr>
              <w:t>)*100</w:t>
            </w:r>
          </w:p>
        </w:tc>
        <w:tc>
          <w:tcPr>
            <w:tcW w:w="1242" w:type="dxa"/>
          </w:tcPr>
          <w:p w14:paraId="2E089AF2" w14:textId="77777777" w:rsidR="00834679" w:rsidRDefault="00834679" w:rsidP="00F8447C">
            <w:pPr>
              <w:jc w:val="center"/>
              <w:rPr>
                <w:rFonts w:ascii="Verdana" w:hAnsi="Verdana"/>
                <w:sz w:val="20"/>
                <w:szCs w:val="20"/>
              </w:rPr>
            </w:pPr>
            <w:r>
              <w:rPr>
                <w:rFonts w:ascii="Verdana" w:hAnsi="Verdana"/>
                <w:sz w:val="20"/>
                <w:szCs w:val="20"/>
              </w:rPr>
              <w:t>80%</w:t>
            </w:r>
          </w:p>
        </w:tc>
        <w:tc>
          <w:tcPr>
            <w:tcW w:w="2120" w:type="dxa"/>
          </w:tcPr>
          <w:p w14:paraId="1B2D0005" w14:textId="77777777" w:rsidR="00834679" w:rsidRPr="00BA170B" w:rsidRDefault="00834679" w:rsidP="00F8447C">
            <w:pPr>
              <w:rPr>
                <w:rFonts w:ascii="Verdana" w:hAnsi="Verdana"/>
                <w:sz w:val="20"/>
                <w:szCs w:val="20"/>
              </w:rPr>
            </w:pPr>
            <w:r w:rsidRPr="00BA170B">
              <w:rPr>
                <w:rFonts w:ascii="Verdana" w:hAnsi="Verdana"/>
                <w:sz w:val="20"/>
                <w:szCs w:val="20"/>
              </w:rPr>
              <w:t>Base de datos Senainfo</w:t>
            </w:r>
          </w:p>
          <w:p w14:paraId="28668BF2" w14:textId="77777777" w:rsidR="00834679" w:rsidRPr="00BA170B" w:rsidRDefault="00834679" w:rsidP="00F8447C">
            <w:pPr>
              <w:rPr>
                <w:rFonts w:ascii="Verdana" w:hAnsi="Verdana"/>
                <w:sz w:val="20"/>
                <w:szCs w:val="20"/>
              </w:rPr>
            </w:pPr>
          </w:p>
          <w:p w14:paraId="01138B60" w14:textId="77777777" w:rsidR="00834679" w:rsidRPr="00BA170B" w:rsidRDefault="00834679" w:rsidP="00F8447C">
            <w:pPr>
              <w:rPr>
                <w:rFonts w:ascii="Verdana" w:hAnsi="Verdana"/>
                <w:sz w:val="20"/>
                <w:szCs w:val="20"/>
              </w:rPr>
            </w:pPr>
          </w:p>
        </w:tc>
      </w:tr>
      <w:tr w:rsidR="00834679" w:rsidRPr="00C32634" w14:paraId="399F1CE6" w14:textId="77777777" w:rsidTr="00F8447C">
        <w:trPr>
          <w:trHeight w:val="1848"/>
        </w:trPr>
        <w:tc>
          <w:tcPr>
            <w:tcW w:w="12328" w:type="dxa"/>
          </w:tcPr>
          <w:p w14:paraId="722426C6" w14:textId="77777777" w:rsidR="00834679" w:rsidRDefault="00834679" w:rsidP="00F8447C">
            <w:pPr>
              <w:tabs>
                <w:tab w:val="left" w:pos="159"/>
              </w:tabs>
              <w:rPr>
                <w:rFonts w:ascii="Verdana" w:hAnsi="Verdana"/>
                <w:sz w:val="20"/>
                <w:szCs w:val="20"/>
              </w:rPr>
            </w:pPr>
            <w:r>
              <w:rPr>
                <w:rFonts w:ascii="Verdana" w:hAnsi="Verdana"/>
                <w:sz w:val="20"/>
                <w:szCs w:val="20"/>
              </w:rPr>
              <w:t>Porcentaje d</w:t>
            </w:r>
            <w:r w:rsidRPr="00C415C5">
              <w:rPr>
                <w:rFonts w:ascii="Verdana" w:hAnsi="Verdana"/>
                <w:sz w:val="20"/>
                <w:szCs w:val="20"/>
              </w:rPr>
              <w:t xml:space="preserve">e </w:t>
            </w:r>
            <w:r w:rsidRPr="001F73B4">
              <w:rPr>
                <w:rFonts w:ascii="Verdana" w:hAnsi="Verdana"/>
                <w:i/>
                <w:sz w:val="20"/>
                <w:szCs w:val="20"/>
              </w:rPr>
              <w:t>niños, niñas y adolescentes</w:t>
            </w:r>
            <w:r w:rsidRPr="00C415C5">
              <w:rPr>
                <w:rFonts w:ascii="Verdana" w:hAnsi="Verdana"/>
                <w:sz w:val="20"/>
                <w:szCs w:val="20"/>
              </w:rPr>
              <w:t xml:space="preserve"> </w:t>
            </w:r>
            <w:r w:rsidRPr="009B7906">
              <w:rPr>
                <w:rFonts w:ascii="Verdana" w:hAnsi="Verdana"/>
                <w:sz w:val="20"/>
                <w:szCs w:val="20"/>
              </w:rPr>
              <w:t>cuentan con una red social activada que apoya los requerimientos de las familias, y contribuye a la restitución de los derechos de los niños y niñas y adolescentes.</w:t>
            </w:r>
          </w:p>
          <w:p w14:paraId="6FF06FCA" w14:textId="77777777" w:rsidR="00834679" w:rsidRPr="00C415C5" w:rsidRDefault="00834679" w:rsidP="00F8447C">
            <w:pPr>
              <w:tabs>
                <w:tab w:val="left" w:pos="159"/>
              </w:tabs>
              <w:rPr>
                <w:rFonts w:ascii="Verdana" w:hAnsi="Verdana"/>
                <w:sz w:val="20"/>
                <w:szCs w:val="20"/>
              </w:rPr>
            </w:pPr>
          </w:p>
          <w:p w14:paraId="75FD8DF1" w14:textId="77777777" w:rsidR="00834679" w:rsidRPr="009B7906" w:rsidRDefault="00834679" w:rsidP="00F8447C">
            <w:pPr>
              <w:rPr>
                <w:rFonts w:ascii="Verdana" w:hAnsi="Verdana"/>
                <w:b/>
                <w:i/>
                <w:sz w:val="20"/>
                <w:szCs w:val="20"/>
                <w:u w:val="single"/>
              </w:rPr>
            </w:pPr>
            <w:r w:rsidRPr="009B7906">
              <w:rPr>
                <w:rFonts w:ascii="Verdana" w:hAnsi="Verdana"/>
                <w:b/>
                <w:i/>
                <w:sz w:val="20"/>
                <w:szCs w:val="20"/>
                <w:u w:val="single"/>
              </w:rPr>
              <w:t>Formula de cálculo</w:t>
            </w:r>
          </w:p>
          <w:p w14:paraId="1B3B569B" w14:textId="77777777" w:rsidR="00834679" w:rsidRPr="00B543DC" w:rsidRDefault="00834679" w:rsidP="00F8447C">
            <w:pPr>
              <w:jc w:val="both"/>
              <w:rPr>
                <w:rFonts w:ascii="Verdana" w:hAnsi="Verdana"/>
                <w:i/>
                <w:sz w:val="20"/>
                <w:szCs w:val="20"/>
              </w:rPr>
            </w:pPr>
            <w:r w:rsidRPr="009B7906">
              <w:rPr>
                <w:rFonts w:ascii="Verdana" w:hAnsi="Verdana"/>
                <w:i/>
                <w:sz w:val="20"/>
                <w:szCs w:val="20"/>
              </w:rPr>
              <w:t xml:space="preserve">(Número de niños, niñas y adolescentes cuentan con una red social activada que apoya los requerimientos de las familias, y contribuye a la restitución de los derechos de los niños y niñas y adolescentes </w:t>
            </w:r>
            <w:r>
              <w:rPr>
                <w:rFonts w:ascii="Verdana" w:hAnsi="Verdana"/>
                <w:i/>
                <w:sz w:val="20"/>
                <w:szCs w:val="20"/>
              </w:rPr>
              <w:t xml:space="preserve">en el período t </w:t>
            </w:r>
            <w:r w:rsidRPr="001F73B4">
              <w:rPr>
                <w:rFonts w:ascii="Verdana" w:hAnsi="Verdana"/>
                <w:i/>
                <w:sz w:val="20"/>
                <w:szCs w:val="20"/>
              </w:rPr>
              <w:t xml:space="preserve">/número de </w:t>
            </w:r>
            <w:r w:rsidRPr="009B7906">
              <w:rPr>
                <w:rFonts w:ascii="Verdana" w:hAnsi="Verdana"/>
                <w:i/>
                <w:sz w:val="20"/>
                <w:szCs w:val="20"/>
              </w:rPr>
              <w:t xml:space="preserve">niños, niñas y adolescentes </w:t>
            </w:r>
            <w:r w:rsidRPr="001F73B4">
              <w:rPr>
                <w:rFonts w:ascii="Verdana" w:hAnsi="Verdana"/>
                <w:i/>
                <w:sz w:val="20"/>
                <w:szCs w:val="20"/>
              </w:rPr>
              <w:t>atendid</w:t>
            </w:r>
            <w:r>
              <w:rPr>
                <w:rFonts w:ascii="Verdana" w:hAnsi="Verdana"/>
                <w:i/>
                <w:sz w:val="20"/>
                <w:szCs w:val="20"/>
              </w:rPr>
              <w:t>o</w:t>
            </w:r>
            <w:r w:rsidRPr="001F73B4">
              <w:rPr>
                <w:rFonts w:ascii="Verdana" w:hAnsi="Verdana"/>
                <w:i/>
                <w:sz w:val="20"/>
                <w:szCs w:val="20"/>
              </w:rPr>
              <w:t>s</w:t>
            </w:r>
            <w:r>
              <w:rPr>
                <w:rFonts w:ascii="Verdana" w:hAnsi="Verdana"/>
                <w:i/>
                <w:sz w:val="20"/>
                <w:szCs w:val="20"/>
              </w:rPr>
              <w:t xml:space="preserve"> en el periodo t</w:t>
            </w:r>
            <w:r w:rsidRPr="001F73B4">
              <w:rPr>
                <w:rFonts w:ascii="Verdana" w:hAnsi="Verdana"/>
                <w:i/>
                <w:sz w:val="20"/>
                <w:szCs w:val="20"/>
              </w:rPr>
              <w:t>)*100</w:t>
            </w:r>
          </w:p>
        </w:tc>
        <w:tc>
          <w:tcPr>
            <w:tcW w:w="1242" w:type="dxa"/>
          </w:tcPr>
          <w:p w14:paraId="4E763C1E" w14:textId="77777777" w:rsidR="00834679" w:rsidRPr="00BA170B" w:rsidRDefault="00834679" w:rsidP="00F8447C">
            <w:pPr>
              <w:jc w:val="center"/>
              <w:rPr>
                <w:rFonts w:ascii="Verdana" w:hAnsi="Verdana"/>
                <w:sz w:val="20"/>
                <w:szCs w:val="20"/>
              </w:rPr>
            </w:pPr>
            <w:r>
              <w:rPr>
                <w:rFonts w:ascii="Verdana" w:hAnsi="Verdana"/>
                <w:sz w:val="20"/>
                <w:szCs w:val="20"/>
              </w:rPr>
              <w:t>70%</w:t>
            </w:r>
          </w:p>
          <w:p w14:paraId="28ED3380" w14:textId="77777777" w:rsidR="00834679" w:rsidRDefault="00834679" w:rsidP="00F8447C">
            <w:pPr>
              <w:jc w:val="center"/>
              <w:rPr>
                <w:rFonts w:ascii="Verdana" w:hAnsi="Verdana"/>
                <w:sz w:val="20"/>
                <w:szCs w:val="20"/>
              </w:rPr>
            </w:pPr>
          </w:p>
          <w:p w14:paraId="2EDD7EDB" w14:textId="77777777" w:rsidR="00834679" w:rsidRDefault="00834679" w:rsidP="00F8447C">
            <w:pPr>
              <w:jc w:val="center"/>
              <w:rPr>
                <w:rFonts w:ascii="Verdana" w:hAnsi="Verdana"/>
                <w:sz w:val="20"/>
                <w:szCs w:val="20"/>
              </w:rPr>
            </w:pPr>
          </w:p>
          <w:p w14:paraId="02586ABC" w14:textId="77777777" w:rsidR="00834679" w:rsidRDefault="00834679" w:rsidP="00F8447C">
            <w:pPr>
              <w:jc w:val="center"/>
              <w:rPr>
                <w:rFonts w:ascii="Verdana" w:hAnsi="Verdana"/>
                <w:sz w:val="20"/>
                <w:szCs w:val="20"/>
              </w:rPr>
            </w:pPr>
          </w:p>
          <w:p w14:paraId="1503533D" w14:textId="77777777" w:rsidR="00834679" w:rsidRDefault="00834679" w:rsidP="00F8447C">
            <w:pPr>
              <w:jc w:val="center"/>
              <w:rPr>
                <w:rFonts w:ascii="Verdana" w:hAnsi="Verdana"/>
                <w:sz w:val="20"/>
                <w:szCs w:val="20"/>
              </w:rPr>
            </w:pPr>
          </w:p>
          <w:p w14:paraId="3B9D13B2" w14:textId="77777777" w:rsidR="00834679" w:rsidRDefault="00834679" w:rsidP="00F8447C">
            <w:pPr>
              <w:jc w:val="center"/>
              <w:rPr>
                <w:rFonts w:ascii="Verdana" w:hAnsi="Verdana"/>
                <w:sz w:val="20"/>
                <w:szCs w:val="20"/>
              </w:rPr>
            </w:pPr>
          </w:p>
        </w:tc>
        <w:tc>
          <w:tcPr>
            <w:tcW w:w="2120" w:type="dxa"/>
          </w:tcPr>
          <w:p w14:paraId="1409578D" w14:textId="77777777" w:rsidR="00834679" w:rsidRDefault="00834679" w:rsidP="00F8447C">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4570856D" w14:textId="77777777" w:rsidR="00834679" w:rsidRDefault="00834679" w:rsidP="00F8447C">
            <w:pPr>
              <w:rPr>
                <w:rFonts w:ascii="Verdana" w:hAnsi="Verdana"/>
                <w:sz w:val="20"/>
                <w:szCs w:val="20"/>
              </w:rPr>
            </w:pPr>
          </w:p>
          <w:p w14:paraId="08BB9233" w14:textId="77777777" w:rsidR="00834679" w:rsidRDefault="00834679" w:rsidP="00F8447C">
            <w:pPr>
              <w:rPr>
                <w:rFonts w:ascii="Verdana" w:hAnsi="Verdana"/>
                <w:sz w:val="20"/>
                <w:szCs w:val="20"/>
              </w:rPr>
            </w:pPr>
          </w:p>
          <w:p w14:paraId="1EE45BB6" w14:textId="77777777" w:rsidR="00834679" w:rsidRPr="00BA170B" w:rsidRDefault="00834679" w:rsidP="00F8447C">
            <w:pPr>
              <w:jc w:val="center"/>
              <w:rPr>
                <w:rFonts w:ascii="Verdana" w:hAnsi="Verdana"/>
                <w:sz w:val="20"/>
                <w:szCs w:val="20"/>
              </w:rPr>
            </w:pPr>
          </w:p>
        </w:tc>
      </w:tr>
      <w:tr w:rsidR="00834679" w:rsidRPr="00C32634" w14:paraId="097EAF3C" w14:textId="77777777" w:rsidTr="00F8447C">
        <w:trPr>
          <w:trHeight w:val="1343"/>
        </w:trPr>
        <w:tc>
          <w:tcPr>
            <w:tcW w:w="12328" w:type="dxa"/>
          </w:tcPr>
          <w:p w14:paraId="28247DD8" w14:textId="77777777" w:rsidR="00834679" w:rsidRDefault="00834679" w:rsidP="00F8447C">
            <w:pPr>
              <w:pStyle w:val="Default"/>
              <w:rPr>
                <w:sz w:val="20"/>
                <w:szCs w:val="20"/>
              </w:rPr>
            </w:pPr>
            <w:r>
              <w:rPr>
                <w:sz w:val="20"/>
                <w:szCs w:val="20"/>
              </w:rPr>
              <w:t>Porcentaje d</w:t>
            </w:r>
            <w:r w:rsidRPr="00C415C5">
              <w:rPr>
                <w:sz w:val="20"/>
                <w:szCs w:val="20"/>
              </w:rPr>
              <w:t xml:space="preserve">e </w:t>
            </w:r>
            <w:r w:rsidRPr="001F73B4">
              <w:rPr>
                <w:i/>
                <w:sz w:val="20"/>
                <w:szCs w:val="20"/>
              </w:rPr>
              <w:t>niños, niñas y adolescentes</w:t>
            </w:r>
            <w:r>
              <w:rPr>
                <w:i/>
                <w:sz w:val="20"/>
                <w:szCs w:val="20"/>
              </w:rPr>
              <w:t xml:space="preserve"> </w:t>
            </w:r>
            <w:r>
              <w:rPr>
                <w:sz w:val="20"/>
                <w:szCs w:val="20"/>
              </w:rPr>
              <w:t xml:space="preserve">ingresados al programa logran disminuir el consumo de alcohol y drogas. </w:t>
            </w:r>
          </w:p>
          <w:p w14:paraId="1AFC9C97" w14:textId="77777777" w:rsidR="00834679" w:rsidRDefault="00834679" w:rsidP="00F8447C">
            <w:pPr>
              <w:rPr>
                <w:rFonts w:ascii="Verdana" w:hAnsi="Verdana"/>
                <w:b/>
                <w:i/>
                <w:sz w:val="20"/>
                <w:szCs w:val="20"/>
                <w:u w:val="single"/>
              </w:rPr>
            </w:pPr>
          </w:p>
          <w:p w14:paraId="68100D84" w14:textId="77777777" w:rsidR="00834679" w:rsidRPr="009B7906" w:rsidRDefault="00834679" w:rsidP="00F8447C">
            <w:pPr>
              <w:rPr>
                <w:rFonts w:ascii="Verdana" w:hAnsi="Verdana"/>
                <w:b/>
                <w:i/>
                <w:sz w:val="20"/>
                <w:szCs w:val="20"/>
                <w:u w:val="single"/>
              </w:rPr>
            </w:pPr>
            <w:r w:rsidRPr="009B7906">
              <w:rPr>
                <w:rFonts w:ascii="Verdana" w:hAnsi="Verdana"/>
                <w:b/>
                <w:i/>
                <w:sz w:val="20"/>
                <w:szCs w:val="20"/>
                <w:u w:val="single"/>
              </w:rPr>
              <w:t>Formula de cálculo</w:t>
            </w:r>
          </w:p>
          <w:p w14:paraId="4AE377CA" w14:textId="77777777" w:rsidR="00834679" w:rsidRPr="005E16F4" w:rsidRDefault="00834679" w:rsidP="00F8447C">
            <w:pPr>
              <w:spacing w:after="200" w:line="276" w:lineRule="auto"/>
              <w:jc w:val="both"/>
              <w:rPr>
                <w:rFonts w:ascii="Verdana" w:hAnsi="Verdana"/>
                <w:sz w:val="20"/>
                <w:szCs w:val="20"/>
                <w:lang w:val="es-CL" w:eastAsia="en-US"/>
              </w:rPr>
            </w:pPr>
            <w:r w:rsidRPr="009B7906">
              <w:rPr>
                <w:rFonts w:ascii="Verdana" w:hAnsi="Verdana"/>
                <w:i/>
                <w:sz w:val="20"/>
                <w:szCs w:val="20"/>
              </w:rPr>
              <w:t xml:space="preserve">(Número </w:t>
            </w:r>
            <w:r w:rsidRPr="005E16F4">
              <w:rPr>
                <w:rFonts w:ascii="Verdana" w:hAnsi="Verdana"/>
                <w:i/>
                <w:sz w:val="20"/>
                <w:szCs w:val="20"/>
              </w:rPr>
              <w:t xml:space="preserve">de niños, niñas y adolescentes </w:t>
            </w:r>
            <w:r w:rsidRPr="005E16F4">
              <w:rPr>
                <w:rFonts w:ascii="Verdana" w:hAnsi="Verdana"/>
                <w:sz w:val="20"/>
                <w:szCs w:val="20"/>
              </w:rPr>
              <w:t>ingresados al programa logran disminuir el consumo de alcohol y drogas</w:t>
            </w:r>
            <w:r w:rsidRPr="005E16F4">
              <w:rPr>
                <w:rFonts w:ascii="Verdana" w:hAnsi="Verdana"/>
                <w:i/>
                <w:sz w:val="20"/>
                <w:szCs w:val="20"/>
              </w:rPr>
              <w:t xml:space="preserve"> en el período t /número de niños, niñas y adolescentes </w:t>
            </w:r>
            <w:r>
              <w:rPr>
                <w:rFonts w:ascii="Verdana" w:hAnsi="Verdana"/>
                <w:i/>
                <w:sz w:val="20"/>
                <w:szCs w:val="20"/>
              </w:rPr>
              <w:t>ingresados</w:t>
            </w:r>
            <w:r w:rsidRPr="005E16F4">
              <w:rPr>
                <w:rFonts w:ascii="Verdana" w:hAnsi="Verdana"/>
                <w:i/>
                <w:sz w:val="20"/>
                <w:szCs w:val="20"/>
              </w:rPr>
              <w:t xml:space="preserve"> en el periodo t)*100</w:t>
            </w:r>
          </w:p>
        </w:tc>
        <w:tc>
          <w:tcPr>
            <w:tcW w:w="1242" w:type="dxa"/>
          </w:tcPr>
          <w:p w14:paraId="13775D5F" w14:textId="77777777" w:rsidR="00834679" w:rsidRDefault="00834679" w:rsidP="00F8447C">
            <w:pPr>
              <w:tabs>
                <w:tab w:val="left" w:pos="330"/>
                <w:tab w:val="center" w:pos="1730"/>
              </w:tabs>
              <w:jc w:val="center"/>
              <w:rPr>
                <w:rFonts w:ascii="Verdana" w:hAnsi="Verdana"/>
                <w:sz w:val="20"/>
                <w:szCs w:val="20"/>
              </w:rPr>
            </w:pPr>
            <w:r>
              <w:rPr>
                <w:rFonts w:ascii="Verdana" w:hAnsi="Verdana"/>
                <w:sz w:val="20"/>
                <w:szCs w:val="20"/>
              </w:rPr>
              <w:t>70%</w:t>
            </w:r>
          </w:p>
        </w:tc>
        <w:tc>
          <w:tcPr>
            <w:tcW w:w="2120" w:type="dxa"/>
          </w:tcPr>
          <w:p w14:paraId="6545C8F2" w14:textId="77777777" w:rsidR="00834679" w:rsidRDefault="00834679" w:rsidP="00F8447C">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413AD809" w14:textId="77777777" w:rsidR="00834679" w:rsidRPr="0057722C" w:rsidRDefault="00834679" w:rsidP="00F8447C">
            <w:pPr>
              <w:rPr>
                <w:rFonts w:ascii="Verdana" w:hAnsi="Verdana"/>
                <w:sz w:val="20"/>
                <w:szCs w:val="20"/>
              </w:rPr>
            </w:pPr>
          </w:p>
        </w:tc>
      </w:tr>
      <w:tr w:rsidR="00834679" w:rsidRPr="00C32634" w14:paraId="06AB2CAA" w14:textId="77777777" w:rsidTr="00F8447C">
        <w:trPr>
          <w:trHeight w:val="1090"/>
        </w:trPr>
        <w:tc>
          <w:tcPr>
            <w:tcW w:w="12328" w:type="dxa"/>
          </w:tcPr>
          <w:p w14:paraId="5C153BBB" w14:textId="77777777" w:rsidR="00834679" w:rsidRDefault="00834679" w:rsidP="00F8447C">
            <w:pPr>
              <w:rPr>
                <w:rFonts w:ascii="Verdana" w:hAnsi="Verdana" w:cs="Arial"/>
                <w:sz w:val="20"/>
                <w:szCs w:val="20"/>
              </w:rPr>
            </w:pPr>
            <w:r w:rsidRPr="001F73B4">
              <w:rPr>
                <w:rFonts w:ascii="Verdana" w:hAnsi="Verdana" w:cs="Arial"/>
                <w:sz w:val="20"/>
                <w:szCs w:val="20"/>
              </w:rPr>
              <w:t xml:space="preserve">Porcentaje de </w:t>
            </w:r>
            <w:r>
              <w:rPr>
                <w:rFonts w:ascii="Verdana" w:hAnsi="Verdana" w:cs="Arial"/>
                <w:sz w:val="20"/>
                <w:szCs w:val="20"/>
              </w:rPr>
              <w:t xml:space="preserve">niños, niñas y adolescentes </w:t>
            </w:r>
            <w:r w:rsidRPr="001F73B4">
              <w:rPr>
                <w:rFonts w:ascii="Verdana" w:hAnsi="Verdana" w:cs="Arial"/>
                <w:sz w:val="20"/>
                <w:szCs w:val="20"/>
              </w:rPr>
              <w:t xml:space="preserve">en los que se logra la interrupción de </w:t>
            </w:r>
            <w:r>
              <w:rPr>
                <w:rFonts w:ascii="Verdana" w:hAnsi="Verdana" w:cs="Arial"/>
                <w:sz w:val="20"/>
                <w:szCs w:val="20"/>
              </w:rPr>
              <w:t xml:space="preserve">las situaciones de vulneración de derechos respecto del total de </w:t>
            </w:r>
            <w:r w:rsidRPr="001F73B4">
              <w:rPr>
                <w:rFonts w:ascii="Verdana" w:hAnsi="Verdana"/>
                <w:i/>
                <w:sz w:val="20"/>
                <w:szCs w:val="20"/>
              </w:rPr>
              <w:t>niños, niñas y adolescentes</w:t>
            </w:r>
            <w:r>
              <w:rPr>
                <w:rFonts w:ascii="Verdana" w:hAnsi="Verdana" w:cs="Arial"/>
                <w:sz w:val="20"/>
                <w:szCs w:val="20"/>
              </w:rPr>
              <w:t xml:space="preserve"> e</w:t>
            </w:r>
            <w:r w:rsidRPr="001F73B4">
              <w:rPr>
                <w:rFonts w:ascii="Verdana" w:hAnsi="Verdana" w:cs="Arial"/>
                <w:sz w:val="20"/>
                <w:szCs w:val="20"/>
              </w:rPr>
              <w:t xml:space="preserve">gresados </w:t>
            </w:r>
            <w:r>
              <w:rPr>
                <w:rFonts w:ascii="Verdana" w:hAnsi="Verdana" w:cs="Arial"/>
                <w:sz w:val="20"/>
                <w:szCs w:val="20"/>
              </w:rPr>
              <w:t>de</w:t>
            </w:r>
            <w:r w:rsidRPr="001F73B4">
              <w:rPr>
                <w:rFonts w:ascii="Verdana" w:hAnsi="Verdana" w:cs="Arial"/>
                <w:sz w:val="20"/>
                <w:szCs w:val="20"/>
              </w:rPr>
              <w:t>l proyecto.</w:t>
            </w:r>
          </w:p>
          <w:p w14:paraId="35A151D8" w14:textId="77777777" w:rsidR="00834679" w:rsidRDefault="00834679" w:rsidP="00F8447C">
            <w:pPr>
              <w:rPr>
                <w:rFonts w:ascii="Verdana" w:hAnsi="Verdana" w:cs="Arial"/>
                <w:sz w:val="20"/>
                <w:szCs w:val="20"/>
              </w:rPr>
            </w:pPr>
          </w:p>
          <w:p w14:paraId="08CDAE4E" w14:textId="77777777" w:rsidR="00834679" w:rsidRPr="009B7906" w:rsidRDefault="00834679" w:rsidP="00F8447C">
            <w:pPr>
              <w:rPr>
                <w:rFonts w:ascii="Verdana" w:hAnsi="Verdana"/>
                <w:b/>
                <w:i/>
                <w:sz w:val="20"/>
                <w:szCs w:val="20"/>
                <w:u w:val="single"/>
              </w:rPr>
            </w:pPr>
            <w:r w:rsidRPr="009B7906">
              <w:rPr>
                <w:rFonts w:ascii="Verdana" w:hAnsi="Verdana"/>
                <w:b/>
                <w:i/>
                <w:sz w:val="20"/>
                <w:szCs w:val="20"/>
                <w:u w:val="single"/>
              </w:rPr>
              <w:t>Formula de cálculo</w:t>
            </w:r>
          </w:p>
          <w:p w14:paraId="55A489DA" w14:textId="77777777" w:rsidR="00834679" w:rsidRPr="001F73B4" w:rsidRDefault="00834679" w:rsidP="00F8447C">
            <w:pPr>
              <w:rPr>
                <w:rFonts w:ascii="Verdana" w:hAnsi="Verdana" w:cs="Arial"/>
                <w:b/>
                <w:sz w:val="20"/>
                <w:szCs w:val="20"/>
              </w:rPr>
            </w:pPr>
            <w:r w:rsidRPr="003028DF">
              <w:rPr>
                <w:rFonts w:ascii="Verdana" w:hAnsi="Verdana"/>
                <w:i/>
                <w:sz w:val="20"/>
                <w:szCs w:val="20"/>
              </w:rPr>
              <w:t xml:space="preserve">(Número de niños niñas y adolescentes egresados en que se interrumpe </w:t>
            </w:r>
            <w:r>
              <w:rPr>
                <w:rFonts w:ascii="Verdana" w:hAnsi="Verdana"/>
                <w:i/>
                <w:sz w:val="20"/>
                <w:szCs w:val="20"/>
              </w:rPr>
              <w:t>la vulneración de derechos</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tc>
        <w:tc>
          <w:tcPr>
            <w:tcW w:w="1242" w:type="dxa"/>
          </w:tcPr>
          <w:p w14:paraId="24494DC8" w14:textId="77777777" w:rsidR="00834679" w:rsidRPr="00BA170B" w:rsidRDefault="00834679" w:rsidP="00F8447C">
            <w:pPr>
              <w:jc w:val="center"/>
              <w:rPr>
                <w:rFonts w:ascii="Verdana" w:hAnsi="Verdana"/>
                <w:sz w:val="20"/>
                <w:szCs w:val="20"/>
              </w:rPr>
            </w:pPr>
            <w:r>
              <w:rPr>
                <w:rFonts w:ascii="Verdana" w:hAnsi="Verdana" w:cs="Arial"/>
                <w:sz w:val="20"/>
                <w:szCs w:val="20"/>
              </w:rPr>
              <w:t>7</w:t>
            </w:r>
            <w:r w:rsidRPr="00BA170B">
              <w:rPr>
                <w:rFonts w:ascii="Verdana" w:hAnsi="Verdana" w:cs="Arial"/>
                <w:sz w:val="20"/>
                <w:szCs w:val="20"/>
              </w:rPr>
              <w:t>0%</w:t>
            </w:r>
          </w:p>
          <w:p w14:paraId="2B39C67A" w14:textId="77777777" w:rsidR="00834679" w:rsidRPr="00BA170B" w:rsidRDefault="00834679" w:rsidP="00F8447C">
            <w:pPr>
              <w:jc w:val="center"/>
              <w:rPr>
                <w:rFonts w:ascii="Verdana" w:hAnsi="Verdana"/>
                <w:sz w:val="20"/>
                <w:szCs w:val="20"/>
              </w:rPr>
            </w:pPr>
          </w:p>
        </w:tc>
        <w:tc>
          <w:tcPr>
            <w:tcW w:w="2120" w:type="dxa"/>
          </w:tcPr>
          <w:p w14:paraId="62800179" w14:textId="77777777" w:rsidR="00834679" w:rsidRPr="00BA170B" w:rsidRDefault="00834679" w:rsidP="00F8447C">
            <w:pPr>
              <w:rPr>
                <w:rFonts w:ascii="Verdana" w:hAnsi="Verdana"/>
                <w:sz w:val="20"/>
                <w:szCs w:val="20"/>
              </w:rPr>
            </w:pPr>
            <w:r w:rsidRPr="00BA170B">
              <w:rPr>
                <w:rFonts w:ascii="Verdana" w:hAnsi="Verdana"/>
                <w:sz w:val="20"/>
                <w:szCs w:val="20"/>
              </w:rPr>
              <w:t>Base de datos Senainfo</w:t>
            </w:r>
          </w:p>
          <w:p w14:paraId="63C55FEA" w14:textId="77777777" w:rsidR="00834679" w:rsidRDefault="00834679" w:rsidP="00F8447C">
            <w:pPr>
              <w:rPr>
                <w:rFonts w:ascii="Verdana" w:hAnsi="Verdana"/>
                <w:sz w:val="20"/>
                <w:szCs w:val="20"/>
              </w:rPr>
            </w:pPr>
          </w:p>
          <w:p w14:paraId="25FD6F7F" w14:textId="77777777" w:rsidR="00834679" w:rsidRDefault="00834679" w:rsidP="00F8447C">
            <w:pPr>
              <w:rPr>
                <w:rFonts w:ascii="Verdana" w:hAnsi="Verdana"/>
                <w:sz w:val="20"/>
                <w:szCs w:val="20"/>
              </w:rPr>
            </w:pPr>
          </w:p>
        </w:tc>
      </w:tr>
      <w:tr w:rsidR="00834679" w:rsidRPr="00C32634" w14:paraId="45D8E7E8" w14:textId="77777777" w:rsidTr="00F8447C">
        <w:trPr>
          <w:trHeight w:val="1122"/>
        </w:trPr>
        <w:tc>
          <w:tcPr>
            <w:tcW w:w="12328" w:type="dxa"/>
          </w:tcPr>
          <w:p w14:paraId="6FDD1AD8" w14:textId="77777777" w:rsidR="00834679" w:rsidRDefault="00834679" w:rsidP="00F8447C">
            <w:pPr>
              <w:jc w:val="both"/>
              <w:rPr>
                <w:rFonts w:ascii="Verdana" w:hAnsi="Verdana" w:cs="Arial"/>
                <w:sz w:val="20"/>
                <w:szCs w:val="20"/>
                <w:lang w:val="es-CL"/>
              </w:rPr>
            </w:pPr>
            <w:r>
              <w:rPr>
                <w:rFonts w:ascii="Verdana" w:hAnsi="Verdana" w:cs="Arial"/>
                <w:sz w:val="20"/>
                <w:szCs w:val="20"/>
                <w:lang w:val="es-CL"/>
              </w:rPr>
              <w:t>Porcentaje de niños, niñas y adolescentes se reescolarizan.</w:t>
            </w:r>
          </w:p>
          <w:p w14:paraId="105BCD4D" w14:textId="77777777" w:rsidR="00834679" w:rsidRDefault="00834679" w:rsidP="00F8447C">
            <w:pPr>
              <w:jc w:val="both"/>
              <w:rPr>
                <w:rFonts w:ascii="Verdana" w:hAnsi="Verdana" w:cs="Arial"/>
                <w:sz w:val="20"/>
                <w:szCs w:val="20"/>
                <w:lang w:val="es-CL"/>
              </w:rPr>
            </w:pPr>
          </w:p>
          <w:p w14:paraId="2CDFCE21" w14:textId="77777777" w:rsidR="00834679" w:rsidRPr="009B7906" w:rsidRDefault="00834679" w:rsidP="00F8447C">
            <w:pPr>
              <w:rPr>
                <w:rFonts w:ascii="Verdana" w:hAnsi="Verdana"/>
                <w:b/>
                <w:i/>
                <w:sz w:val="20"/>
                <w:szCs w:val="20"/>
                <w:u w:val="single"/>
              </w:rPr>
            </w:pPr>
            <w:r w:rsidRPr="009B7906">
              <w:rPr>
                <w:rFonts w:ascii="Verdana" w:hAnsi="Verdana"/>
                <w:b/>
                <w:i/>
                <w:sz w:val="20"/>
                <w:szCs w:val="20"/>
                <w:u w:val="single"/>
              </w:rPr>
              <w:t>Formula de cálculo</w:t>
            </w:r>
          </w:p>
          <w:p w14:paraId="20F38296" w14:textId="77777777" w:rsidR="00834679" w:rsidRPr="00C33172" w:rsidRDefault="00834679" w:rsidP="00F8447C">
            <w:pPr>
              <w:rPr>
                <w:rFonts w:ascii="Verdana" w:hAnsi="Verdana" w:cs="Arial"/>
                <w:sz w:val="20"/>
                <w:szCs w:val="20"/>
              </w:rPr>
            </w:pPr>
            <w:r w:rsidRPr="003028DF">
              <w:rPr>
                <w:rFonts w:ascii="Verdana" w:hAnsi="Verdana"/>
                <w:i/>
                <w:sz w:val="20"/>
                <w:szCs w:val="20"/>
              </w:rPr>
              <w:t xml:space="preserve">(Número de niños niñas y adolescentes egresados </w:t>
            </w:r>
            <w:r>
              <w:rPr>
                <w:rFonts w:ascii="Verdana" w:hAnsi="Verdana" w:cs="Arial"/>
                <w:sz w:val="20"/>
                <w:szCs w:val="20"/>
                <w:lang w:val="es-CL"/>
              </w:rPr>
              <w:t xml:space="preserve">se reescolarizan en el periodo t </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tc>
        <w:tc>
          <w:tcPr>
            <w:tcW w:w="1242" w:type="dxa"/>
            <w:tcBorders>
              <w:bottom w:val="single" w:sz="4" w:space="0" w:color="auto"/>
            </w:tcBorders>
          </w:tcPr>
          <w:p w14:paraId="38E5699E" w14:textId="77777777" w:rsidR="00834679" w:rsidRPr="00C33172" w:rsidRDefault="00834679" w:rsidP="00F8447C">
            <w:pPr>
              <w:jc w:val="center"/>
              <w:rPr>
                <w:rFonts w:ascii="Verdana" w:hAnsi="Verdana" w:cs="Arial"/>
                <w:sz w:val="20"/>
                <w:szCs w:val="20"/>
                <w:lang w:val="es-CL"/>
              </w:rPr>
            </w:pPr>
            <w:r>
              <w:rPr>
                <w:rFonts w:ascii="Verdana" w:hAnsi="Verdana" w:cs="Arial"/>
                <w:sz w:val="20"/>
                <w:szCs w:val="20"/>
                <w:lang w:val="es-CL"/>
              </w:rPr>
              <w:t>70%</w:t>
            </w:r>
          </w:p>
        </w:tc>
        <w:tc>
          <w:tcPr>
            <w:tcW w:w="2120" w:type="dxa"/>
            <w:tcBorders>
              <w:bottom w:val="single" w:sz="4" w:space="0" w:color="auto"/>
            </w:tcBorders>
          </w:tcPr>
          <w:p w14:paraId="5411A3EB" w14:textId="77777777" w:rsidR="00834679" w:rsidRPr="00BA170B" w:rsidRDefault="00834679" w:rsidP="00F8447C">
            <w:pPr>
              <w:rPr>
                <w:rFonts w:ascii="Verdana" w:hAnsi="Verdana"/>
                <w:sz w:val="20"/>
                <w:szCs w:val="20"/>
              </w:rPr>
            </w:pPr>
            <w:r w:rsidRPr="00BA170B">
              <w:rPr>
                <w:rFonts w:ascii="Verdana" w:hAnsi="Verdana"/>
                <w:sz w:val="20"/>
                <w:szCs w:val="20"/>
              </w:rPr>
              <w:t>Base de datos Senainfo</w:t>
            </w:r>
          </w:p>
          <w:p w14:paraId="43CA6030" w14:textId="77777777" w:rsidR="00834679" w:rsidRDefault="00834679" w:rsidP="00F8447C">
            <w:pPr>
              <w:rPr>
                <w:rFonts w:ascii="Verdana" w:hAnsi="Verdana"/>
                <w:sz w:val="20"/>
                <w:szCs w:val="20"/>
              </w:rPr>
            </w:pPr>
          </w:p>
        </w:tc>
      </w:tr>
    </w:tbl>
    <w:p w14:paraId="2D457A49" w14:textId="39EE7DEB" w:rsidR="00834679" w:rsidRDefault="00834679" w:rsidP="00834679"/>
    <w:tbl>
      <w:tblPr>
        <w:tblW w:w="156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33"/>
        <w:gridCol w:w="1237"/>
        <w:gridCol w:w="2120"/>
      </w:tblGrid>
      <w:tr w:rsidR="00834679" w:rsidRPr="00C32634" w14:paraId="2AB1BD28" w14:textId="77777777" w:rsidTr="00834679">
        <w:trPr>
          <w:trHeight w:val="1122"/>
        </w:trPr>
        <w:tc>
          <w:tcPr>
            <w:tcW w:w="12333" w:type="dxa"/>
          </w:tcPr>
          <w:p w14:paraId="5D71158A" w14:textId="77777777" w:rsidR="00834679" w:rsidRDefault="00834679" w:rsidP="00F8447C">
            <w:pPr>
              <w:jc w:val="both"/>
              <w:rPr>
                <w:rFonts w:ascii="Verdana" w:hAnsi="Verdana" w:cs="Arial"/>
                <w:sz w:val="20"/>
                <w:szCs w:val="20"/>
                <w:lang w:val="es-CL"/>
              </w:rPr>
            </w:pPr>
            <w:r>
              <w:rPr>
                <w:rFonts w:ascii="Verdana" w:hAnsi="Verdana" w:cs="Arial"/>
                <w:sz w:val="20"/>
                <w:szCs w:val="20"/>
                <w:lang w:val="es-CL"/>
              </w:rPr>
              <w:t xml:space="preserve">Porcentaje de </w:t>
            </w:r>
            <w:r w:rsidRPr="005E16F4">
              <w:rPr>
                <w:rFonts w:ascii="Verdana" w:hAnsi="Verdana" w:cs="Arial"/>
                <w:sz w:val="20"/>
                <w:szCs w:val="20"/>
                <w:lang w:val="es-CL"/>
              </w:rPr>
              <w:t>los adolescentes preparados para incorporarse a la vida independiente fortalecen sus recursos personales, y cuentan con red de apoyo necesarias para enfrentarla.</w:t>
            </w:r>
            <w:r>
              <w:rPr>
                <w:rFonts w:ascii="Verdana" w:hAnsi="Verdana" w:cs="Arial"/>
                <w:sz w:val="20"/>
                <w:szCs w:val="20"/>
                <w:lang w:val="es-CL"/>
              </w:rPr>
              <w:t xml:space="preserve"> </w:t>
            </w:r>
          </w:p>
          <w:p w14:paraId="565432DD" w14:textId="77777777" w:rsidR="00834679" w:rsidRDefault="00834679" w:rsidP="00F8447C">
            <w:pPr>
              <w:jc w:val="both"/>
              <w:rPr>
                <w:rFonts w:ascii="Verdana" w:hAnsi="Verdana"/>
                <w:i/>
                <w:sz w:val="20"/>
                <w:szCs w:val="20"/>
              </w:rPr>
            </w:pPr>
          </w:p>
          <w:p w14:paraId="7730190E" w14:textId="77777777" w:rsidR="00834679" w:rsidRPr="009B7906" w:rsidRDefault="00834679" w:rsidP="00F8447C">
            <w:pPr>
              <w:rPr>
                <w:rFonts w:ascii="Verdana" w:hAnsi="Verdana"/>
                <w:b/>
                <w:i/>
                <w:sz w:val="20"/>
                <w:szCs w:val="20"/>
                <w:u w:val="single"/>
              </w:rPr>
            </w:pPr>
            <w:r w:rsidRPr="009B7906">
              <w:rPr>
                <w:rFonts w:ascii="Verdana" w:hAnsi="Verdana"/>
                <w:b/>
                <w:i/>
                <w:sz w:val="20"/>
                <w:szCs w:val="20"/>
                <w:u w:val="single"/>
              </w:rPr>
              <w:t>Formula de cálculo</w:t>
            </w:r>
          </w:p>
          <w:p w14:paraId="0B3E26F3" w14:textId="77777777" w:rsidR="00834679" w:rsidRDefault="00834679" w:rsidP="00F8447C">
            <w:pPr>
              <w:jc w:val="both"/>
              <w:rPr>
                <w:rFonts w:ascii="Verdana" w:hAnsi="Verdana" w:cs="Arial"/>
                <w:sz w:val="20"/>
                <w:szCs w:val="20"/>
                <w:lang w:val="es-CL"/>
              </w:rPr>
            </w:pPr>
            <w:r w:rsidRPr="003028DF">
              <w:rPr>
                <w:rFonts w:ascii="Verdana" w:hAnsi="Verdana"/>
                <w:i/>
                <w:sz w:val="20"/>
                <w:szCs w:val="20"/>
              </w:rPr>
              <w:t xml:space="preserve">(Número de </w:t>
            </w:r>
            <w:r w:rsidRPr="005E16F4">
              <w:rPr>
                <w:rFonts w:ascii="Verdana" w:hAnsi="Verdana" w:cs="Arial"/>
                <w:sz w:val="20"/>
                <w:szCs w:val="20"/>
                <w:lang w:val="es-CL"/>
              </w:rPr>
              <w:t>adolescentes preparados para incorporarse a la vida independiente fortalecen sus recursos personales, y cuentan con red de apoyo necesarias para enfrentarla</w:t>
            </w:r>
            <w:r>
              <w:rPr>
                <w:rFonts w:ascii="Verdana" w:hAnsi="Verdana" w:cs="Arial"/>
                <w:sz w:val="20"/>
                <w:szCs w:val="20"/>
                <w:lang w:val="es-CL"/>
              </w:rPr>
              <w:t xml:space="preserve"> en el periodo t </w:t>
            </w:r>
            <w:r w:rsidRPr="003028DF">
              <w:rPr>
                <w:rFonts w:ascii="Verdana" w:hAnsi="Verdana" w:cs="Arial"/>
                <w:i/>
                <w:sz w:val="20"/>
                <w:szCs w:val="20"/>
              </w:rPr>
              <w:t>/ total de niños, niñas y adolescentes  egresados</w:t>
            </w:r>
            <w:r>
              <w:rPr>
                <w:rFonts w:ascii="Verdana" w:hAnsi="Verdana" w:cs="Arial"/>
                <w:i/>
                <w:sz w:val="20"/>
                <w:szCs w:val="20"/>
              </w:rPr>
              <w:t xml:space="preserve"> </w:t>
            </w:r>
            <w:r w:rsidRPr="003028DF">
              <w:rPr>
                <w:rFonts w:ascii="Verdana" w:hAnsi="Verdana" w:cs="Arial"/>
                <w:i/>
                <w:sz w:val="20"/>
                <w:szCs w:val="20"/>
              </w:rPr>
              <w:t xml:space="preserve"> del proyecto</w:t>
            </w:r>
            <w:r>
              <w:rPr>
                <w:rFonts w:ascii="Verdana" w:hAnsi="Verdana" w:cs="Arial"/>
                <w:i/>
                <w:sz w:val="20"/>
                <w:szCs w:val="20"/>
              </w:rPr>
              <w:t xml:space="preserve"> </w:t>
            </w:r>
            <w:r w:rsidRPr="005E16F4">
              <w:rPr>
                <w:rFonts w:ascii="Verdana" w:hAnsi="Verdana" w:cs="Arial"/>
                <w:sz w:val="20"/>
                <w:szCs w:val="20"/>
                <w:lang w:val="es-CL"/>
              </w:rPr>
              <w:t>preparados para incorporarse a la vida independiente</w:t>
            </w:r>
            <w:r w:rsidRPr="003028DF">
              <w:rPr>
                <w:rFonts w:ascii="Verdana" w:hAnsi="Verdana"/>
                <w:i/>
                <w:sz w:val="20"/>
                <w:szCs w:val="20"/>
              </w:rPr>
              <w:t>)*100</w:t>
            </w:r>
          </w:p>
        </w:tc>
        <w:tc>
          <w:tcPr>
            <w:tcW w:w="1237" w:type="dxa"/>
            <w:tcBorders>
              <w:bottom w:val="single" w:sz="4" w:space="0" w:color="auto"/>
            </w:tcBorders>
          </w:tcPr>
          <w:p w14:paraId="6A68EB4D" w14:textId="77777777" w:rsidR="00834679" w:rsidRDefault="00834679" w:rsidP="00F8447C">
            <w:pPr>
              <w:jc w:val="center"/>
              <w:rPr>
                <w:rFonts w:ascii="Verdana" w:hAnsi="Verdana" w:cs="Arial"/>
                <w:sz w:val="20"/>
                <w:szCs w:val="20"/>
                <w:lang w:val="es-CL"/>
              </w:rPr>
            </w:pPr>
            <w:r>
              <w:rPr>
                <w:rFonts w:ascii="Verdana" w:hAnsi="Verdana" w:cs="Arial"/>
                <w:sz w:val="20"/>
                <w:szCs w:val="20"/>
                <w:lang w:val="es-CL"/>
              </w:rPr>
              <w:t>100%</w:t>
            </w:r>
          </w:p>
        </w:tc>
        <w:tc>
          <w:tcPr>
            <w:tcW w:w="2120" w:type="dxa"/>
            <w:tcBorders>
              <w:bottom w:val="single" w:sz="4" w:space="0" w:color="auto"/>
            </w:tcBorders>
          </w:tcPr>
          <w:p w14:paraId="5617DD8F" w14:textId="77777777" w:rsidR="00834679" w:rsidRPr="00BA170B" w:rsidRDefault="00834679" w:rsidP="00F8447C">
            <w:pPr>
              <w:rPr>
                <w:rFonts w:ascii="Verdana" w:hAnsi="Verdana"/>
                <w:sz w:val="20"/>
                <w:szCs w:val="20"/>
              </w:rPr>
            </w:pPr>
            <w:r w:rsidRPr="00BA170B">
              <w:rPr>
                <w:rFonts w:ascii="Verdana" w:hAnsi="Verdana"/>
                <w:sz w:val="20"/>
                <w:szCs w:val="20"/>
              </w:rPr>
              <w:t>Base de datos Senainfo</w:t>
            </w:r>
          </w:p>
          <w:p w14:paraId="6C9BA910" w14:textId="77777777" w:rsidR="00834679" w:rsidRPr="00BA170B" w:rsidRDefault="00834679" w:rsidP="00F8447C">
            <w:pPr>
              <w:rPr>
                <w:rFonts w:ascii="Verdana" w:hAnsi="Verdana"/>
                <w:sz w:val="20"/>
                <w:szCs w:val="20"/>
              </w:rPr>
            </w:pPr>
          </w:p>
        </w:tc>
      </w:tr>
    </w:tbl>
    <w:p w14:paraId="7FB26232" w14:textId="77777777" w:rsidR="00834679" w:rsidRPr="00834679" w:rsidRDefault="00834679" w:rsidP="00834679">
      <w:pPr>
        <w:pStyle w:val="Prrafodelista"/>
        <w:numPr>
          <w:ilvl w:val="0"/>
          <w:numId w:val="37"/>
        </w:numPr>
        <w:spacing w:after="160" w:line="259" w:lineRule="auto"/>
        <w:rPr>
          <w:rFonts w:ascii="Verdana" w:hAnsi="Verdana" w:cs="Arial"/>
          <w:b/>
          <w:sz w:val="20"/>
          <w:szCs w:val="20"/>
        </w:rPr>
      </w:pPr>
      <w:r w:rsidRPr="00834679">
        <w:rPr>
          <w:rFonts w:ascii="Verdana" w:hAnsi="Verdana" w:cs="Arial"/>
          <w:b/>
          <w:sz w:val="20"/>
          <w:szCs w:val="20"/>
        </w:rPr>
        <w:br w:type="page"/>
      </w:r>
    </w:p>
    <w:p w14:paraId="2711D903" w14:textId="46A306FE" w:rsidR="00DE5F17" w:rsidRDefault="00DE5F17">
      <w:pPr>
        <w:rPr>
          <w:rFonts w:ascii="Verdana" w:hAnsi="Verdana" w:cs="Arial"/>
          <w:sz w:val="20"/>
          <w:szCs w:val="20"/>
          <w:lang w:val="es-CL"/>
        </w:rPr>
      </w:pPr>
    </w:p>
    <w:p w14:paraId="41535346" w14:textId="77777777"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0018290F" w:rsidRPr="00C32634" w14:paraId="35D717AF" w14:textId="77777777" w:rsidTr="004770D1">
        <w:trPr>
          <w:cantSplit/>
          <w:trHeight w:val="761"/>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57F2BE" w14:textId="77777777" w:rsidR="0018290F" w:rsidRPr="00C32634" w:rsidRDefault="0018290F" w:rsidP="00E4350D">
            <w:pPr>
              <w:pStyle w:val="Ttulo6"/>
              <w:spacing w:line="240" w:lineRule="auto"/>
              <w:rPr>
                <w:rFonts w:ascii="Verdana" w:hAnsi="Verdana"/>
              </w:rPr>
            </w:pPr>
          </w:p>
          <w:p w14:paraId="700848C6" w14:textId="30ABDD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8DCC766" w14:textId="77777777" w:rsidR="0018290F" w:rsidRDefault="0018290F" w:rsidP="00E4350D">
            <w:pPr>
              <w:pStyle w:val="Prrafodelista"/>
              <w:spacing w:line="240" w:lineRule="auto"/>
              <w:ind w:left="0"/>
              <w:jc w:val="center"/>
              <w:rPr>
                <w:rFonts w:ascii="Verdana" w:hAnsi="Verdana" w:cs="Arial"/>
                <w:sz w:val="20"/>
                <w:szCs w:val="20"/>
              </w:rPr>
            </w:pPr>
          </w:p>
          <w:p w14:paraId="18DA4416"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72C40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2F6F2A5D"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Pr>
          <w:p w14:paraId="17B477EF" w14:textId="0797A4F1" w:rsidR="004770D1" w:rsidRPr="00C32634" w:rsidRDefault="004770D1" w:rsidP="004770D1">
            <w:pPr>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vAlign w:val="center"/>
          </w:tcPr>
          <w:p w14:paraId="0169B9C2" w14:textId="77777777" w:rsidR="004770D1" w:rsidRPr="00C32634" w:rsidRDefault="004770D1" w:rsidP="004770D1">
            <w:pPr>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80837" w14:textId="4C1E00C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2FFD6C" w14:textId="3610CB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19FC90" w14:textId="3D4B9C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B0278" w14:textId="18AF6EA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9A8D7C" w14:textId="1D33D54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2AA5B" w14:textId="6889E6D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E5CDE" w14:textId="0D6AF0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FD9B80" w14:textId="5A91740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331BA" w14:textId="191D9B1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77732" w14:textId="1FD2C98C"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4B611" w14:textId="748AC8B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9A297" w14:textId="0B41F70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6636F9FC"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B8EB68" w14:textId="3CC54087"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F2BD96A"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4068D0"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01BAF8"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E99E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31CA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EA4C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55BE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2E04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27183"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97C2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C4AD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00B2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9747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33A59A1A"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12E42" w14:textId="76ABAD5A"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1F88188"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8DF2E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D7AF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31BC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E7D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47D5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9A83ED"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3C97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537D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D24B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CEA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3E49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6617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68D59B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159928" w14:textId="33265CCB"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EA178D6"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A5736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8D8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F85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089C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2D6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C280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1920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8C3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005C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55D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F07B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70DE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ACF4BEA" w14:textId="77777777" w:rsidTr="004770D1">
        <w:trPr>
          <w:gridAfter w:val="1"/>
          <w:wAfter w:w="8" w:type="dxa"/>
          <w:cantSplit/>
          <w:trHeight w:val="126"/>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B8AD69" w14:textId="61C29E67"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2E15163"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FC1E4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2359E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866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5AFFC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68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18B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A8BA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C76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2A89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7A42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5DE6C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B560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B414EFC"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A02AE6" w14:textId="0243BA47"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49A79B1"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3B67B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6F7A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88F0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3B79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6F09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9082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9BF1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43CA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44DE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1E5D2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89C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BA545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9031205"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801627" w14:textId="7B4DD5A2"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3DEB2B5"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17A89B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031C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982F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D1179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3C77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88DE0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B98CE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5E565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23808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069FF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33E0A3"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3D8424"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1A6D5727"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74BD1" w14:textId="7409AF9F" w:rsidR="004770D1" w:rsidRPr="00C32634" w:rsidRDefault="004770D1" w:rsidP="004770D1">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F847063"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D8492D"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7C1A9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3F0A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036D6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88567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6900F9"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5714B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29C8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BBE0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B634C2"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13006C"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3F226"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5737A8C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B5213F"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2C962EE"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E4ED72"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615F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357F9E"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6DB6E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0E81FA"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9D274B"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F9291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902DC"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DF86A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3E124F"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511F6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F009E"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0F633BC8"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53C6E6"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620213C9"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BDE2A3"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AC27D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800A8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22126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8B60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DC4F1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D2D45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28BCC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E03BAD"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5E139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228D73"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996FCF" w14:textId="77777777" w:rsidR="004770D1" w:rsidRPr="00C32634" w:rsidRDefault="004770D1" w:rsidP="004770D1">
            <w:pPr>
              <w:pStyle w:val="Ttulo3"/>
              <w:spacing w:line="90" w:lineRule="atLeast"/>
              <w:rPr>
                <w:rFonts w:ascii="Verdana" w:hAnsi="Verdana" w:cs="Arial"/>
                <w:sz w:val="20"/>
                <w:szCs w:val="20"/>
              </w:rPr>
            </w:pPr>
          </w:p>
        </w:tc>
      </w:tr>
    </w:tbl>
    <w:p w14:paraId="6CF92A91" w14:textId="77777777" w:rsidR="0018290F" w:rsidRDefault="0018290F" w:rsidP="0018290F">
      <w:pPr>
        <w:rPr>
          <w:rFonts w:ascii="Verdana" w:hAnsi="Verdana" w:cs="Arial"/>
          <w:sz w:val="20"/>
          <w:szCs w:val="20"/>
          <w:lang w:val="es-CL"/>
        </w:rPr>
      </w:pPr>
    </w:p>
    <w:p w14:paraId="2DE2DE62" w14:textId="631F6F00" w:rsidR="0018290F" w:rsidRDefault="0018290F" w:rsidP="0018290F">
      <w:pPr>
        <w:rPr>
          <w:rFonts w:ascii="Verdana" w:hAnsi="Verdana" w:cs="Arial"/>
          <w:b/>
          <w:sz w:val="20"/>
          <w:szCs w:val="20"/>
        </w:rPr>
      </w:pPr>
    </w:p>
    <w:p w14:paraId="651A14A0" w14:textId="77777777" w:rsidR="0018290F" w:rsidRDefault="0018290F" w:rsidP="0018290F">
      <w:pPr>
        <w:pStyle w:val="Textoindependiente2"/>
        <w:jc w:val="both"/>
        <w:rPr>
          <w:rFonts w:ascii="Verdana" w:hAnsi="Verdana"/>
          <w:sz w:val="20"/>
          <w:szCs w:val="20"/>
          <w:lang w:val="es-CL"/>
        </w:rPr>
      </w:pPr>
    </w:p>
    <w:p w14:paraId="34961CAF" w14:textId="77777777"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18290F" w:rsidRPr="00C32634" w14:paraId="53625919" w14:textId="77777777"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D74840" w14:textId="77777777" w:rsidR="0018290F" w:rsidRPr="00C32634" w:rsidRDefault="0018290F" w:rsidP="00E4350D">
            <w:pPr>
              <w:pStyle w:val="Ttulo6"/>
              <w:spacing w:line="240" w:lineRule="auto"/>
              <w:rPr>
                <w:rFonts w:ascii="Verdana" w:hAnsi="Verdana"/>
              </w:rPr>
            </w:pPr>
          </w:p>
          <w:p w14:paraId="46FBC7EB" w14:textId="60DE64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4316833" w14:textId="77777777" w:rsidR="0018290F" w:rsidRDefault="0018290F" w:rsidP="00E4350D">
            <w:pPr>
              <w:pStyle w:val="Prrafodelista"/>
              <w:spacing w:line="240" w:lineRule="auto"/>
              <w:ind w:left="0"/>
              <w:jc w:val="center"/>
              <w:rPr>
                <w:rFonts w:ascii="Verdana" w:hAnsi="Verdana" w:cs="Arial"/>
                <w:sz w:val="20"/>
                <w:szCs w:val="20"/>
              </w:rPr>
            </w:pPr>
          </w:p>
          <w:p w14:paraId="36774099"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F5FFC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6B3BE5F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14:paraId="7F00EBD2" w14:textId="0C65B247" w:rsidR="004770D1" w:rsidRPr="00C32634" w:rsidRDefault="004770D1" w:rsidP="004770D1">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14:paraId="6163CC07" w14:textId="77777777" w:rsidR="004770D1" w:rsidRPr="00C32634" w:rsidRDefault="004770D1" w:rsidP="004770D1">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70262" w14:textId="05EFBA9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33B46" w14:textId="7A54B9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5C5D2" w14:textId="3432BA19"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C2D783" w14:textId="1A1EA63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2AEB5" w14:textId="22BE019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8521BC" w14:textId="6232ED8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E3D1" w14:textId="097BA60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F9D72" w14:textId="0496219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7F40F" w14:textId="2FE9AA4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AAE86" w14:textId="735CE3F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64B09" w14:textId="56D8377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95198" w14:textId="74DC8E3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17D0978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F24C4F" w14:textId="236AE518"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1665E3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97D5C" w14:textId="71BF47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8B054C" w14:textId="7AB0C8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6E40A" w14:textId="3437D13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772CA7" w14:textId="0ED1111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F8AE0E" w14:textId="0035C75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A0915" w14:textId="7588A15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B34BD" w14:textId="297371A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2DC6C" w14:textId="07A6EADC"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EF0A0E" w14:textId="12DCAB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61875E" w14:textId="6B8199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2D12D" w14:textId="34F61685"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95C0" w14:textId="7F7471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4BEE5611"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51F966" w14:textId="677FAC2B"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BD9925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D0476F" w14:textId="2945D6F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5144C3" w14:textId="1499212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C7EC11" w14:textId="0495B33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8325A" w14:textId="6642AB0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706903" w14:textId="49760BC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9420D" w14:textId="6A12F7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7BBC6" w14:textId="5CA20B5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1B669C" w14:textId="5E31F9D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3C33AF" w14:textId="51BF432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77F37" w14:textId="42F8F34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F83520" w14:textId="44DEC27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AE5CA" w14:textId="353050F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E47992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8A24B" w14:textId="7E1BAD97"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6E21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BCC487" w14:textId="471DDA6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CC5B2B" w14:textId="2CCF0D9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23838" w14:textId="5EDF95E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38DA5" w14:textId="3AAE809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DB4F4" w14:textId="795A0C1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3CF75" w14:textId="46B1974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A74AC" w14:textId="0C4712C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DB06" w14:textId="5C7042A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416ECA" w14:textId="43ED64D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40DBA" w14:textId="0264927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F8A51" w14:textId="71235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9EEB7" w14:textId="06EF410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02720B94" w14:textId="77777777"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CC441D" w14:textId="29FF90F8"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665DF48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7B0A1B" w14:textId="7B9E39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F7B96" w14:textId="3B7FAC5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4F1CD" w14:textId="7A6DF16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D03D0" w14:textId="4E03031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82134" w14:textId="0734619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5E7BD2" w14:textId="4B00EB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C0D60C" w14:textId="1C0B5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05964" w14:textId="1C6CC66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252E1" w14:textId="244417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25DD3" w14:textId="5ED1E0A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964A8F" w14:textId="7CFD757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720CB" w14:textId="07D498E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DE1504F"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DBBE" w14:textId="07BCE818"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503F4"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15A932" w14:textId="7E3B46D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898E4" w14:textId="27B7C1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E1F60" w14:textId="7F6890F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6505B" w14:textId="1C048FC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25B2E3" w14:textId="4A3F27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83D0" w14:textId="72195FD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71C5" w14:textId="6E0817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3E56AE" w14:textId="4116CF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008F4" w14:textId="1C604F7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47E3C" w14:textId="6DB76E7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BBEE8" w14:textId="561A701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78E77" w14:textId="2DF8E5E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BF98D4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2C1D0" w14:textId="1D9CA510"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B621D9B"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E16A35F" w14:textId="30DE8A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8621BF" w14:textId="7B1FA12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C952A2" w14:textId="393B618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3FE2C" w14:textId="2A63874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EAB85A" w14:textId="57624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AF0A6B" w14:textId="53E8E3B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F8DC7" w14:textId="2971A9A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5EDC23" w14:textId="4236EC8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302A8C" w14:textId="149EEA3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CEBD7" w14:textId="51EC332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506CAD" w14:textId="76482B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65F876" w14:textId="2D2AA3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B14CA8"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AE92EB" w14:textId="322C0C80" w:rsidR="0018290F"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17473A4F"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4A2C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530A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97CB97"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A025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7F2E9"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5EAD6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05E88"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74DC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5F212F"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88DEC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D6E51C"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05031"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1A09CC71"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D68F3E"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2841F892"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9B19D"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F8CD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DA951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96080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BF576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89CAB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37BE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25B63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CD5A7D"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1551D1"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081B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C10B5"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FD6AD12"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4D8F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034C510"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78D34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E03D1"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5252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FBDF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4749F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CE95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05DF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1786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D5506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7952DB"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6C9B0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39ACD" w14:textId="77777777" w:rsidR="0018290F" w:rsidRPr="00C32634" w:rsidRDefault="0018290F" w:rsidP="00E4350D">
            <w:pPr>
              <w:pStyle w:val="Ttulo3"/>
              <w:spacing w:line="90" w:lineRule="atLeast"/>
              <w:rPr>
                <w:rFonts w:ascii="Verdana" w:hAnsi="Verdana" w:cs="Arial"/>
                <w:sz w:val="20"/>
                <w:szCs w:val="20"/>
              </w:rPr>
            </w:pPr>
          </w:p>
        </w:tc>
      </w:tr>
    </w:tbl>
    <w:p w14:paraId="49BA7C75" w14:textId="77777777" w:rsidR="0018290F" w:rsidRDefault="0018290F" w:rsidP="0018290F">
      <w:pPr>
        <w:rPr>
          <w:rFonts w:ascii="Verdana" w:hAnsi="Verdana" w:cs="Arial"/>
          <w:sz w:val="20"/>
          <w:szCs w:val="20"/>
          <w:lang w:val="es-CL"/>
        </w:rPr>
      </w:pPr>
    </w:p>
    <w:p w14:paraId="12456415"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19F4ABC3" w14:textId="77777777" w:rsidR="00112F81" w:rsidRDefault="00112F81">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112F81" w:rsidRPr="00C32634" w14:paraId="1371E905" w14:textId="77777777" w:rsidTr="007C14C7">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3D404C" w14:textId="77777777" w:rsidR="00112F81" w:rsidRPr="00C32634" w:rsidRDefault="00112F81" w:rsidP="00E4350D">
            <w:pPr>
              <w:pStyle w:val="Ttulo6"/>
              <w:spacing w:line="240" w:lineRule="auto"/>
              <w:rPr>
                <w:rFonts w:ascii="Verdana" w:hAnsi="Verdana"/>
              </w:rPr>
            </w:pPr>
          </w:p>
          <w:p w14:paraId="73D85E0D" w14:textId="670DB9E4" w:rsidR="00112F81" w:rsidRPr="00C32634" w:rsidRDefault="00112F81"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E9D0CA3" w14:textId="77777777" w:rsidR="00112F81" w:rsidRDefault="00112F81" w:rsidP="00E4350D">
            <w:pPr>
              <w:pStyle w:val="Prrafodelista"/>
              <w:spacing w:line="240" w:lineRule="auto"/>
              <w:ind w:left="0"/>
              <w:jc w:val="center"/>
              <w:rPr>
                <w:rFonts w:ascii="Verdana" w:hAnsi="Verdana" w:cs="Arial"/>
                <w:sz w:val="20"/>
                <w:szCs w:val="20"/>
              </w:rPr>
            </w:pPr>
          </w:p>
          <w:p w14:paraId="79FAA30D" w14:textId="77777777" w:rsidR="00112F81" w:rsidRPr="00B02C50" w:rsidRDefault="00112F81"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F4E21C3" w14:textId="77777777" w:rsidR="00112F81" w:rsidRPr="00C32634" w:rsidRDefault="00112F81" w:rsidP="00E4350D">
            <w:pPr>
              <w:pStyle w:val="Ttulo6"/>
              <w:spacing w:line="240" w:lineRule="auto"/>
              <w:rPr>
                <w:rFonts w:ascii="Verdana" w:hAnsi="Verdana"/>
              </w:rPr>
            </w:pPr>
            <w:r w:rsidRPr="00C32634">
              <w:rPr>
                <w:rFonts w:ascii="Verdana" w:hAnsi="Verdana"/>
              </w:rPr>
              <w:t>CRONOGRAMA</w:t>
            </w:r>
          </w:p>
        </w:tc>
      </w:tr>
      <w:tr w:rsidR="004770D1" w:rsidRPr="00C32634" w14:paraId="04AF1D1B" w14:textId="77777777" w:rsidTr="00E0031F">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14:paraId="14051A9E" w14:textId="73FD7613" w:rsidR="004770D1" w:rsidRPr="00C32634" w:rsidRDefault="004770D1" w:rsidP="004770D1">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22DAE2E9" w14:textId="77777777" w:rsidR="004770D1" w:rsidRPr="00C32634" w:rsidRDefault="004770D1" w:rsidP="004770D1">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3FD15F" w14:textId="06B2525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50035A" w14:textId="6D575AC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9D655F" w14:textId="253FC6F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46A089" w14:textId="65701A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899C5C" w14:textId="7E3A1F2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40412C" w14:textId="38596336"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12753" w14:textId="2666C67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1E7C09" w14:textId="24A0D73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8939CA" w14:textId="5E9375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AD006" w14:textId="1A650F8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8B67A0" w14:textId="79C9F21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1318E6" w14:textId="473B0FC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433E3D14"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FC3780" w14:textId="1B9CE5EC"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2EA072A"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7218BAE" w14:textId="7C77419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F87F9D" w14:textId="192EA93D"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4455A5" w14:textId="025A0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9669D7" w14:textId="25E828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674135" w14:textId="7F1A009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3D81DF" w14:textId="44554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C05FA" w14:textId="37586F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6E29FB" w14:textId="151801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D33B6" w14:textId="0450D3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C5A96E" w14:textId="2044E59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01B268" w14:textId="7287E2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62AA1" w14:textId="0A23BE7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23B9ED90"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B9F2E5" w14:textId="6E7F0E56"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9A811BD"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FBD2B46" w14:textId="490AE1B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31C4F7" w14:textId="3AF2FFD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5E1BD5" w14:textId="00618D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5EADFE" w14:textId="482641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45CD9B" w14:textId="01E94A2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ED6F1A" w14:textId="3B7B0E4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CC1056" w14:textId="18D4D459"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9B8F8D" w14:textId="1C958FE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F0C09" w14:textId="660338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DD79D5" w14:textId="4A65C1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979B93" w14:textId="0F53306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381CEA" w14:textId="5253FAC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71B2A102"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DB7BC4" w14:textId="50633F45"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527C880"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243961D" w14:textId="46DE0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2B88C" w14:textId="1BD987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E7673" w14:textId="08F971A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FE55" w14:textId="0667235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03D393" w14:textId="2403410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8A04B" w14:textId="54D0205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8A3AAE" w14:textId="0CC790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FA1274" w14:textId="7EC73C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2E5E6" w14:textId="278007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A88D7" w14:textId="16FB121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40633E" w14:textId="245EDB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2C11C5" w14:textId="20237BF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6EDC4B3" w14:textId="77777777" w:rsidTr="007C14C7">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D7C009" w14:textId="6FED0205"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EF1248"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D9D151F" w14:textId="50A4800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400C3E" w14:textId="3095E2D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229963" w14:textId="26513FC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635642" w14:textId="71932E4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F12661" w14:textId="31AC399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5A0938" w14:textId="55948AB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062BD" w14:textId="5EDE953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78CBBE" w14:textId="1FEF7F1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D251E" w14:textId="5E2F894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5DBB8" w14:textId="27E5A36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FB0A4C" w14:textId="41FF97C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C6C12D" w14:textId="52B473A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5FC12BD"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A9FC97D" w14:textId="15AAF0D4"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F019EAC"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C30F34B" w14:textId="5CA5A2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250AC" w14:textId="44621CF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DBAD0" w14:textId="0F0BA7B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C49FB8" w14:textId="5187A9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02DBD" w14:textId="3C80C1E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57619C" w14:textId="2350EAC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486F1F" w14:textId="411DFA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BBCBF" w14:textId="04A6159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E4C5FA" w14:textId="4F6C9EF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8BD274" w14:textId="2C9238A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155C52" w14:textId="2891B9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8387C3" w14:textId="1975F2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25FB1990"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67C0C4" w14:textId="513A00C1"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15AEC75"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82E0266" w14:textId="4598EE2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1EB7E1" w14:textId="4307417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810EBF" w14:textId="0EE3DC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1FB7B0" w14:textId="4660BB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D6AFFB" w14:textId="04AACF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2A103E" w14:textId="56B700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BDEF44" w14:textId="4B9E0A3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90EE41" w14:textId="6CE994E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10F27B" w14:textId="130A6B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6331B5F" w14:textId="1F50DC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1ADD850" w14:textId="02F55E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5055DE" w14:textId="7F60C89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14:paraId="14E4C0A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108327" w14:textId="56FE08BA" w:rsidR="00112F81"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6D8440D6"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B8518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1B437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F6F26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BE6E0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8ED7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E4CFF8"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0B6ADC"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0F46E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1EC7C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E222CA"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5D5389"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5A726E"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519CF5F8"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BE8BB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77030AA0"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BB94D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49A133"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B9D1A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ABFED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5CEA9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A0137F"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18BFE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872024"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8DE66"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A88FF3"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A72D27"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7BFCC6"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7E4F645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95143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357C1D"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E7413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BBDF5A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851E17"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E05B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19B30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F66C1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9D5F9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68BE0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4E1544"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92909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C0F3BB"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952F35E" w14:textId="77777777" w:rsidR="00112F81" w:rsidRPr="00C32634" w:rsidRDefault="00112F81" w:rsidP="00E4350D">
            <w:pPr>
              <w:pStyle w:val="Ttulo3"/>
              <w:spacing w:line="90" w:lineRule="atLeast"/>
              <w:rPr>
                <w:rFonts w:ascii="Verdana" w:hAnsi="Verdana" w:cs="Arial"/>
                <w:sz w:val="20"/>
                <w:szCs w:val="20"/>
              </w:rPr>
            </w:pPr>
          </w:p>
        </w:tc>
      </w:tr>
    </w:tbl>
    <w:p w14:paraId="2B8A0737" w14:textId="77777777" w:rsidR="00477BE3" w:rsidRDefault="00477BE3" w:rsidP="000A0F7D">
      <w:pPr>
        <w:rPr>
          <w:rFonts w:ascii="Verdana" w:hAnsi="Verdana" w:cs="Arial"/>
          <w:b/>
          <w:sz w:val="20"/>
          <w:szCs w:val="20"/>
        </w:rPr>
      </w:pPr>
    </w:p>
    <w:p w14:paraId="5E6356A8" w14:textId="77777777" w:rsidR="00477BE3" w:rsidRDefault="00477BE3" w:rsidP="000A0F7D">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477BE3" w:rsidRPr="00C32634" w14:paraId="76BA8CC6" w14:textId="77777777" w:rsidTr="0052004D">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00489E" w14:textId="77777777" w:rsidR="00477BE3" w:rsidRPr="00C32634" w:rsidRDefault="00477BE3" w:rsidP="0052004D">
            <w:pPr>
              <w:pStyle w:val="Ttulo6"/>
              <w:spacing w:line="240" w:lineRule="auto"/>
              <w:rPr>
                <w:rFonts w:ascii="Verdana" w:hAnsi="Verdana"/>
              </w:rPr>
            </w:pPr>
          </w:p>
          <w:p w14:paraId="39EEAA38" w14:textId="7BD5561E" w:rsidR="00477BE3" w:rsidRPr="00C32634" w:rsidRDefault="00477BE3" w:rsidP="0052004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404F180" w14:textId="77777777" w:rsidR="00477BE3" w:rsidRDefault="00477BE3" w:rsidP="0052004D">
            <w:pPr>
              <w:pStyle w:val="Prrafodelista"/>
              <w:spacing w:line="240" w:lineRule="auto"/>
              <w:ind w:left="0"/>
              <w:jc w:val="center"/>
              <w:rPr>
                <w:rFonts w:ascii="Verdana" w:hAnsi="Verdana" w:cs="Arial"/>
                <w:sz w:val="20"/>
                <w:szCs w:val="20"/>
              </w:rPr>
            </w:pPr>
          </w:p>
          <w:p w14:paraId="1CB17619" w14:textId="77777777" w:rsidR="00477BE3" w:rsidRPr="00B02C50" w:rsidRDefault="00477BE3"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F0C5234" w14:textId="77777777" w:rsidR="00477BE3" w:rsidRPr="00C32634" w:rsidRDefault="00477BE3" w:rsidP="0052004D">
            <w:pPr>
              <w:pStyle w:val="Ttulo6"/>
              <w:spacing w:line="240" w:lineRule="auto"/>
              <w:rPr>
                <w:rFonts w:ascii="Verdana" w:hAnsi="Verdana"/>
              </w:rPr>
            </w:pPr>
            <w:r w:rsidRPr="00C32634">
              <w:rPr>
                <w:rFonts w:ascii="Verdana" w:hAnsi="Verdana"/>
              </w:rPr>
              <w:t>CRONOGRAMA</w:t>
            </w:r>
          </w:p>
        </w:tc>
      </w:tr>
      <w:tr w:rsidR="00477BE3" w:rsidRPr="00C32634" w14:paraId="7541235E" w14:textId="77777777" w:rsidTr="0052004D">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14:paraId="6DB779BE" w14:textId="77777777" w:rsidR="00477BE3" w:rsidRPr="00C32634" w:rsidRDefault="00477BE3" w:rsidP="0052004D">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32C66AEE" w14:textId="77777777" w:rsidR="00477BE3" w:rsidRPr="00C32634" w:rsidRDefault="00477BE3" w:rsidP="0052004D">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100FE83"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309719"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2153B4"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94F985"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352C4C"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F1364E"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BD07E2"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E42FC2"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090A54"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DE253E"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475E38"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F641A5"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BE3" w:rsidRPr="00C32634" w14:paraId="786B15DC" w14:textId="77777777" w:rsidTr="0052004D">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F6B17A" w14:textId="77777777" w:rsidR="00477BE3" w:rsidRPr="00C32634" w:rsidRDefault="00477BE3" w:rsidP="0052004D">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903778D" w14:textId="77777777" w:rsidR="00477BE3" w:rsidRPr="00C32634" w:rsidRDefault="00477BE3" w:rsidP="0052004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0E3B15"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FD6CD2"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44861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D9C77F"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C73F7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DB448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E19A29"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E3CE90"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868F2"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5EBE7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EB28E"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4AFDB"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477BE3" w:rsidRPr="00C32634" w14:paraId="3C524C32" w14:textId="77777777" w:rsidTr="0052004D">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3286B1" w14:textId="77777777" w:rsidR="00477BE3" w:rsidRPr="00C32634" w:rsidRDefault="00477BE3" w:rsidP="0052004D">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0661230" w14:textId="77777777" w:rsidR="00477BE3" w:rsidRPr="00C32634" w:rsidRDefault="00477BE3" w:rsidP="0052004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6D485C4"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1C913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C8D40"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C3C404"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3995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5F11F9"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415619"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90D25A"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E2954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864CD8"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3EB1D7"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3967D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477BE3" w:rsidRPr="00C32634" w14:paraId="61733E0B"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41FBDF"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A686E75"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3624D2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37ACE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F1404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3B071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8C7C9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936D6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D951D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24EF15"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F4D3F7"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7494A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78AAE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415C0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1ECDBED8" w14:textId="77777777" w:rsidTr="0052004D">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20283B"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75B4190D"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931FBB7"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9255D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F452C7"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187A2D"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14010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78BDA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11053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01DC61"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70676D"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3CB9E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B4D61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8718C4"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1D14EEBB"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1F1B51"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267CAC5"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2DAA0F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5DDC7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DF2BE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A31334"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24A22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CCFF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71FF02"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0D1E2"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90A2F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C9C695"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D439F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BF971C"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09AD9E95"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7174271"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625CBFF7"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1B3D5B8C"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EDC42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8AF22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C785772"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FBFA0B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860A9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2500DF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4351D9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4BD07A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2DBEE7C"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58C9D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B43F8D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36B4FD04"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A96B21"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527FC93F" w14:textId="77777777"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58642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0820E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E46411"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DFA196"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46E749"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23B5A8"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FCDB93"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8085AC"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94E748"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79A028"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01E0B1"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15CF0D" w14:textId="77777777" w:rsidR="00477BE3" w:rsidRPr="00C32634" w:rsidRDefault="00477BE3" w:rsidP="0052004D">
            <w:pPr>
              <w:pStyle w:val="Ttulo3"/>
              <w:spacing w:line="90" w:lineRule="atLeast"/>
              <w:rPr>
                <w:rFonts w:ascii="Verdana" w:hAnsi="Verdana" w:cs="Arial"/>
                <w:sz w:val="20"/>
                <w:szCs w:val="20"/>
              </w:rPr>
            </w:pPr>
          </w:p>
        </w:tc>
      </w:tr>
      <w:tr w:rsidR="00477BE3" w:rsidRPr="00C32634" w14:paraId="05EAA529"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5B4D61" w14:textId="77777777" w:rsidR="00477BE3" w:rsidRPr="00C32634" w:rsidRDefault="00477BE3" w:rsidP="0052004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1B474A7" w14:textId="77777777"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EC1285"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58F48B6"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E56A80"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33780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919CD6"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3A78DD"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3B75D3"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23FAB1"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552660"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AE150E"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6A8E4F"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E22678" w14:textId="77777777" w:rsidR="00477BE3" w:rsidRPr="00C32634" w:rsidRDefault="00477BE3" w:rsidP="0052004D">
            <w:pPr>
              <w:pStyle w:val="Ttulo3"/>
              <w:spacing w:line="90" w:lineRule="atLeast"/>
              <w:rPr>
                <w:rFonts w:ascii="Verdana" w:hAnsi="Verdana" w:cs="Arial"/>
                <w:sz w:val="20"/>
                <w:szCs w:val="20"/>
              </w:rPr>
            </w:pPr>
          </w:p>
        </w:tc>
      </w:tr>
      <w:tr w:rsidR="00477BE3" w:rsidRPr="00C32634" w14:paraId="3203F5A3"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CEC806" w14:textId="77777777" w:rsidR="00477BE3" w:rsidRPr="00C32634" w:rsidRDefault="00477BE3" w:rsidP="0052004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8DC5583" w14:textId="77777777"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9596E"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78BEC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3CC9C3"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153162"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144A9A"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7ED329"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777DE0"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24B3C4"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116BA7"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5BAC7A"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9F490BF"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61D3B7" w14:textId="77777777" w:rsidR="00477BE3" w:rsidRPr="00C32634" w:rsidRDefault="00477BE3" w:rsidP="0052004D">
            <w:pPr>
              <w:pStyle w:val="Ttulo3"/>
              <w:spacing w:line="90" w:lineRule="atLeast"/>
              <w:rPr>
                <w:rFonts w:ascii="Verdana" w:hAnsi="Verdana" w:cs="Arial"/>
                <w:sz w:val="20"/>
                <w:szCs w:val="20"/>
              </w:rPr>
            </w:pPr>
          </w:p>
        </w:tc>
      </w:tr>
    </w:tbl>
    <w:p w14:paraId="0D8D6A8B" w14:textId="77777777" w:rsidR="00B40426" w:rsidRDefault="00B40426" w:rsidP="000A0F7D">
      <w:pPr>
        <w:rPr>
          <w:rFonts w:ascii="Verdana" w:hAnsi="Verdana" w:cs="Arial"/>
          <w:b/>
          <w:sz w:val="20"/>
          <w:szCs w:val="20"/>
        </w:rPr>
      </w:pPr>
    </w:p>
    <w:p w14:paraId="5E133BFF" w14:textId="477594AB" w:rsidR="000A0F7D" w:rsidRDefault="000A0F7D" w:rsidP="000A0F7D">
      <w:pPr>
        <w:jc w:val="both"/>
        <w:rPr>
          <w:rFonts w:ascii="Verdana" w:hAnsi="Verdana" w:cs="Arial"/>
          <w:b/>
          <w:sz w:val="20"/>
          <w:szCs w:val="20"/>
        </w:rPr>
        <w:sectPr w:rsidR="000A0F7D" w:rsidSect="00874822">
          <w:pgSz w:w="18722" w:h="12242" w:orient="landscape" w:code="14"/>
          <w:pgMar w:top="1043" w:right="1701" w:bottom="1247" w:left="1701" w:header="709" w:footer="709" w:gutter="0"/>
          <w:cols w:space="708"/>
          <w:titlePg/>
          <w:docGrid w:linePitch="360"/>
        </w:sectPr>
      </w:pPr>
    </w:p>
    <w:p w14:paraId="6A0A7EE8" w14:textId="77777777" w:rsidR="00874822" w:rsidRDefault="00874822" w:rsidP="00376E9B">
      <w:pPr>
        <w:jc w:val="both"/>
        <w:rPr>
          <w:rFonts w:ascii="Verdana" w:hAnsi="Verdana" w:cs="Arial"/>
          <w:b/>
          <w:sz w:val="20"/>
          <w:szCs w:val="20"/>
        </w:rPr>
      </w:pPr>
    </w:p>
    <w:p w14:paraId="7871A018" w14:textId="24FD9AB1" w:rsidR="007A7A82" w:rsidRPr="00F50237" w:rsidRDefault="00A87579" w:rsidP="00F50237">
      <w:pPr>
        <w:pStyle w:val="Prrafodelista"/>
        <w:numPr>
          <w:ilvl w:val="1"/>
          <w:numId w:val="33"/>
        </w:numPr>
        <w:jc w:val="both"/>
        <w:rPr>
          <w:rFonts w:ascii="Verdana" w:hAnsi="Verdana" w:cs="Arial"/>
          <w:b/>
          <w:bCs/>
          <w:sz w:val="20"/>
          <w:szCs w:val="20"/>
        </w:rPr>
      </w:pPr>
      <w:r w:rsidRPr="00F50237">
        <w:rPr>
          <w:rFonts w:ascii="Verdana" w:hAnsi="Verdana" w:cs="Arial"/>
          <w:b/>
          <w:bCs/>
          <w:sz w:val="20"/>
          <w:szCs w:val="20"/>
        </w:rPr>
        <w:t xml:space="preserve">PLAN DE EVALUACIÓN </w:t>
      </w:r>
    </w:p>
    <w:p w14:paraId="3A17AE6F" w14:textId="7AD837BE" w:rsidR="00A87579" w:rsidRPr="00C37185" w:rsidRDefault="00A87579" w:rsidP="00C37185">
      <w:pPr>
        <w:jc w:val="both"/>
        <w:rPr>
          <w:rFonts w:ascii="Verdana" w:hAnsi="Verdana" w:cs="Arial"/>
          <w:sz w:val="20"/>
          <w:szCs w:val="20"/>
        </w:rPr>
      </w:pPr>
      <w:r w:rsidRPr="4767CF06">
        <w:rPr>
          <w:rFonts w:ascii="Verdana" w:hAnsi="Verdana" w:cs="Arial"/>
          <w:sz w:val="20"/>
          <w:szCs w:val="20"/>
        </w:rPr>
        <w:t>Se espera que los proyectos desarrollen un plan anual de evaluación, que incluya una definición y descripción de las evaluaciones solicitadas –del proceso</w:t>
      </w:r>
      <w:r w:rsidR="00874822" w:rsidRPr="4767CF06">
        <w:rPr>
          <w:rFonts w:ascii="Verdana" w:hAnsi="Verdana" w:cs="Arial"/>
          <w:sz w:val="20"/>
          <w:szCs w:val="20"/>
        </w:rPr>
        <w:t xml:space="preserve"> y</w:t>
      </w:r>
      <w:r w:rsidRPr="4767CF06">
        <w:rPr>
          <w:rFonts w:ascii="Verdana" w:hAnsi="Verdana" w:cs="Arial"/>
          <w:sz w:val="20"/>
          <w:szCs w:val="20"/>
        </w:rPr>
        <w:t xml:space="preserve"> de resultados, </w:t>
      </w:r>
      <w:r w:rsidR="00376E9B" w:rsidRPr="4767CF06">
        <w:rPr>
          <w:rFonts w:ascii="Verdana" w:hAnsi="Verdana" w:cs="Arial"/>
          <w:sz w:val="20"/>
          <w:szCs w:val="20"/>
        </w:rPr>
        <w:t xml:space="preserve">señalando </w:t>
      </w:r>
      <w:r w:rsidR="004770D1" w:rsidRPr="4767CF06">
        <w:rPr>
          <w:rFonts w:ascii="Verdana" w:hAnsi="Verdana" w:cs="Arial"/>
          <w:sz w:val="20"/>
          <w:szCs w:val="20"/>
        </w:rPr>
        <w:t xml:space="preserve">los </w:t>
      </w:r>
      <w:r w:rsidR="00376E9B" w:rsidRPr="4767CF06">
        <w:rPr>
          <w:rFonts w:ascii="Verdana" w:hAnsi="Verdana" w:cs="Arial"/>
          <w:sz w:val="20"/>
          <w:szCs w:val="20"/>
        </w:rPr>
        <w:t>objetivos</w:t>
      </w:r>
      <w:r w:rsidR="006D6747" w:rsidRPr="4767CF06">
        <w:rPr>
          <w:rFonts w:ascii="Verdana" w:hAnsi="Verdana" w:cs="Arial"/>
          <w:sz w:val="20"/>
          <w:szCs w:val="20"/>
        </w:rPr>
        <w:t xml:space="preserve"> de la evaluación</w:t>
      </w:r>
      <w:r w:rsidR="00376E9B" w:rsidRPr="4767CF06">
        <w:rPr>
          <w:rFonts w:ascii="Verdana" w:hAnsi="Verdana" w:cs="Arial"/>
          <w:sz w:val="20"/>
          <w:szCs w:val="20"/>
        </w:rPr>
        <w:t xml:space="preserve">, </w:t>
      </w:r>
      <w:r w:rsidRPr="4767CF06">
        <w:rPr>
          <w:rFonts w:ascii="Verdana" w:hAnsi="Verdana" w:cs="Arial"/>
          <w:sz w:val="20"/>
          <w:szCs w:val="20"/>
        </w:rPr>
        <w:t>los instrumentos que se utilizarán para evaluar</w:t>
      </w:r>
      <w:r w:rsidR="004770D1" w:rsidRPr="4767CF06">
        <w:rPr>
          <w:rFonts w:ascii="Verdana" w:hAnsi="Verdana" w:cs="Arial"/>
          <w:sz w:val="20"/>
          <w:szCs w:val="20"/>
        </w:rPr>
        <w:t xml:space="preserve">los, los </w:t>
      </w:r>
      <w:r w:rsidR="00376E9B" w:rsidRPr="4767CF06">
        <w:rPr>
          <w:rFonts w:ascii="Verdana" w:hAnsi="Verdana" w:cs="Arial"/>
          <w:sz w:val="20"/>
          <w:szCs w:val="20"/>
        </w:rPr>
        <w:t xml:space="preserve">indicadores </w:t>
      </w:r>
      <w:r w:rsidR="004770D1" w:rsidRPr="4767CF06">
        <w:rPr>
          <w:rFonts w:ascii="Verdana" w:hAnsi="Verdana" w:cs="Arial"/>
          <w:sz w:val="20"/>
          <w:szCs w:val="20"/>
        </w:rPr>
        <w:t xml:space="preserve">a aplicar </w:t>
      </w:r>
      <w:r w:rsidR="00376E9B" w:rsidRPr="4767CF06">
        <w:rPr>
          <w:rFonts w:ascii="Verdana" w:hAnsi="Verdana" w:cs="Arial"/>
          <w:sz w:val="20"/>
          <w:szCs w:val="20"/>
        </w:rPr>
        <w:t>con sus respectivas metas</w:t>
      </w:r>
      <w:r w:rsidRPr="4767CF06">
        <w:rPr>
          <w:rFonts w:ascii="Verdana" w:hAnsi="Verdana" w:cs="Arial"/>
          <w:sz w:val="20"/>
          <w:szCs w:val="20"/>
        </w:rPr>
        <w:t xml:space="preserve">, </w:t>
      </w:r>
      <w:r w:rsidR="004770D1" w:rsidRPr="4767CF06">
        <w:rPr>
          <w:rFonts w:ascii="Verdana" w:hAnsi="Verdana" w:cs="Arial"/>
          <w:sz w:val="20"/>
          <w:szCs w:val="20"/>
        </w:rPr>
        <w:t xml:space="preserve">y las </w:t>
      </w:r>
      <w:r w:rsidR="00F43E16" w:rsidRPr="4767CF06">
        <w:rPr>
          <w:rFonts w:ascii="Verdana" w:hAnsi="Verdana" w:cs="Arial"/>
          <w:sz w:val="20"/>
          <w:szCs w:val="20"/>
        </w:rPr>
        <w:t>a</w:t>
      </w:r>
      <w:r w:rsidR="00376E9B" w:rsidRPr="4767CF06">
        <w:rPr>
          <w:rFonts w:ascii="Verdana" w:hAnsi="Verdana" w:cs="Arial"/>
          <w:sz w:val="20"/>
          <w:szCs w:val="20"/>
        </w:rPr>
        <w:t>cciones que permitirán incorporar los aprendizajes obtenidos en el proceso</w:t>
      </w:r>
      <w:r w:rsidRPr="4767CF06">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4767CF06">
        <w:rPr>
          <w:rFonts w:ascii="Verdana" w:hAnsi="Verdana" w:cs="Arial"/>
          <w:b/>
          <w:bCs/>
          <w:sz w:val="20"/>
          <w:szCs w:val="20"/>
        </w:rPr>
        <w:t>Extensión máxima de 1 página</w:t>
      </w:r>
      <w:r w:rsidR="00E12D70" w:rsidRPr="4767CF06">
        <w:rPr>
          <w:rFonts w:ascii="Verdana" w:hAnsi="Verdana" w:cs="Arial"/>
          <w:sz w:val="20"/>
          <w:szCs w:val="20"/>
        </w:rPr>
        <w:t xml:space="preserve"> </w:t>
      </w:r>
      <w:r w:rsidR="00E12D70" w:rsidRPr="4767CF06">
        <w:rPr>
          <w:rFonts w:ascii="Verdana" w:hAnsi="Verdana" w:cs="Arial"/>
          <w:b/>
          <w:bCs/>
          <w:sz w:val="20"/>
          <w:szCs w:val="20"/>
        </w:rPr>
        <w:t>por tipo de evaluación</w:t>
      </w:r>
      <w:r w:rsidRPr="4767CF06">
        <w:rPr>
          <w:rFonts w:ascii="Verdana" w:hAnsi="Verdana" w:cs="Arial"/>
          <w:b/>
          <w:bCs/>
          <w:sz w:val="20"/>
          <w:szCs w:val="20"/>
        </w:rPr>
        <w:t>, con letra verdana 10. (</w:t>
      </w:r>
      <w:r w:rsidR="000A0F7D" w:rsidRPr="4767CF06">
        <w:rPr>
          <w:rFonts w:ascii="Verdana" w:hAnsi="Verdana" w:cs="Arial"/>
          <w:b/>
          <w:bCs/>
          <w:sz w:val="20"/>
          <w:szCs w:val="20"/>
        </w:rPr>
        <w:t xml:space="preserve">El texto que sobrepase esta extensión o no respete el tamaño y la </w:t>
      </w:r>
      <w:r w:rsidR="5ECA07B7" w:rsidRPr="4767CF06">
        <w:rPr>
          <w:rFonts w:ascii="Verdana" w:hAnsi="Verdana" w:cs="Arial"/>
          <w:b/>
          <w:bCs/>
          <w:sz w:val="20"/>
          <w:szCs w:val="20"/>
        </w:rPr>
        <w:t>fuente</w:t>
      </w:r>
      <w:r w:rsidR="000A0F7D" w:rsidRPr="4767CF06">
        <w:rPr>
          <w:rFonts w:ascii="Verdana" w:hAnsi="Verdana" w:cs="Arial"/>
          <w:b/>
          <w:bCs/>
          <w:sz w:val="20"/>
          <w:szCs w:val="20"/>
        </w:rPr>
        <w:t xml:space="preserve"> señalada, no será evaluado</w:t>
      </w:r>
      <w:r w:rsidRPr="4767CF06">
        <w:rPr>
          <w:rFonts w:ascii="Verdana" w:hAnsi="Verdana" w:cs="Arial"/>
          <w:b/>
          <w:bCs/>
          <w:sz w:val="20"/>
          <w:szCs w:val="20"/>
        </w:rPr>
        <w:t>).</w:t>
      </w:r>
    </w:p>
    <w:p w14:paraId="398B9996" w14:textId="77777777" w:rsidR="00A87579" w:rsidRPr="00A87579" w:rsidRDefault="00A87579" w:rsidP="00A87579">
      <w:pPr>
        <w:ind w:left="360"/>
        <w:jc w:val="both"/>
        <w:rPr>
          <w:rFonts w:ascii="Verdana" w:hAnsi="Verdana" w:cs="Arial"/>
          <w:b/>
          <w:bCs/>
          <w:sz w:val="20"/>
          <w:szCs w:val="20"/>
        </w:rPr>
      </w:pPr>
    </w:p>
    <w:p w14:paraId="3B8FF159" w14:textId="77777777" w:rsidR="00D07A30" w:rsidRPr="00F83E88" w:rsidRDefault="00D07A30" w:rsidP="00D07A30">
      <w:pPr>
        <w:ind w:left="180"/>
        <w:jc w:val="both"/>
        <w:rPr>
          <w:rFonts w:ascii="Verdana" w:hAnsi="Verdana" w:cs="Arial"/>
          <w:b/>
          <w:bCs/>
          <w:sz w:val="20"/>
          <w:szCs w:val="20"/>
          <w:lang w:val="es-CL"/>
        </w:rPr>
      </w:pPr>
    </w:p>
    <w:p w14:paraId="1C2AC5B7" w14:textId="77777777"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0"/>
        <w:gridCol w:w="3631"/>
        <w:gridCol w:w="3782"/>
        <w:gridCol w:w="4721"/>
      </w:tblGrid>
      <w:tr w:rsidR="00376E9B" w:rsidRPr="00F83E88" w14:paraId="68CD473F" w14:textId="77777777" w:rsidTr="007C14C7">
        <w:trPr>
          <w:trHeight w:val="585"/>
        </w:trPr>
        <w:tc>
          <w:tcPr>
            <w:tcW w:w="4080" w:type="dxa"/>
          </w:tcPr>
          <w:p w14:paraId="2FEFC3EA" w14:textId="364A68D0"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14:paraId="1C3BB7F5" w14:textId="77777777"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14:paraId="3A0D0493" w14:textId="77777777"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14:paraId="20755BB0" w14:textId="77777777"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14:paraId="514B3213" w14:textId="77777777"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14:paraId="4CCCD326" w14:textId="77777777"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2B84E308" w14:textId="77777777" w:rsidTr="007C14C7">
        <w:trPr>
          <w:trHeight w:val="415"/>
        </w:trPr>
        <w:tc>
          <w:tcPr>
            <w:tcW w:w="4080" w:type="dxa"/>
            <w:vMerge w:val="restart"/>
          </w:tcPr>
          <w:p w14:paraId="2633320D"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1513E15C" w14:textId="77777777" w:rsidR="00376E9B" w:rsidRPr="00F83E88" w:rsidRDefault="00376E9B" w:rsidP="00376E9B">
            <w:pPr>
              <w:jc w:val="both"/>
              <w:rPr>
                <w:rFonts w:ascii="Verdana" w:hAnsi="Verdana"/>
                <w:sz w:val="20"/>
                <w:szCs w:val="20"/>
              </w:rPr>
            </w:pPr>
          </w:p>
        </w:tc>
        <w:tc>
          <w:tcPr>
            <w:tcW w:w="3782" w:type="dxa"/>
          </w:tcPr>
          <w:p w14:paraId="36B94896" w14:textId="77777777"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14:paraId="7D2264E0" w14:textId="77777777" w:rsidR="00376E9B" w:rsidRPr="00F83E88" w:rsidRDefault="00376E9B" w:rsidP="00376E9B">
            <w:pPr>
              <w:tabs>
                <w:tab w:val="num" w:pos="900"/>
              </w:tabs>
              <w:jc w:val="both"/>
              <w:rPr>
                <w:rFonts w:ascii="Verdana" w:hAnsi="Verdana" w:cs="Arial"/>
                <w:sz w:val="20"/>
                <w:szCs w:val="20"/>
              </w:rPr>
            </w:pPr>
          </w:p>
        </w:tc>
      </w:tr>
      <w:tr w:rsidR="00376E9B" w:rsidRPr="00F83E88" w14:paraId="47A12392" w14:textId="77777777" w:rsidTr="007C14C7">
        <w:trPr>
          <w:trHeight w:val="407"/>
        </w:trPr>
        <w:tc>
          <w:tcPr>
            <w:tcW w:w="4080" w:type="dxa"/>
            <w:vMerge/>
          </w:tcPr>
          <w:p w14:paraId="240674E9"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26BFE1AB" w14:textId="77777777"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14:paraId="2A411A7D" w14:textId="77777777" w:rsidR="00376E9B" w:rsidRPr="00F83E88" w:rsidRDefault="00376E9B" w:rsidP="00376E9B">
            <w:pPr>
              <w:rPr>
                <w:rFonts w:ascii="Verdana" w:hAnsi="Verdana"/>
                <w:sz w:val="20"/>
                <w:szCs w:val="20"/>
              </w:rPr>
            </w:pPr>
          </w:p>
        </w:tc>
        <w:tc>
          <w:tcPr>
            <w:tcW w:w="4721" w:type="dxa"/>
            <w:vMerge/>
          </w:tcPr>
          <w:p w14:paraId="1EA1FE2F" w14:textId="77777777" w:rsidR="00376E9B" w:rsidRPr="00F83E88" w:rsidRDefault="00376E9B" w:rsidP="00376E9B">
            <w:pPr>
              <w:rPr>
                <w:rFonts w:ascii="Verdana" w:hAnsi="Verdana"/>
                <w:sz w:val="20"/>
                <w:szCs w:val="20"/>
              </w:rPr>
            </w:pPr>
          </w:p>
        </w:tc>
      </w:tr>
      <w:tr w:rsidR="00376E9B" w:rsidRPr="00F83E88" w14:paraId="6700AA8C" w14:textId="77777777" w:rsidTr="007C14C7">
        <w:trPr>
          <w:trHeight w:val="388"/>
        </w:trPr>
        <w:tc>
          <w:tcPr>
            <w:tcW w:w="4080" w:type="dxa"/>
            <w:vMerge/>
            <w:tcBorders>
              <w:bottom w:val="single" w:sz="4" w:space="0" w:color="auto"/>
            </w:tcBorders>
          </w:tcPr>
          <w:p w14:paraId="0BDE715B"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14:paraId="6FAF7750" w14:textId="77777777"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14:paraId="39812E4D" w14:textId="77777777" w:rsidR="00376E9B" w:rsidRPr="00F83E88" w:rsidRDefault="00376E9B" w:rsidP="00376E9B">
            <w:pPr>
              <w:rPr>
                <w:rFonts w:ascii="Verdana" w:hAnsi="Verdana"/>
                <w:sz w:val="20"/>
                <w:szCs w:val="20"/>
              </w:rPr>
            </w:pPr>
          </w:p>
        </w:tc>
        <w:tc>
          <w:tcPr>
            <w:tcW w:w="4721" w:type="dxa"/>
            <w:vMerge/>
            <w:tcBorders>
              <w:bottom w:val="single" w:sz="4" w:space="0" w:color="auto"/>
            </w:tcBorders>
          </w:tcPr>
          <w:p w14:paraId="2BDA0BBA" w14:textId="77777777" w:rsidR="00376E9B" w:rsidRPr="00F83E88" w:rsidRDefault="00376E9B" w:rsidP="00376E9B">
            <w:pPr>
              <w:rPr>
                <w:rFonts w:ascii="Verdana" w:hAnsi="Verdana"/>
                <w:sz w:val="20"/>
                <w:szCs w:val="20"/>
              </w:rPr>
            </w:pPr>
          </w:p>
        </w:tc>
      </w:tr>
    </w:tbl>
    <w:p w14:paraId="1F9B9DBE" w14:textId="77777777" w:rsidR="00D07A30" w:rsidRDefault="00D07A30" w:rsidP="00D07A30">
      <w:pPr>
        <w:rPr>
          <w:rFonts w:ascii="Verdana" w:hAnsi="Verdana" w:cs="Arial"/>
          <w:sz w:val="20"/>
          <w:szCs w:val="20"/>
          <w:lang w:val="es-CL"/>
        </w:rPr>
      </w:pPr>
    </w:p>
    <w:p w14:paraId="2FFF568B" w14:textId="77777777"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6"/>
        <w:gridCol w:w="3627"/>
        <w:gridCol w:w="3778"/>
        <w:gridCol w:w="4715"/>
      </w:tblGrid>
      <w:tr w:rsidR="00376E9B" w:rsidRPr="00F83E88" w14:paraId="03317685" w14:textId="77777777" w:rsidTr="007C14C7">
        <w:trPr>
          <w:trHeight w:val="560"/>
        </w:trPr>
        <w:tc>
          <w:tcPr>
            <w:tcW w:w="4076" w:type="dxa"/>
          </w:tcPr>
          <w:p w14:paraId="65E95E8A" w14:textId="1EDFBF59"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14:paraId="71A7E823" w14:textId="4F46B061" w:rsidR="00C23E91" w:rsidRPr="00F83E88" w:rsidRDefault="00C23E91" w:rsidP="007A7A82">
            <w:pPr>
              <w:rPr>
                <w:rFonts w:ascii="Verdana" w:hAnsi="Verdana" w:cs="Arial"/>
                <w:sz w:val="20"/>
                <w:szCs w:val="20"/>
              </w:rPr>
            </w:pPr>
          </w:p>
        </w:tc>
        <w:tc>
          <w:tcPr>
            <w:tcW w:w="3627" w:type="dxa"/>
          </w:tcPr>
          <w:p w14:paraId="51817828" w14:textId="77777777"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14:paraId="6EEB70AB" w14:textId="77777777"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14:paraId="594E3DAA" w14:textId="77777777"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14:paraId="29A0922E" w14:textId="77777777"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14:paraId="1014A603" w14:textId="77777777"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4821233E" w14:textId="77777777" w:rsidTr="007C14C7">
        <w:trPr>
          <w:trHeight w:val="397"/>
        </w:trPr>
        <w:tc>
          <w:tcPr>
            <w:tcW w:w="4076" w:type="dxa"/>
            <w:vMerge w:val="restart"/>
          </w:tcPr>
          <w:p w14:paraId="1B9C6CFD"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5B0DE0E1" w14:textId="77777777" w:rsidR="00376E9B" w:rsidRPr="00F83E88" w:rsidRDefault="00376E9B" w:rsidP="007A7A82">
            <w:pPr>
              <w:jc w:val="both"/>
              <w:rPr>
                <w:rFonts w:ascii="Verdana" w:hAnsi="Verdana"/>
                <w:sz w:val="20"/>
                <w:szCs w:val="20"/>
              </w:rPr>
            </w:pPr>
          </w:p>
        </w:tc>
        <w:tc>
          <w:tcPr>
            <w:tcW w:w="3778" w:type="dxa"/>
          </w:tcPr>
          <w:p w14:paraId="3E7906B5" w14:textId="77777777"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14:paraId="440327F8" w14:textId="77777777" w:rsidR="00376E9B" w:rsidRPr="00F83E88" w:rsidRDefault="00376E9B" w:rsidP="007A7A82">
            <w:pPr>
              <w:tabs>
                <w:tab w:val="num" w:pos="900"/>
              </w:tabs>
              <w:jc w:val="both"/>
              <w:rPr>
                <w:rFonts w:ascii="Verdana" w:hAnsi="Verdana" w:cs="Arial"/>
                <w:sz w:val="20"/>
                <w:szCs w:val="20"/>
              </w:rPr>
            </w:pPr>
          </w:p>
        </w:tc>
      </w:tr>
      <w:tr w:rsidR="00376E9B" w:rsidRPr="00F83E88" w14:paraId="79AD26DC" w14:textId="77777777" w:rsidTr="007C14C7">
        <w:trPr>
          <w:trHeight w:val="390"/>
        </w:trPr>
        <w:tc>
          <w:tcPr>
            <w:tcW w:w="4076" w:type="dxa"/>
            <w:vMerge/>
          </w:tcPr>
          <w:p w14:paraId="3A51ECAC"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73F15294" w14:textId="77777777"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14:paraId="0BF9FEA4" w14:textId="77777777" w:rsidR="00376E9B" w:rsidRPr="00F83E88" w:rsidRDefault="00376E9B" w:rsidP="007A7A82">
            <w:pPr>
              <w:rPr>
                <w:rFonts w:ascii="Verdana" w:hAnsi="Verdana"/>
                <w:sz w:val="20"/>
                <w:szCs w:val="20"/>
              </w:rPr>
            </w:pPr>
          </w:p>
        </w:tc>
        <w:tc>
          <w:tcPr>
            <w:tcW w:w="4715" w:type="dxa"/>
            <w:vMerge/>
          </w:tcPr>
          <w:p w14:paraId="10AA8B42" w14:textId="77777777" w:rsidR="00376E9B" w:rsidRPr="00F83E88" w:rsidRDefault="00376E9B" w:rsidP="007A7A82">
            <w:pPr>
              <w:rPr>
                <w:rFonts w:ascii="Verdana" w:hAnsi="Verdana"/>
                <w:sz w:val="20"/>
                <w:szCs w:val="20"/>
              </w:rPr>
            </w:pPr>
          </w:p>
        </w:tc>
      </w:tr>
      <w:tr w:rsidR="00376E9B" w:rsidRPr="00F83E88" w14:paraId="4C28C566" w14:textId="77777777" w:rsidTr="007C14C7">
        <w:trPr>
          <w:trHeight w:val="371"/>
        </w:trPr>
        <w:tc>
          <w:tcPr>
            <w:tcW w:w="4076" w:type="dxa"/>
            <w:vMerge/>
            <w:tcBorders>
              <w:bottom w:val="single" w:sz="4" w:space="0" w:color="auto"/>
            </w:tcBorders>
          </w:tcPr>
          <w:p w14:paraId="02B8B57F"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14:paraId="03176816" w14:textId="77777777"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14:paraId="3400C825" w14:textId="77777777" w:rsidR="00376E9B" w:rsidRPr="00F83E88" w:rsidRDefault="00376E9B" w:rsidP="007A7A82">
            <w:pPr>
              <w:rPr>
                <w:rFonts w:ascii="Verdana" w:hAnsi="Verdana"/>
                <w:sz w:val="20"/>
                <w:szCs w:val="20"/>
              </w:rPr>
            </w:pPr>
          </w:p>
        </w:tc>
        <w:tc>
          <w:tcPr>
            <w:tcW w:w="4715" w:type="dxa"/>
            <w:vMerge/>
            <w:tcBorders>
              <w:bottom w:val="single" w:sz="4" w:space="0" w:color="auto"/>
            </w:tcBorders>
          </w:tcPr>
          <w:p w14:paraId="1D0B0E1A" w14:textId="77777777" w:rsidR="00376E9B" w:rsidRPr="00F83E88" w:rsidRDefault="00376E9B" w:rsidP="007A7A82">
            <w:pPr>
              <w:rPr>
                <w:rFonts w:ascii="Verdana" w:hAnsi="Verdana"/>
                <w:sz w:val="20"/>
                <w:szCs w:val="20"/>
              </w:rPr>
            </w:pPr>
          </w:p>
        </w:tc>
      </w:tr>
    </w:tbl>
    <w:p w14:paraId="5329BE9C" w14:textId="39387EB5" w:rsidR="001D7438" w:rsidRDefault="001D7438" w:rsidP="001D7438">
      <w:pPr>
        <w:jc w:val="both"/>
        <w:rPr>
          <w:rFonts w:ascii="Verdana" w:hAnsi="Verdana" w:cs="Arial"/>
          <w:sz w:val="20"/>
          <w:szCs w:val="20"/>
        </w:rPr>
      </w:pPr>
    </w:p>
    <w:p w14:paraId="4761C8A9" w14:textId="77777777" w:rsidR="001D7438" w:rsidRDefault="001D7438">
      <w:pPr>
        <w:rPr>
          <w:rFonts w:ascii="Verdana" w:hAnsi="Verdana" w:cs="Arial"/>
          <w:sz w:val="20"/>
          <w:szCs w:val="20"/>
        </w:rPr>
      </w:pPr>
      <w:r>
        <w:rPr>
          <w:rFonts w:ascii="Verdana" w:hAnsi="Verdana" w:cs="Arial"/>
          <w:sz w:val="20"/>
          <w:szCs w:val="20"/>
        </w:rPr>
        <w:br w:type="page"/>
      </w:r>
    </w:p>
    <w:p w14:paraId="05E4E52C" w14:textId="77777777" w:rsidR="00D07A30" w:rsidRDefault="00D07A30" w:rsidP="001D7438">
      <w:pPr>
        <w:jc w:val="both"/>
        <w:rPr>
          <w:rFonts w:ascii="Verdana" w:hAnsi="Verdana" w:cs="Arial"/>
          <w:sz w:val="20"/>
          <w:szCs w:val="20"/>
        </w:rPr>
      </w:pPr>
    </w:p>
    <w:p w14:paraId="2AA31F0B" w14:textId="77777777"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544"/>
        <w:gridCol w:w="3969"/>
        <w:gridCol w:w="4678"/>
      </w:tblGrid>
      <w:tr w:rsidR="001D7438" w:rsidRPr="00F83E88" w14:paraId="01B309ED" w14:textId="77777777" w:rsidTr="001D7438">
        <w:trPr>
          <w:trHeight w:val="599"/>
        </w:trPr>
        <w:tc>
          <w:tcPr>
            <w:tcW w:w="4106" w:type="dxa"/>
          </w:tcPr>
          <w:p w14:paraId="4EEAB0C7" w14:textId="08BC7A99"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14:paraId="1C8C9C96" w14:textId="77777777"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14:paraId="595FD53F" w14:textId="77777777"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14:paraId="4C84B8EA" w14:textId="77777777"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14:paraId="1AB6B97C" w14:textId="77777777"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14:paraId="6EF680AB" w14:textId="77777777"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14:paraId="3658AD54" w14:textId="77777777" w:rsidTr="001D7438">
        <w:trPr>
          <w:trHeight w:val="425"/>
        </w:trPr>
        <w:tc>
          <w:tcPr>
            <w:tcW w:w="4106" w:type="dxa"/>
            <w:vMerge w:val="restart"/>
          </w:tcPr>
          <w:p w14:paraId="4C90687E"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5B0587BC" w14:textId="77777777" w:rsidR="001D7438" w:rsidRPr="00F83E88" w:rsidRDefault="001D7438" w:rsidP="00061D6C">
            <w:pPr>
              <w:jc w:val="both"/>
              <w:rPr>
                <w:rFonts w:ascii="Verdana" w:hAnsi="Verdana"/>
                <w:sz w:val="20"/>
                <w:szCs w:val="20"/>
              </w:rPr>
            </w:pPr>
          </w:p>
        </w:tc>
        <w:tc>
          <w:tcPr>
            <w:tcW w:w="3969" w:type="dxa"/>
          </w:tcPr>
          <w:p w14:paraId="7E351F98" w14:textId="77777777"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14:paraId="570A046D" w14:textId="77777777" w:rsidR="001D7438" w:rsidRPr="00F83E88" w:rsidRDefault="001D7438" w:rsidP="00061D6C">
            <w:pPr>
              <w:tabs>
                <w:tab w:val="num" w:pos="900"/>
              </w:tabs>
              <w:jc w:val="both"/>
              <w:rPr>
                <w:rFonts w:ascii="Verdana" w:hAnsi="Verdana" w:cs="Arial"/>
                <w:sz w:val="20"/>
                <w:szCs w:val="20"/>
              </w:rPr>
            </w:pPr>
          </w:p>
        </w:tc>
      </w:tr>
      <w:tr w:rsidR="001D7438" w:rsidRPr="00F83E88" w14:paraId="23C15B83" w14:textId="77777777" w:rsidTr="001D7438">
        <w:trPr>
          <w:trHeight w:val="417"/>
        </w:trPr>
        <w:tc>
          <w:tcPr>
            <w:tcW w:w="4106" w:type="dxa"/>
            <w:vMerge/>
          </w:tcPr>
          <w:p w14:paraId="02FE404B"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6EF52960" w14:textId="77777777"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14:paraId="4E41478E" w14:textId="77777777" w:rsidR="001D7438" w:rsidRPr="00F83E88" w:rsidRDefault="001D7438" w:rsidP="00061D6C">
            <w:pPr>
              <w:rPr>
                <w:rFonts w:ascii="Verdana" w:hAnsi="Verdana"/>
                <w:sz w:val="20"/>
                <w:szCs w:val="20"/>
              </w:rPr>
            </w:pPr>
          </w:p>
        </w:tc>
        <w:tc>
          <w:tcPr>
            <w:tcW w:w="4678" w:type="dxa"/>
            <w:vMerge/>
          </w:tcPr>
          <w:p w14:paraId="3962F0EC" w14:textId="77777777" w:rsidR="001D7438" w:rsidRPr="00F83E88" w:rsidRDefault="001D7438" w:rsidP="00061D6C">
            <w:pPr>
              <w:rPr>
                <w:rFonts w:ascii="Verdana" w:hAnsi="Verdana"/>
                <w:sz w:val="20"/>
                <w:szCs w:val="20"/>
              </w:rPr>
            </w:pPr>
          </w:p>
        </w:tc>
      </w:tr>
      <w:tr w:rsidR="001D7438" w:rsidRPr="00F83E88" w14:paraId="30159808" w14:textId="77777777" w:rsidTr="001D7438">
        <w:trPr>
          <w:trHeight w:val="397"/>
        </w:trPr>
        <w:tc>
          <w:tcPr>
            <w:tcW w:w="4106" w:type="dxa"/>
            <w:vMerge/>
            <w:tcBorders>
              <w:bottom w:val="single" w:sz="4" w:space="0" w:color="auto"/>
            </w:tcBorders>
          </w:tcPr>
          <w:p w14:paraId="4BE078E5"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14:paraId="7D8ACDE4" w14:textId="77777777"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14:paraId="5109A8D3" w14:textId="77777777" w:rsidR="001D7438" w:rsidRPr="00F83E88" w:rsidRDefault="001D7438" w:rsidP="00061D6C">
            <w:pPr>
              <w:rPr>
                <w:rFonts w:ascii="Verdana" w:hAnsi="Verdana"/>
                <w:sz w:val="20"/>
                <w:szCs w:val="20"/>
              </w:rPr>
            </w:pPr>
          </w:p>
        </w:tc>
        <w:tc>
          <w:tcPr>
            <w:tcW w:w="4678" w:type="dxa"/>
            <w:vMerge/>
            <w:tcBorders>
              <w:bottom w:val="single" w:sz="4" w:space="0" w:color="auto"/>
            </w:tcBorders>
          </w:tcPr>
          <w:p w14:paraId="7A9E905F" w14:textId="77777777" w:rsidR="001D7438" w:rsidRPr="00F83E88" w:rsidRDefault="001D7438" w:rsidP="00061D6C">
            <w:pPr>
              <w:rPr>
                <w:rFonts w:ascii="Verdana" w:hAnsi="Verdana"/>
                <w:sz w:val="20"/>
                <w:szCs w:val="20"/>
              </w:rPr>
            </w:pPr>
          </w:p>
        </w:tc>
      </w:tr>
    </w:tbl>
    <w:p w14:paraId="477626C6" w14:textId="77777777" w:rsidR="001D7438" w:rsidRDefault="001D7438" w:rsidP="001D7438">
      <w:pPr>
        <w:ind w:left="1065"/>
        <w:jc w:val="both"/>
        <w:rPr>
          <w:rFonts w:ascii="Verdana" w:hAnsi="Verdana" w:cs="Arial"/>
          <w:sz w:val="20"/>
          <w:szCs w:val="20"/>
        </w:rPr>
      </w:pPr>
    </w:p>
    <w:p w14:paraId="1ABA58CB" w14:textId="77777777" w:rsidR="001D7438" w:rsidRDefault="001D7438" w:rsidP="001D7438">
      <w:pPr>
        <w:ind w:left="1065"/>
        <w:jc w:val="both"/>
        <w:rPr>
          <w:rFonts w:ascii="Verdana" w:hAnsi="Verdana" w:cs="Arial"/>
          <w:sz w:val="20"/>
          <w:szCs w:val="20"/>
        </w:rPr>
      </w:pPr>
    </w:p>
    <w:p w14:paraId="31A1E38B" w14:textId="77777777" w:rsidR="001D7438" w:rsidRDefault="001D7438" w:rsidP="001D7438">
      <w:pPr>
        <w:jc w:val="both"/>
        <w:rPr>
          <w:rFonts w:ascii="Verdana" w:hAnsi="Verdana" w:cs="Arial"/>
          <w:sz w:val="20"/>
          <w:szCs w:val="20"/>
        </w:rPr>
      </w:pPr>
    </w:p>
    <w:p w14:paraId="62A09D9D" w14:textId="77777777" w:rsidR="00376E9B" w:rsidRDefault="00376E9B" w:rsidP="00376E9B">
      <w:pPr>
        <w:ind w:left="1065"/>
        <w:jc w:val="both"/>
        <w:rPr>
          <w:rFonts w:ascii="Verdana" w:hAnsi="Verdana" w:cs="Arial"/>
          <w:sz w:val="20"/>
          <w:szCs w:val="20"/>
        </w:rPr>
      </w:pPr>
    </w:p>
    <w:p w14:paraId="46CB80CD" w14:textId="77777777" w:rsidR="00D07A30" w:rsidRDefault="00D07A30" w:rsidP="00D07A30">
      <w:pPr>
        <w:ind w:left="1065"/>
        <w:jc w:val="both"/>
        <w:rPr>
          <w:rFonts w:ascii="Verdana" w:hAnsi="Verdana" w:cs="Arial"/>
          <w:sz w:val="20"/>
          <w:szCs w:val="20"/>
        </w:rPr>
      </w:pPr>
    </w:p>
    <w:p w14:paraId="0819207A" w14:textId="77777777" w:rsidR="003E4C42" w:rsidRDefault="003E4C42" w:rsidP="00DF4D18">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14:paraId="6EDB6C79" w14:textId="77777777" w:rsidR="00370158" w:rsidRDefault="00370158" w:rsidP="00B44DD9">
      <w:pPr>
        <w:ind w:left="-147"/>
        <w:rPr>
          <w:rFonts w:ascii="Verdana" w:hAnsi="Verdana" w:cs="Arial"/>
          <w:sz w:val="20"/>
          <w:szCs w:val="20"/>
          <w:lang w:val="es-CL"/>
        </w:rPr>
      </w:pPr>
    </w:p>
    <w:p w14:paraId="3D18A7DC" w14:textId="77777777"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14:paraId="75EC6F32" w14:textId="5CA5EBE4" w:rsidR="002B401D" w:rsidRDefault="002B401D" w:rsidP="002B401D">
      <w:pPr>
        <w:pStyle w:val="ttulo2personal"/>
        <w:rPr>
          <w:rFonts w:ascii="Verdana" w:hAnsi="Verdana"/>
          <w:sz w:val="20"/>
          <w:szCs w:val="20"/>
          <w:lang w:val="es-ES_tradnl"/>
        </w:rPr>
      </w:pPr>
    </w:p>
    <w:p w14:paraId="08ED7968" w14:textId="4E83EF7F" w:rsidR="00F50237" w:rsidRPr="00F50237" w:rsidRDefault="00F50237" w:rsidP="00F50237">
      <w:pPr>
        <w:pStyle w:val="ttulo2personal"/>
        <w:numPr>
          <w:ilvl w:val="0"/>
          <w:numId w:val="28"/>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CAPACITACIÓN </w:t>
      </w:r>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w:t>
      </w:r>
      <w:r w:rsidR="00B27A4E">
        <w:rPr>
          <w:rStyle w:val="normaltextrun"/>
          <w:rFonts w:ascii="Verdana" w:hAnsi="Verdana"/>
          <w:color w:val="000000"/>
          <w:sz w:val="20"/>
          <w:szCs w:val="20"/>
          <w:bdr w:val="none" w:sz="0" w:space="0" w:color="auto" w:frame="1"/>
        </w:rPr>
        <w:t xml:space="preserve">sólo debe completar el </w:t>
      </w:r>
      <w:r w:rsidR="00B27A4E" w:rsidRPr="003941FA">
        <w:rPr>
          <w:rStyle w:val="normaltextrun"/>
          <w:rFonts w:ascii="Verdana" w:hAnsi="Verdana"/>
          <w:color w:val="000000"/>
          <w:sz w:val="20"/>
          <w:szCs w:val="20"/>
          <w:bdr w:val="none" w:sz="0" w:space="0" w:color="auto" w:frame="1"/>
        </w:rPr>
        <w:t>Anexo Plan de Capacitación</w:t>
      </w:r>
      <w:r w:rsidRPr="00F50237">
        <w:rPr>
          <w:rStyle w:val="normaltextrun"/>
          <w:rFonts w:ascii="Verdana" w:hAnsi="Verdana"/>
          <w:b w:val="0"/>
          <w:bCs w:val="0"/>
          <w:color w:val="000000"/>
          <w:sz w:val="20"/>
          <w:szCs w:val="20"/>
          <w:bdr w:val="none" w:sz="0" w:space="0" w:color="auto" w:frame="1"/>
        </w:rPr>
        <w:t>).</w:t>
      </w:r>
      <w:r w:rsidR="005A455A">
        <w:rPr>
          <w:rStyle w:val="normaltextrun"/>
          <w:rFonts w:ascii="Verdana" w:hAnsi="Verdana"/>
          <w:b w:val="0"/>
          <w:bCs w:val="0"/>
          <w:color w:val="000000"/>
          <w:sz w:val="20"/>
          <w:szCs w:val="20"/>
          <w:bdr w:val="none" w:sz="0" w:space="0" w:color="auto" w:frame="1"/>
        </w:rPr>
        <w:t xml:space="preserve"> </w:t>
      </w:r>
      <w:r w:rsidR="005A455A" w:rsidRPr="005A455A">
        <w:rPr>
          <w:rStyle w:val="normaltextrun"/>
          <w:rFonts w:ascii="Verdana" w:hAnsi="Verdana"/>
          <w:b w:val="0"/>
          <w:bCs w:val="0"/>
          <w:color w:val="000000"/>
          <w:sz w:val="20"/>
          <w:szCs w:val="20"/>
          <w:bdr w:val="none" w:sz="0" w:space="0" w:color="auto" w:frame="1"/>
        </w:rPr>
        <w:t>Es posible que el Plan de Capacitación no solo considere espacios de formación vinculados a organismos capacitadores, sino también a capacitaciones internas y de la red</w:t>
      </w:r>
      <w:r w:rsidR="005A455A">
        <w:rPr>
          <w:rStyle w:val="normaltextrun"/>
          <w:rFonts w:ascii="Verdana" w:hAnsi="Verdana"/>
          <w:b w:val="0"/>
          <w:bCs w:val="0"/>
          <w:color w:val="000000"/>
          <w:sz w:val="20"/>
          <w:szCs w:val="20"/>
          <w:bdr w:val="none" w:sz="0" w:space="0" w:color="auto" w:frame="1"/>
        </w:rPr>
        <w:t>.</w:t>
      </w:r>
    </w:p>
    <w:p w14:paraId="64576C95" w14:textId="77777777" w:rsidR="00F50237" w:rsidRPr="00F50237" w:rsidRDefault="00F50237" w:rsidP="002B401D">
      <w:pPr>
        <w:pStyle w:val="ttulo2personal"/>
        <w:rPr>
          <w:rFonts w:ascii="Verdana" w:hAnsi="Verdana"/>
          <w:b w:val="0"/>
          <w:bCs w:val="0"/>
          <w:sz w:val="20"/>
          <w:szCs w:val="20"/>
          <w:lang w:val="es-ES_tradnl"/>
        </w:rPr>
      </w:pPr>
    </w:p>
    <w:p w14:paraId="21E43713" w14:textId="3B41BA0D" w:rsidR="009A6880" w:rsidRDefault="009A6880" w:rsidP="00370158">
      <w:pPr>
        <w:pStyle w:val="ttulo2personal"/>
        <w:jc w:val="both"/>
        <w:rPr>
          <w:rFonts w:ascii="Verdana" w:hAnsi="Verdana"/>
          <w:b w:val="0"/>
          <w:bCs w:val="0"/>
          <w:sz w:val="20"/>
          <w:szCs w:val="20"/>
          <w:lang w:val="es-ES_tradnl"/>
        </w:rPr>
      </w:pPr>
    </w:p>
    <w:p w14:paraId="02C40063" w14:textId="77777777" w:rsidR="00407918" w:rsidRDefault="00407918">
      <w:pPr>
        <w:rPr>
          <w:rFonts w:ascii="Verdana" w:hAnsi="Verdana"/>
          <w:sz w:val="20"/>
          <w:szCs w:val="20"/>
          <w:lang w:val="es-ES_tradnl"/>
        </w:rPr>
        <w:sectPr w:rsidR="00407918" w:rsidSect="00874822">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14:paraId="4F1C1421" w14:textId="163B7A00" w:rsidR="00407918" w:rsidRDefault="00407918">
      <w:pPr>
        <w:rPr>
          <w:rFonts w:ascii="Verdana" w:hAnsi="Verdana" w:cs="Arial"/>
          <w:b/>
          <w:bCs/>
          <w:sz w:val="20"/>
          <w:szCs w:val="20"/>
          <w:lang w:val="es-ES_tradnl"/>
        </w:rPr>
      </w:pPr>
    </w:p>
    <w:p w14:paraId="23AE1D01" w14:textId="53FEA2C4" w:rsidR="00F50237" w:rsidRPr="00C0389D" w:rsidRDefault="00F50237" w:rsidP="00F50237">
      <w:pPr>
        <w:pStyle w:val="ttulo2personal"/>
        <w:numPr>
          <w:ilvl w:val="0"/>
          <w:numId w:val="28"/>
        </w:numPr>
        <w:ind w:left="426"/>
        <w:jc w:val="both"/>
        <w:rPr>
          <w:rFonts w:ascii="Verdana" w:hAnsi="Verdana"/>
          <w:sz w:val="20"/>
          <w:szCs w:val="20"/>
        </w:rPr>
      </w:pPr>
      <w:r w:rsidRPr="4767CF06">
        <w:rPr>
          <w:rFonts w:ascii="Verdana" w:hAnsi="Verdana"/>
          <w:sz w:val="20"/>
          <w:szCs w:val="20"/>
        </w:rPr>
        <w:t>CUIDADO</w:t>
      </w:r>
      <w:r w:rsidRPr="4767CF06">
        <w:rPr>
          <w:rFonts w:ascii="Verdana" w:hAnsi="Verdana"/>
          <w:b w:val="0"/>
          <w:bCs w:val="0"/>
          <w:sz w:val="20"/>
          <w:szCs w:val="20"/>
        </w:rPr>
        <w:t xml:space="preserve"> </w:t>
      </w:r>
      <w:r w:rsidRPr="4767CF06">
        <w:rPr>
          <w:rFonts w:ascii="Verdana" w:hAnsi="Verdana"/>
          <w:sz w:val="20"/>
          <w:szCs w:val="20"/>
        </w:rPr>
        <w:t>DE EQUIPO</w:t>
      </w:r>
      <w:r w:rsidR="00EF6963" w:rsidRPr="4767CF06">
        <w:rPr>
          <w:rFonts w:ascii="Verdana" w:hAnsi="Verdana"/>
          <w:sz w:val="20"/>
          <w:szCs w:val="20"/>
        </w:rPr>
        <w:t xml:space="preserve"> Y ESTRATEGIAS PARA EVITAR LA ROTACIÓN</w:t>
      </w:r>
      <w:r w:rsidRPr="4767CF06">
        <w:rPr>
          <w:rFonts w:ascii="Verdana" w:hAnsi="Verdana"/>
          <w:b w:val="0"/>
          <w:bCs w:val="0"/>
          <w:sz w:val="20"/>
          <w:szCs w:val="20"/>
        </w:rPr>
        <w:t>.</w:t>
      </w:r>
      <w:r w:rsidRPr="4767CF06">
        <w:rPr>
          <w:rFonts w:ascii="Verdana" w:hAnsi="Verdana"/>
          <w:sz w:val="20"/>
          <w:szCs w:val="20"/>
        </w:rPr>
        <w:t xml:space="preserve"> </w:t>
      </w:r>
      <w:r w:rsidRPr="4767CF06">
        <w:rPr>
          <w:rFonts w:ascii="Verdana" w:hAnsi="Verdana"/>
          <w:b w:val="0"/>
          <w:bCs w:val="0"/>
          <w:sz w:val="20"/>
          <w:szCs w:val="20"/>
        </w:rPr>
        <w:t>Des</w:t>
      </w:r>
      <w:r w:rsidRPr="00F50237">
        <w:rPr>
          <w:rStyle w:val="normaltextrun"/>
          <w:rFonts w:ascii="Verdana" w:hAnsi="Verdana"/>
          <w:b w:val="0"/>
          <w:bCs w:val="0"/>
          <w:color w:val="000000"/>
          <w:sz w:val="20"/>
          <w:szCs w:val="20"/>
          <w:bdr w:val="none" w:sz="0" w:space="0" w:color="auto" w:frame="1"/>
        </w:rPr>
        <w:t xml:space="preserve">criba las estrategias que utilizará el proyecto para el cuidado de </w:t>
      </w:r>
      <w:r w:rsidR="25A7F4B9" w:rsidRPr="00F50237">
        <w:rPr>
          <w:rStyle w:val="normaltextrun"/>
          <w:rFonts w:ascii="Verdana" w:hAnsi="Verdana"/>
          <w:b w:val="0"/>
          <w:bCs w:val="0"/>
          <w:color w:val="000000"/>
          <w:sz w:val="20"/>
          <w:szCs w:val="20"/>
          <w:bdr w:val="none" w:sz="0" w:space="0" w:color="auto" w:frame="1"/>
        </w:rPr>
        <w:t>equipo,</w:t>
      </w:r>
      <w:r w:rsidR="00DC7282">
        <w:rPr>
          <w:rStyle w:val="normaltextrun"/>
          <w:rFonts w:ascii="Verdana" w:hAnsi="Verdana"/>
          <w:b w:val="0"/>
          <w:bCs w:val="0"/>
          <w:color w:val="000000"/>
          <w:sz w:val="20"/>
          <w:szCs w:val="20"/>
          <w:bdr w:val="none" w:sz="0" w:space="0" w:color="auto" w:frame="1"/>
        </w:rPr>
        <w:t xml:space="preserve"> de acuerdo al formato provisto. </w:t>
      </w:r>
      <w:r>
        <w:rPr>
          <w:rStyle w:val="normaltextrun"/>
          <w:rFonts w:ascii="Verdana" w:hAnsi="Verdana"/>
          <w:color w:val="000000"/>
          <w:sz w:val="20"/>
          <w:szCs w:val="20"/>
          <w:bdr w:val="none" w:sz="0" w:space="0" w:color="auto" w:frame="1"/>
        </w:rPr>
        <w:t xml:space="preserve"> </w:t>
      </w:r>
    </w:p>
    <w:p w14:paraId="43BEEBC2" w14:textId="4EE8C42B" w:rsidR="00BE0090" w:rsidRDefault="00BE0090" w:rsidP="0071363C">
      <w:pPr>
        <w:jc w:val="both"/>
        <w:rPr>
          <w:rFonts w:ascii="Verdana" w:hAnsi="Verdana"/>
          <w:b/>
          <w:sz w:val="20"/>
          <w:szCs w:val="20"/>
          <w:lang w:val="es-ES_tradnl"/>
        </w:rPr>
      </w:pPr>
    </w:p>
    <w:p w14:paraId="52BA7C33" w14:textId="573B9920" w:rsidR="00DB29D0" w:rsidRDefault="00DB29D0" w:rsidP="0071363C">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14:paraId="1ABD2763" w14:textId="77777777" w:rsidTr="001847C2">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14:paraId="54375134" w14:textId="479C4CF1"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14:paraId="693314B9" w14:textId="72002685"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14:paraId="104739A2" w14:textId="77777777" w:rsidR="00ED6A60" w:rsidRDefault="004770D1">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14:paraId="67AEFF6E" w14:textId="0B0C4E10" w:rsidR="004770D1" w:rsidRDefault="004770D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sz="6" w:space="0" w:color="auto"/>
              <w:left w:val="nil"/>
              <w:bottom w:val="single" w:sz="6" w:space="0" w:color="auto"/>
              <w:right w:val="single" w:sz="6" w:space="0" w:color="auto"/>
            </w:tcBorders>
            <w:shd w:val="clear" w:color="auto" w:fill="auto"/>
            <w:hideMark/>
          </w:tcPr>
          <w:p w14:paraId="3F8A1353" w14:textId="77777777"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14:paraId="2F14345D" w14:textId="6D5F1304"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14:paraId="5D1E0217" w14:textId="77777777" w:rsidTr="001847C2">
        <w:trPr>
          <w:trHeight w:val="931"/>
        </w:trPr>
        <w:tc>
          <w:tcPr>
            <w:tcW w:w="3399" w:type="dxa"/>
            <w:tcBorders>
              <w:top w:val="nil"/>
              <w:left w:val="single" w:sz="6" w:space="0" w:color="auto"/>
              <w:bottom w:val="single" w:sz="6" w:space="0" w:color="auto"/>
              <w:right w:val="single" w:sz="6" w:space="0" w:color="auto"/>
            </w:tcBorders>
            <w:shd w:val="clear" w:color="auto" w:fill="auto"/>
            <w:hideMark/>
          </w:tcPr>
          <w:p w14:paraId="659CB9AF"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488C5BA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BA59AF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B35F80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077F9C8"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DCC7CCB" w14:textId="77777777" w:rsidTr="001847C2">
        <w:trPr>
          <w:trHeight w:val="946"/>
        </w:trPr>
        <w:tc>
          <w:tcPr>
            <w:tcW w:w="3399" w:type="dxa"/>
            <w:tcBorders>
              <w:top w:val="nil"/>
              <w:left w:val="single" w:sz="6" w:space="0" w:color="auto"/>
              <w:bottom w:val="single" w:sz="6" w:space="0" w:color="auto"/>
              <w:right w:val="single" w:sz="6" w:space="0" w:color="auto"/>
            </w:tcBorders>
            <w:shd w:val="clear" w:color="auto" w:fill="auto"/>
            <w:hideMark/>
          </w:tcPr>
          <w:p w14:paraId="6343224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1876D57"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37A712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6B52E69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665F6E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31ABAD4" w14:textId="77777777" w:rsidTr="001847C2">
        <w:trPr>
          <w:trHeight w:val="978"/>
        </w:trPr>
        <w:tc>
          <w:tcPr>
            <w:tcW w:w="3399" w:type="dxa"/>
            <w:tcBorders>
              <w:top w:val="nil"/>
              <w:left w:val="single" w:sz="6" w:space="0" w:color="auto"/>
              <w:bottom w:val="single" w:sz="6" w:space="0" w:color="auto"/>
              <w:right w:val="single" w:sz="6" w:space="0" w:color="auto"/>
            </w:tcBorders>
            <w:shd w:val="clear" w:color="auto" w:fill="auto"/>
            <w:hideMark/>
          </w:tcPr>
          <w:p w14:paraId="18DC3F9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5480D83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DF31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14ED2DE"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7FC5B9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6AD92FF0" w14:textId="77777777" w:rsidTr="001847C2">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14:paraId="537E0B2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57F344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1C0588D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1B5EB1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ADB2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7A5F637D" w14:textId="77777777" w:rsidTr="001847C2">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14:paraId="2911000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0C3BC1E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B8B545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5B2FBD76"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1843DB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29966D0F" w14:textId="77777777" w:rsidR="00BE0090" w:rsidRDefault="00BE0090" w:rsidP="0071363C">
      <w:pPr>
        <w:jc w:val="both"/>
        <w:rPr>
          <w:rFonts w:ascii="Verdana" w:hAnsi="Verdana"/>
          <w:b/>
          <w:sz w:val="20"/>
          <w:szCs w:val="20"/>
          <w:lang w:val="es-ES_tradnl"/>
        </w:rPr>
      </w:pPr>
    </w:p>
    <w:p w14:paraId="3443850D" w14:textId="05B98322" w:rsidR="00BE0090" w:rsidRDefault="00BE0090" w:rsidP="0071363C">
      <w:pPr>
        <w:jc w:val="both"/>
        <w:rPr>
          <w:rFonts w:ascii="Verdana" w:hAnsi="Verdana"/>
          <w:b/>
          <w:sz w:val="20"/>
          <w:szCs w:val="20"/>
          <w:lang w:val="es-ES_tradnl"/>
        </w:rPr>
      </w:pPr>
    </w:p>
    <w:p w14:paraId="30E9A962" w14:textId="77777777" w:rsidR="00F50237" w:rsidRDefault="00F50237" w:rsidP="0071363C">
      <w:pPr>
        <w:jc w:val="both"/>
        <w:rPr>
          <w:rFonts w:ascii="Verdana" w:hAnsi="Verdana"/>
          <w:b/>
          <w:sz w:val="20"/>
          <w:szCs w:val="20"/>
          <w:lang w:val="es-ES_tradnl"/>
        </w:rPr>
      </w:pPr>
    </w:p>
    <w:p w14:paraId="68D3073F" w14:textId="77777777" w:rsidR="00407918" w:rsidRDefault="00407918">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14:paraId="58F1058C" w14:textId="344F7F4A" w:rsidR="00407918" w:rsidRDefault="00407918">
      <w:pPr>
        <w:rPr>
          <w:rFonts w:ascii="Verdana" w:hAnsi="Verdana" w:cs="Arial"/>
          <w:b/>
          <w:bCs/>
          <w:sz w:val="20"/>
          <w:szCs w:val="20"/>
          <w:lang w:val="es-ES_tradnl"/>
        </w:rPr>
      </w:pPr>
    </w:p>
    <w:p w14:paraId="453A13F9" w14:textId="63E779AD" w:rsidR="0071363C" w:rsidRDefault="0071363C" w:rsidP="00061D6C">
      <w:pPr>
        <w:pStyle w:val="ttulo2personal"/>
        <w:numPr>
          <w:ilvl w:val="0"/>
          <w:numId w:val="28"/>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w:t>
      </w:r>
      <w:r w:rsidR="008225B5" w:rsidRPr="00FE19CB">
        <w:rPr>
          <w:rFonts w:ascii="Verdana" w:hAnsi="Verdana"/>
          <w:b w:val="0"/>
          <w:bCs w:val="0"/>
          <w:sz w:val="20"/>
          <w:szCs w:val="20"/>
          <w:lang w:val="es-ES_tradnl"/>
        </w:rPr>
        <w:t>en el artículo 2 numerales 5, 6 y 8 de la ley 20.032</w:t>
      </w:r>
      <w:bookmarkStart w:id="0" w:name="_GoBack"/>
      <w:bookmarkEnd w:id="0"/>
      <w:r w:rsidRPr="00F50237">
        <w:rPr>
          <w:rFonts w:ascii="Verdana" w:hAnsi="Verdana"/>
          <w:b w:val="0"/>
          <w:bCs w:val="0"/>
          <w:sz w:val="20"/>
          <w:szCs w:val="20"/>
          <w:lang w:val="es-ES_tradnl"/>
        </w:rPr>
        <w:t>.</w:t>
      </w:r>
      <w:r w:rsidRPr="00F50237">
        <w:rPr>
          <w:rFonts w:ascii="Verdana" w:hAnsi="Verdana"/>
          <w:sz w:val="20"/>
          <w:szCs w:val="20"/>
        </w:rPr>
        <w:t xml:space="preserve"> </w:t>
      </w:r>
    </w:p>
    <w:p w14:paraId="3DC44490" w14:textId="77777777" w:rsidR="00F50237" w:rsidRPr="00F50237" w:rsidRDefault="00F50237" w:rsidP="00F50237">
      <w:pPr>
        <w:pStyle w:val="ttulo2personal"/>
        <w:ind w:left="426"/>
        <w:jc w:val="both"/>
        <w:rPr>
          <w:rFonts w:ascii="Verdana" w:hAnsi="Verdana"/>
          <w:sz w:val="20"/>
          <w:szCs w:val="20"/>
        </w:rPr>
      </w:pPr>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1363C" w:rsidRPr="00F50237" w14:paraId="51527713" w14:textId="77777777" w:rsidTr="000A0F7D">
        <w:trPr>
          <w:trHeight w:val="2834"/>
        </w:trPr>
        <w:tc>
          <w:tcPr>
            <w:tcW w:w="10220" w:type="dxa"/>
          </w:tcPr>
          <w:p w14:paraId="1AE541F6" w14:textId="73EA2249"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verdana 10. (El texto que sobrepase esta extensión o no respete el tamaño y la fuente señalada, no será evaluado).</w:t>
            </w:r>
          </w:p>
          <w:p w14:paraId="2904E1D5" w14:textId="77777777" w:rsidR="0071363C" w:rsidRPr="00F50237" w:rsidRDefault="0071363C" w:rsidP="00E4350D">
            <w:pPr>
              <w:pStyle w:val="Prrafodelista"/>
              <w:ind w:left="0"/>
              <w:jc w:val="both"/>
              <w:rPr>
                <w:rFonts w:ascii="Verdana" w:hAnsi="Verdana" w:cs="Arial"/>
                <w:b/>
                <w:bCs/>
                <w:sz w:val="20"/>
                <w:szCs w:val="20"/>
              </w:rPr>
            </w:pPr>
          </w:p>
          <w:p w14:paraId="3B588225" w14:textId="77777777" w:rsidR="0071363C" w:rsidRPr="00F50237" w:rsidRDefault="0071363C" w:rsidP="00E4350D">
            <w:pPr>
              <w:pStyle w:val="Prrafodelista"/>
              <w:ind w:left="0"/>
              <w:jc w:val="both"/>
              <w:rPr>
                <w:rFonts w:ascii="Verdana" w:hAnsi="Verdana" w:cs="Arial"/>
                <w:b/>
                <w:bCs/>
                <w:sz w:val="20"/>
                <w:szCs w:val="20"/>
              </w:rPr>
            </w:pPr>
          </w:p>
          <w:p w14:paraId="4D859025" w14:textId="77777777" w:rsidR="0071363C" w:rsidRPr="00F50237" w:rsidRDefault="0071363C" w:rsidP="00E4350D">
            <w:pPr>
              <w:pStyle w:val="Prrafodelista"/>
              <w:ind w:left="0"/>
              <w:jc w:val="both"/>
              <w:rPr>
                <w:rFonts w:ascii="Verdana" w:hAnsi="Verdana" w:cs="Arial"/>
                <w:b/>
                <w:bCs/>
                <w:sz w:val="20"/>
                <w:szCs w:val="20"/>
              </w:rPr>
            </w:pPr>
          </w:p>
          <w:p w14:paraId="17F7B8F4" w14:textId="77777777" w:rsidR="0071363C" w:rsidRPr="00F50237" w:rsidRDefault="0071363C" w:rsidP="00E4350D">
            <w:pPr>
              <w:pStyle w:val="Prrafodelista"/>
              <w:ind w:left="0"/>
              <w:jc w:val="both"/>
              <w:rPr>
                <w:rFonts w:ascii="Verdana" w:hAnsi="Verdana" w:cs="Arial"/>
                <w:b/>
                <w:bCs/>
                <w:sz w:val="20"/>
                <w:szCs w:val="20"/>
              </w:rPr>
            </w:pPr>
          </w:p>
          <w:p w14:paraId="157F367E" w14:textId="77777777" w:rsidR="0071363C" w:rsidRPr="00F50237" w:rsidRDefault="0071363C" w:rsidP="00E4350D">
            <w:pPr>
              <w:pStyle w:val="Prrafodelista"/>
              <w:ind w:left="0"/>
              <w:jc w:val="both"/>
              <w:rPr>
                <w:rFonts w:ascii="Verdana" w:hAnsi="Verdana" w:cs="Arial"/>
                <w:b/>
                <w:bCs/>
                <w:sz w:val="20"/>
                <w:szCs w:val="20"/>
              </w:rPr>
            </w:pPr>
          </w:p>
          <w:p w14:paraId="4C5A4F0C" w14:textId="77777777" w:rsidR="0071363C" w:rsidRPr="00F50237" w:rsidRDefault="0071363C" w:rsidP="00E4350D">
            <w:pPr>
              <w:pStyle w:val="Prrafodelista"/>
              <w:ind w:left="0"/>
              <w:jc w:val="both"/>
              <w:rPr>
                <w:rFonts w:ascii="Verdana" w:hAnsi="Verdana" w:cs="Arial"/>
                <w:b/>
                <w:bCs/>
                <w:sz w:val="20"/>
                <w:szCs w:val="20"/>
              </w:rPr>
            </w:pPr>
          </w:p>
          <w:p w14:paraId="3F975FF1" w14:textId="77777777" w:rsidR="0071363C" w:rsidRPr="00F50237" w:rsidRDefault="0071363C" w:rsidP="00E4350D">
            <w:pPr>
              <w:pStyle w:val="Prrafodelista"/>
              <w:ind w:left="0"/>
              <w:jc w:val="both"/>
              <w:rPr>
                <w:rFonts w:ascii="Verdana" w:hAnsi="Verdana" w:cs="Arial"/>
                <w:b/>
                <w:bCs/>
                <w:sz w:val="20"/>
                <w:szCs w:val="20"/>
              </w:rPr>
            </w:pPr>
          </w:p>
          <w:p w14:paraId="2D487F90" w14:textId="77777777" w:rsidR="0071363C" w:rsidRPr="00F50237" w:rsidRDefault="0071363C" w:rsidP="00E4350D">
            <w:pPr>
              <w:pStyle w:val="Prrafodelista"/>
              <w:ind w:left="0"/>
              <w:jc w:val="both"/>
              <w:rPr>
                <w:rFonts w:ascii="Verdana" w:hAnsi="Verdana" w:cs="Arial"/>
                <w:b/>
                <w:bCs/>
                <w:sz w:val="20"/>
                <w:szCs w:val="20"/>
              </w:rPr>
            </w:pPr>
          </w:p>
        </w:tc>
      </w:tr>
    </w:tbl>
    <w:p w14:paraId="4B21A3A0" w14:textId="77777777" w:rsidR="009A6880" w:rsidRPr="00C32634" w:rsidRDefault="009A6880" w:rsidP="009A6880">
      <w:pPr>
        <w:rPr>
          <w:rFonts w:ascii="Verdana" w:hAnsi="Verdana" w:cs="Arial"/>
          <w:b/>
          <w:sz w:val="20"/>
          <w:szCs w:val="20"/>
        </w:rPr>
      </w:pPr>
    </w:p>
    <w:sectPr w:rsidR="009A6880" w:rsidRPr="00C32634" w:rsidSect="00874822">
      <w:pgSz w:w="12242" w:h="18722"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CDF588" w14:textId="77777777" w:rsidR="006C6F1E" w:rsidRDefault="006C6F1E">
      <w:r>
        <w:separator/>
      </w:r>
    </w:p>
  </w:endnote>
  <w:endnote w:type="continuationSeparator" w:id="0">
    <w:p w14:paraId="3F107126" w14:textId="77777777" w:rsidR="006C6F1E" w:rsidRDefault="006C6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t">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04182" w14:textId="77777777" w:rsidR="00E0031F" w:rsidRDefault="00E0031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6DBFF0" w14:textId="77777777" w:rsidR="00E0031F" w:rsidRDefault="00E0031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A705E" w14:textId="0F0B3264" w:rsidR="00E0031F" w:rsidRDefault="00E0031F">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8225B5">
      <w:rPr>
        <w:rStyle w:val="Nmerodepgina"/>
        <w:rFonts w:ascii="Arial Narrow" w:hAnsi="Arial Narrow"/>
        <w:noProof/>
        <w:sz w:val="22"/>
        <w:szCs w:val="22"/>
      </w:rPr>
      <w:t>11</w:t>
    </w:r>
    <w:r>
      <w:rPr>
        <w:rStyle w:val="Nmerodepgina"/>
        <w:rFonts w:ascii="Arial Narrow" w:hAnsi="Arial Narrow"/>
        <w:sz w:val="22"/>
        <w:szCs w:val="22"/>
      </w:rPr>
      <w:fldChar w:fldCharType="end"/>
    </w:r>
  </w:p>
  <w:p w14:paraId="3E05A648" w14:textId="77777777" w:rsidR="00E0031F" w:rsidRDefault="00E0031F" w:rsidP="00072B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E280C3" w14:textId="77777777" w:rsidR="006C6F1E" w:rsidRDefault="006C6F1E">
      <w:r>
        <w:separator/>
      </w:r>
    </w:p>
  </w:footnote>
  <w:footnote w:type="continuationSeparator" w:id="0">
    <w:p w14:paraId="3F5DFB4C" w14:textId="77777777" w:rsidR="006C6F1E" w:rsidRDefault="006C6F1E">
      <w:r>
        <w:continuationSeparator/>
      </w:r>
    </w:p>
  </w:footnote>
  <w:footnote w:id="1">
    <w:p w14:paraId="13365BF0" w14:textId="77777777" w:rsidR="00E0031F" w:rsidRPr="009062CC" w:rsidRDefault="00E0031F"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2771CE92" w14:textId="77777777" w:rsidR="00E0031F" w:rsidRPr="009062CC" w:rsidRDefault="00E0031F"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70936D8E" w14:textId="2BB6843A" w:rsidR="00E0031F" w:rsidRPr="00C5010C" w:rsidRDefault="00E0031F">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 w:id="4">
    <w:p w14:paraId="29410790" w14:textId="77777777" w:rsidR="004551D9" w:rsidRDefault="004551D9" w:rsidP="004551D9">
      <w:pPr>
        <w:pStyle w:val="Textonotapie"/>
      </w:pPr>
      <w:r>
        <w:rPr>
          <w:rStyle w:val="Refdenotaalpie"/>
        </w:rPr>
        <w:footnoteRef/>
      </w:r>
      <w:r>
        <w:t xml:space="preserve"> </w:t>
      </w:r>
      <w:r w:rsidRPr="00DE505C">
        <w:t>El documento de Enfoques Transversales define a lo largo del texto, la caracterización cultural</w:t>
      </w:r>
      <w:r>
        <w:t>.</w:t>
      </w:r>
    </w:p>
  </w:footnote>
  <w:footnote w:id="5">
    <w:p w14:paraId="16F02C0E" w14:textId="77777777" w:rsidR="00076558" w:rsidRDefault="00076558" w:rsidP="00076558">
      <w:pPr>
        <w:pStyle w:val="Textonotapie"/>
      </w:pPr>
      <w:r>
        <w:rPr>
          <w:rStyle w:val="Refdenotaalpie"/>
        </w:rPr>
        <w:footnoteRef/>
      </w:r>
      <w:r>
        <w:t xml:space="preserve"> Tome en consideración lo señalado en el documento Enfoques transversales, relativo al trabajo en redes y gestión intersectorial.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6767A" w14:textId="08256F34" w:rsidR="00E0031F" w:rsidRDefault="00E0031F" w:rsidP="007A7A82">
    <w:pPr>
      <w:pStyle w:val="Encabezado"/>
      <w:jc w:val="center"/>
      <w:rPr>
        <w:rFonts w:ascii="Verdana" w:hAnsi="Verdana"/>
        <w:b/>
        <w:bCs/>
        <w:color w:val="BFBFBF" w:themeColor="background1" w:themeShade="BF"/>
        <w:sz w:val="20"/>
        <w:szCs w:val="20"/>
      </w:rPr>
    </w:pPr>
  </w:p>
  <w:p w14:paraId="7ABBCF4E" w14:textId="77777777" w:rsidR="00E0031F" w:rsidRDefault="00E0031F"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B256" w14:textId="2E5642B7" w:rsidR="00E0031F" w:rsidRDefault="00DE4F95">
    <w:pPr>
      <w:pStyle w:val="Encabezado"/>
      <w:jc w:val="center"/>
      <w:rPr>
        <w:rFonts w:ascii="Verdana" w:hAnsi="Verdana"/>
        <w:b/>
        <w:bCs/>
        <w:sz w:val="22"/>
      </w:rPr>
    </w:pPr>
    <w:r>
      <w:rPr>
        <w:noProof/>
        <w:lang w:val="es-CL" w:eastAsia="es-CL"/>
      </w:rPr>
      <w:drawing>
        <wp:inline distT="0" distB="0" distL="0" distR="0" wp14:anchorId="3E4A41F8" wp14:editId="41D1989E">
          <wp:extent cx="992777" cy="838200"/>
          <wp:effectExtent l="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6274"/>
                  <a:stretch/>
                </pic:blipFill>
                <pic:spPr bwMode="auto">
                  <a:xfrm>
                    <a:off x="0" y="0"/>
                    <a:ext cx="992777" cy="838200"/>
                  </a:xfrm>
                  <a:prstGeom prst="rect">
                    <a:avLst/>
                  </a:prstGeom>
                  <a:ln>
                    <a:noFill/>
                  </a:ln>
                  <a:extLst>
                    <a:ext uri="{53640926-AAD7-44D8-BBD7-CCE9431645EC}">
                      <a14:shadowObscured xmlns:a14="http://schemas.microsoft.com/office/drawing/2010/main"/>
                    </a:ext>
                  </a:extLst>
                </pic:spPr>
              </pic:pic>
            </a:graphicData>
          </a:graphic>
        </wp:inline>
      </w:drawing>
    </w:r>
  </w:p>
  <w:p w14:paraId="3FD854A6" w14:textId="77777777" w:rsidR="00E0031F" w:rsidRPr="007B19A6" w:rsidRDefault="00E0031F">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D082D73"/>
    <w:multiLevelType w:val="multilevel"/>
    <w:tmpl w:val="0532D2F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904408"/>
    <w:multiLevelType w:val="hybridMultilevel"/>
    <w:tmpl w:val="D570A3D4"/>
    <w:lvl w:ilvl="0" w:tplc="A8FA1E16">
      <w:start w:val="1"/>
      <w:numFmt w:val="low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6946E02"/>
    <w:multiLevelType w:val="hybrid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7" w15:restartNumberingAfterBreak="0">
    <w:nsid w:val="1A7D712F"/>
    <w:multiLevelType w:val="hybridMultilevel"/>
    <w:tmpl w:val="AFFE227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8"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9" w15:restartNumberingAfterBreak="0">
    <w:nsid w:val="216F6561"/>
    <w:multiLevelType w:val="hybridMultilevel"/>
    <w:tmpl w:val="B5A8781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4952070"/>
    <w:multiLevelType w:val="hybridMultilevel"/>
    <w:tmpl w:val="49D4E12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3"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5"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2B301758"/>
    <w:multiLevelType w:val="hybridMultilevel"/>
    <w:tmpl w:val="A648B3A6"/>
    <w:lvl w:ilvl="0" w:tplc="0C0A000F">
      <w:start w:val="1"/>
      <w:numFmt w:val="decimal"/>
      <w:lvlText w:val="%1."/>
      <w:lvlJc w:val="left"/>
      <w:pPr>
        <w:tabs>
          <w:tab w:val="num" w:pos="720"/>
        </w:tabs>
        <w:ind w:left="720" w:hanging="360"/>
      </w:pPr>
    </w:lvl>
    <w:lvl w:ilvl="1" w:tplc="0C0A0005">
      <w:start w:val="1"/>
      <w:numFmt w:val="bullet"/>
      <w:lvlText w:val=""/>
      <w:lvlJc w:val="left"/>
      <w:pPr>
        <w:tabs>
          <w:tab w:val="num" w:pos="1440"/>
        </w:tabs>
        <w:ind w:left="1440" w:hanging="360"/>
      </w:pPr>
      <w:rPr>
        <w:rFonts w:ascii="Wingdings" w:hAnsi="Wingdings" w:hint="default"/>
      </w:rPr>
    </w:lvl>
    <w:lvl w:ilvl="2" w:tplc="340A0005">
      <w:start w:val="1"/>
      <w:numFmt w:val="decimal"/>
      <w:lvlText w:val="%3."/>
      <w:lvlJc w:val="left"/>
      <w:pPr>
        <w:tabs>
          <w:tab w:val="num" w:pos="2160"/>
        </w:tabs>
        <w:ind w:left="2160" w:hanging="360"/>
      </w:pPr>
    </w:lvl>
    <w:lvl w:ilvl="3" w:tplc="340A0001">
      <w:start w:val="1"/>
      <w:numFmt w:val="decimal"/>
      <w:lvlText w:val="%4."/>
      <w:lvlJc w:val="left"/>
      <w:pPr>
        <w:tabs>
          <w:tab w:val="num" w:pos="2880"/>
        </w:tabs>
        <w:ind w:left="2880" w:hanging="360"/>
      </w:pPr>
    </w:lvl>
    <w:lvl w:ilvl="4" w:tplc="340A0003">
      <w:start w:val="1"/>
      <w:numFmt w:val="decimal"/>
      <w:lvlText w:val="%5."/>
      <w:lvlJc w:val="left"/>
      <w:pPr>
        <w:tabs>
          <w:tab w:val="num" w:pos="3600"/>
        </w:tabs>
        <w:ind w:left="3600" w:hanging="360"/>
      </w:pPr>
    </w:lvl>
    <w:lvl w:ilvl="5" w:tplc="340A0005">
      <w:start w:val="1"/>
      <w:numFmt w:val="decimal"/>
      <w:lvlText w:val="%6."/>
      <w:lvlJc w:val="left"/>
      <w:pPr>
        <w:tabs>
          <w:tab w:val="num" w:pos="4320"/>
        </w:tabs>
        <w:ind w:left="4320" w:hanging="360"/>
      </w:pPr>
    </w:lvl>
    <w:lvl w:ilvl="6" w:tplc="340A0001">
      <w:start w:val="1"/>
      <w:numFmt w:val="decimal"/>
      <w:lvlText w:val="%7."/>
      <w:lvlJc w:val="left"/>
      <w:pPr>
        <w:tabs>
          <w:tab w:val="num" w:pos="5040"/>
        </w:tabs>
        <w:ind w:left="5040" w:hanging="360"/>
      </w:pPr>
    </w:lvl>
    <w:lvl w:ilvl="7" w:tplc="340A0003">
      <w:start w:val="1"/>
      <w:numFmt w:val="decimal"/>
      <w:lvlText w:val="%8."/>
      <w:lvlJc w:val="left"/>
      <w:pPr>
        <w:tabs>
          <w:tab w:val="num" w:pos="5760"/>
        </w:tabs>
        <w:ind w:left="5760" w:hanging="360"/>
      </w:pPr>
    </w:lvl>
    <w:lvl w:ilvl="8" w:tplc="340A0005">
      <w:start w:val="1"/>
      <w:numFmt w:val="decimal"/>
      <w:lvlText w:val="%9."/>
      <w:lvlJc w:val="left"/>
      <w:pPr>
        <w:tabs>
          <w:tab w:val="num" w:pos="6480"/>
        </w:tabs>
        <w:ind w:left="6480" w:hanging="360"/>
      </w:pPr>
    </w:lvl>
  </w:abstractNum>
  <w:abstractNum w:abstractNumId="18"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06A1DA9"/>
    <w:multiLevelType w:val="multilevel"/>
    <w:tmpl w:val="D570A3D4"/>
    <w:lvl w:ilvl="0">
      <w:start w:val="1"/>
      <w:numFmt w:val="lowerLetter"/>
      <w:lvlText w:val="%1)"/>
      <w:lvlJc w:val="left"/>
      <w:pPr>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34F0F5C"/>
    <w:multiLevelType w:val="hybridMultilevel"/>
    <w:tmpl w:val="45289D16"/>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1" w15:restartNumberingAfterBreak="0">
    <w:nsid w:val="350C5540"/>
    <w:multiLevelType w:val="multilevel"/>
    <w:tmpl w:val="F5C08566"/>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22" w15:restartNumberingAfterBreak="0">
    <w:nsid w:val="35455E2F"/>
    <w:multiLevelType w:val="hybridMultilevel"/>
    <w:tmpl w:val="416079F0"/>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88D86F74">
      <w:numFmt w:val="bullet"/>
      <w:lvlText w:val="•"/>
      <w:lvlJc w:val="left"/>
      <w:pPr>
        <w:ind w:left="2500" w:hanging="700"/>
      </w:pPr>
      <w:rPr>
        <w:rFonts w:ascii="Verdana" w:eastAsia="Times New Roman" w:hAnsi="Verdana" w:cs="Arial"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3" w15:restartNumberingAfterBreak="0">
    <w:nsid w:val="3B78330F"/>
    <w:multiLevelType w:val="hybridMultilevel"/>
    <w:tmpl w:val="2E0617FE"/>
    <w:lvl w:ilvl="0" w:tplc="61C0A04E">
      <w:start w:val="8"/>
      <w:numFmt w:val="bullet"/>
      <w:lvlText w:val="-"/>
      <w:lvlJc w:val="left"/>
      <w:pPr>
        <w:tabs>
          <w:tab w:val="num" w:pos="720"/>
        </w:tabs>
        <w:ind w:left="720" w:hanging="360"/>
      </w:pPr>
      <w:rPr>
        <w:rFonts w:ascii="Calibri" w:eastAsia="Times New Roman" w:hAnsi="Calibri" w:cs="Calibri" w:hint="default"/>
      </w:rPr>
    </w:lvl>
    <w:lvl w:ilvl="1" w:tplc="0C0A0005">
      <w:start w:val="1"/>
      <w:numFmt w:val="bullet"/>
      <w:lvlText w:val=""/>
      <w:lvlJc w:val="left"/>
      <w:pPr>
        <w:tabs>
          <w:tab w:val="num" w:pos="1440"/>
        </w:tabs>
        <w:ind w:left="1440" w:hanging="360"/>
      </w:pPr>
      <w:rPr>
        <w:rFonts w:ascii="Wingdings" w:hAnsi="Wingdings" w:hint="default"/>
      </w:rPr>
    </w:lvl>
    <w:lvl w:ilvl="2" w:tplc="340A0005">
      <w:start w:val="1"/>
      <w:numFmt w:val="decimal"/>
      <w:lvlText w:val="%3."/>
      <w:lvlJc w:val="left"/>
      <w:pPr>
        <w:tabs>
          <w:tab w:val="num" w:pos="2160"/>
        </w:tabs>
        <w:ind w:left="2160" w:hanging="360"/>
      </w:pPr>
    </w:lvl>
    <w:lvl w:ilvl="3" w:tplc="340A0001">
      <w:start w:val="1"/>
      <w:numFmt w:val="decimal"/>
      <w:lvlText w:val="%4."/>
      <w:lvlJc w:val="left"/>
      <w:pPr>
        <w:tabs>
          <w:tab w:val="num" w:pos="2880"/>
        </w:tabs>
        <w:ind w:left="2880" w:hanging="360"/>
      </w:pPr>
    </w:lvl>
    <w:lvl w:ilvl="4" w:tplc="340A0003">
      <w:start w:val="1"/>
      <w:numFmt w:val="decimal"/>
      <w:lvlText w:val="%5."/>
      <w:lvlJc w:val="left"/>
      <w:pPr>
        <w:tabs>
          <w:tab w:val="num" w:pos="3600"/>
        </w:tabs>
        <w:ind w:left="3600" w:hanging="360"/>
      </w:pPr>
    </w:lvl>
    <w:lvl w:ilvl="5" w:tplc="340A0005">
      <w:start w:val="1"/>
      <w:numFmt w:val="decimal"/>
      <w:lvlText w:val="%6."/>
      <w:lvlJc w:val="left"/>
      <w:pPr>
        <w:tabs>
          <w:tab w:val="num" w:pos="4320"/>
        </w:tabs>
        <w:ind w:left="4320" w:hanging="360"/>
      </w:pPr>
    </w:lvl>
    <w:lvl w:ilvl="6" w:tplc="340A0001">
      <w:start w:val="1"/>
      <w:numFmt w:val="decimal"/>
      <w:lvlText w:val="%7."/>
      <w:lvlJc w:val="left"/>
      <w:pPr>
        <w:tabs>
          <w:tab w:val="num" w:pos="5040"/>
        </w:tabs>
        <w:ind w:left="5040" w:hanging="360"/>
      </w:pPr>
    </w:lvl>
    <w:lvl w:ilvl="7" w:tplc="340A0003">
      <w:start w:val="1"/>
      <w:numFmt w:val="decimal"/>
      <w:lvlText w:val="%8."/>
      <w:lvlJc w:val="left"/>
      <w:pPr>
        <w:tabs>
          <w:tab w:val="num" w:pos="5760"/>
        </w:tabs>
        <w:ind w:left="5760" w:hanging="360"/>
      </w:pPr>
    </w:lvl>
    <w:lvl w:ilvl="8" w:tplc="340A0005">
      <w:start w:val="1"/>
      <w:numFmt w:val="decimal"/>
      <w:lvlText w:val="%9."/>
      <w:lvlJc w:val="left"/>
      <w:pPr>
        <w:tabs>
          <w:tab w:val="num" w:pos="6480"/>
        </w:tabs>
        <w:ind w:left="6480" w:hanging="360"/>
      </w:pPr>
    </w:lvl>
  </w:abstractNum>
  <w:abstractNum w:abstractNumId="24"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15:restartNumberingAfterBreak="0">
    <w:nsid w:val="4286422B"/>
    <w:multiLevelType w:val="multilevel"/>
    <w:tmpl w:val="FF643D54"/>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6" w15:restartNumberingAfterBreak="0">
    <w:nsid w:val="434905F0"/>
    <w:multiLevelType w:val="hybridMultilevel"/>
    <w:tmpl w:val="12BE7B58"/>
    <w:lvl w:ilvl="0" w:tplc="A31605D4">
      <w:start w:val="1"/>
      <w:numFmt w:val="lowerLetter"/>
      <w:lvlText w:val="%1)"/>
      <w:lvlJc w:val="left"/>
      <w:pPr>
        <w:ind w:left="720" w:hanging="360"/>
      </w:pPr>
      <w:rPr>
        <w:rFonts w:hint="default"/>
      </w:rPr>
    </w:lvl>
    <w:lvl w:ilvl="1" w:tplc="F41A3B3C">
      <w:start w:val="1"/>
      <w:numFmt w:val="lowerLetter"/>
      <w:lvlText w:val="%2."/>
      <w:lvlJc w:val="left"/>
      <w:pPr>
        <w:ind w:left="1440" w:hanging="360"/>
      </w:pPr>
    </w:lvl>
    <w:lvl w:ilvl="2" w:tplc="EABA8B12">
      <w:start w:val="1"/>
      <w:numFmt w:val="lowerRoman"/>
      <w:lvlText w:val="%3."/>
      <w:lvlJc w:val="right"/>
      <w:pPr>
        <w:ind w:left="2160" w:hanging="180"/>
      </w:pPr>
    </w:lvl>
    <w:lvl w:ilvl="3" w:tplc="C4EAEB5E">
      <w:start w:val="1"/>
      <w:numFmt w:val="decimal"/>
      <w:lvlText w:val="%4."/>
      <w:lvlJc w:val="left"/>
      <w:pPr>
        <w:ind w:left="2880" w:hanging="360"/>
      </w:pPr>
    </w:lvl>
    <w:lvl w:ilvl="4" w:tplc="F28C7F3E">
      <w:start w:val="1"/>
      <w:numFmt w:val="lowerLetter"/>
      <w:lvlText w:val="%5."/>
      <w:lvlJc w:val="left"/>
      <w:pPr>
        <w:ind w:left="3600" w:hanging="360"/>
      </w:pPr>
    </w:lvl>
    <w:lvl w:ilvl="5" w:tplc="FDAEA26C">
      <w:start w:val="1"/>
      <w:numFmt w:val="lowerRoman"/>
      <w:lvlText w:val="%6."/>
      <w:lvlJc w:val="right"/>
      <w:pPr>
        <w:ind w:left="4320" w:hanging="180"/>
      </w:pPr>
    </w:lvl>
    <w:lvl w:ilvl="6" w:tplc="7C289402">
      <w:start w:val="1"/>
      <w:numFmt w:val="decimal"/>
      <w:lvlText w:val="%7."/>
      <w:lvlJc w:val="left"/>
      <w:pPr>
        <w:ind w:left="5040" w:hanging="360"/>
      </w:pPr>
    </w:lvl>
    <w:lvl w:ilvl="7" w:tplc="89168E14">
      <w:start w:val="1"/>
      <w:numFmt w:val="lowerLetter"/>
      <w:lvlText w:val="%8."/>
      <w:lvlJc w:val="left"/>
      <w:pPr>
        <w:ind w:left="5760" w:hanging="360"/>
      </w:pPr>
    </w:lvl>
    <w:lvl w:ilvl="8" w:tplc="F95E38E4">
      <w:start w:val="1"/>
      <w:numFmt w:val="lowerRoman"/>
      <w:lvlText w:val="%9."/>
      <w:lvlJc w:val="right"/>
      <w:pPr>
        <w:ind w:left="6480" w:hanging="180"/>
      </w:pPr>
    </w:lvl>
  </w:abstractNum>
  <w:abstractNum w:abstractNumId="27" w15:restartNumberingAfterBreak="0">
    <w:nsid w:val="449E14A3"/>
    <w:multiLevelType w:val="hybridMultilevel"/>
    <w:tmpl w:val="4C12ABD8"/>
    <w:lvl w:ilvl="0" w:tplc="06147760">
      <w:start w:val="1"/>
      <w:numFmt w:val="upperLetter"/>
      <w:lvlText w:val="%1)"/>
      <w:lvlJc w:val="left"/>
      <w:pPr>
        <w:ind w:left="720" w:hanging="360"/>
      </w:pPr>
      <w:rPr>
        <w:rFonts w:hint="default"/>
      </w:rPr>
    </w:lvl>
    <w:lvl w:ilvl="1" w:tplc="FCEEE2E4">
      <w:start w:val="1"/>
      <w:numFmt w:val="lowerLetter"/>
      <w:lvlText w:val="%2."/>
      <w:lvlJc w:val="left"/>
      <w:pPr>
        <w:ind w:left="1440" w:hanging="360"/>
      </w:pPr>
    </w:lvl>
    <w:lvl w:ilvl="2" w:tplc="F7760A58">
      <w:start w:val="1"/>
      <w:numFmt w:val="lowerRoman"/>
      <w:lvlText w:val="%3."/>
      <w:lvlJc w:val="right"/>
      <w:pPr>
        <w:ind w:left="2160" w:hanging="180"/>
      </w:pPr>
    </w:lvl>
    <w:lvl w:ilvl="3" w:tplc="49A6C0AA">
      <w:start w:val="1"/>
      <w:numFmt w:val="decimal"/>
      <w:lvlText w:val="%4."/>
      <w:lvlJc w:val="left"/>
      <w:pPr>
        <w:ind w:left="2880" w:hanging="360"/>
      </w:pPr>
    </w:lvl>
    <w:lvl w:ilvl="4" w:tplc="AAECD374">
      <w:start w:val="1"/>
      <w:numFmt w:val="lowerLetter"/>
      <w:lvlText w:val="%5."/>
      <w:lvlJc w:val="left"/>
      <w:pPr>
        <w:ind w:left="3600" w:hanging="360"/>
      </w:pPr>
    </w:lvl>
    <w:lvl w:ilvl="5" w:tplc="8CE82030">
      <w:start w:val="1"/>
      <w:numFmt w:val="lowerRoman"/>
      <w:lvlText w:val="%6."/>
      <w:lvlJc w:val="right"/>
      <w:pPr>
        <w:ind w:left="4320" w:hanging="180"/>
      </w:pPr>
    </w:lvl>
    <w:lvl w:ilvl="6" w:tplc="21180062">
      <w:start w:val="1"/>
      <w:numFmt w:val="decimal"/>
      <w:lvlText w:val="%7."/>
      <w:lvlJc w:val="left"/>
      <w:pPr>
        <w:ind w:left="5040" w:hanging="360"/>
      </w:pPr>
    </w:lvl>
    <w:lvl w:ilvl="7" w:tplc="2E909B70">
      <w:start w:val="1"/>
      <w:numFmt w:val="lowerLetter"/>
      <w:lvlText w:val="%8."/>
      <w:lvlJc w:val="left"/>
      <w:pPr>
        <w:ind w:left="5760" w:hanging="360"/>
      </w:pPr>
    </w:lvl>
    <w:lvl w:ilvl="8" w:tplc="B714335E">
      <w:start w:val="1"/>
      <w:numFmt w:val="lowerRoman"/>
      <w:lvlText w:val="%9."/>
      <w:lvlJc w:val="right"/>
      <w:pPr>
        <w:ind w:left="6480" w:hanging="180"/>
      </w:pPr>
    </w:lvl>
  </w:abstractNum>
  <w:abstractNum w:abstractNumId="28" w15:restartNumberingAfterBreak="0">
    <w:nsid w:val="46FA2CE7"/>
    <w:multiLevelType w:val="multilevel"/>
    <w:tmpl w:val="4E72C62C"/>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9" w15:restartNumberingAfterBreak="0">
    <w:nsid w:val="4EE902A2"/>
    <w:multiLevelType w:val="multilevel"/>
    <w:tmpl w:val="19CACAC6"/>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30"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50383B3E"/>
    <w:multiLevelType w:val="hybridMultilevel"/>
    <w:tmpl w:val="E95C0DB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33" w15:restartNumberingAfterBreak="0">
    <w:nsid w:val="541F79D3"/>
    <w:multiLevelType w:val="hybridMultilevel"/>
    <w:tmpl w:val="8FC4F5EC"/>
    <w:lvl w:ilvl="0" w:tplc="49F25CE0">
      <w:start w:val="1"/>
      <w:numFmt w:val="lowerLetter"/>
      <w:lvlText w:val="%1)"/>
      <w:lvlJc w:val="left"/>
      <w:pPr>
        <w:ind w:left="1060" w:hanging="70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54ED410C"/>
    <w:multiLevelType w:val="hybridMultilevel"/>
    <w:tmpl w:val="28326F76"/>
    <w:lvl w:ilvl="0" w:tplc="040A0015">
      <w:start w:val="1"/>
      <w:numFmt w:val="upp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5" w15:restartNumberingAfterBreak="0">
    <w:nsid w:val="5A69378F"/>
    <w:multiLevelType w:val="multilevel"/>
    <w:tmpl w:val="B4522216"/>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6"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7" w15:restartNumberingAfterBreak="0">
    <w:nsid w:val="681F3A2E"/>
    <w:multiLevelType w:val="hybridMultilevel"/>
    <w:tmpl w:val="F03CAD1C"/>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8" w15:restartNumberingAfterBreak="0">
    <w:nsid w:val="712B4FC3"/>
    <w:multiLevelType w:val="multilevel"/>
    <w:tmpl w:val="2782FA72"/>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9" w15:restartNumberingAfterBreak="0">
    <w:nsid w:val="72161105"/>
    <w:multiLevelType w:val="multilevel"/>
    <w:tmpl w:val="75EE9DEE"/>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A526198"/>
    <w:multiLevelType w:val="hybridMultilevel"/>
    <w:tmpl w:val="6F2A27D8"/>
    <w:lvl w:ilvl="0" w:tplc="E1F2C53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1" w15:restartNumberingAfterBreak="0">
    <w:nsid w:val="7A5679A6"/>
    <w:multiLevelType w:val="hybridMultilevel"/>
    <w:tmpl w:val="E5324FEE"/>
    <w:lvl w:ilvl="0" w:tplc="874CF54A">
      <w:start w:val="1"/>
      <w:numFmt w:val="lowerLetter"/>
      <w:lvlText w:val="%1)"/>
      <w:lvlJc w:val="left"/>
      <w:pPr>
        <w:ind w:left="720" w:hanging="360"/>
      </w:pPr>
      <w:rPr>
        <w:rFonts w:hint="default"/>
        <w:b w:val="0"/>
        <w:bCs w:val="0"/>
      </w:rPr>
    </w:lvl>
    <w:lvl w:ilvl="1" w:tplc="C9F4249C">
      <w:start w:val="1"/>
      <w:numFmt w:val="lowerLetter"/>
      <w:lvlText w:val="%2."/>
      <w:lvlJc w:val="left"/>
      <w:pPr>
        <w:ind w:left="1440" w:hanging="360"/>
      </w:pPr>
    </w:lvl>
    <w:lvl w:ilvl="2" w:tplc="C91272B4">
      <w:start w:val="1"/>
      <w:numFmt w:val="lowerRoman"/>
      <w:lvlText w:val="%3."/>
      <w:lvlJc w:val="right"/>
      <w:pPr>
        <w:ind w:left="2160" w:hanging="180"/>
      </w:pPr>
    </w:lvl>
    <w:lvl w:ilvl="3" w:tplc="D9845ADE">
      <w:start w:val="1"/>
      <w:numFmt w:val="decimal"/>
      <w:lvlText w:val="%4."/>
      <w:lvlJc w:val="left"/>
      <w:pPr>
        <w:ind w:left="2880" w:hanging="360"/>
      </w:pPr>
    </w:lvl>
    <w:lvl w:ilvl="4" w:tplc="4B84742A">
      <w:start w:val="1"/>
      <w:numFmt w:val="lowerLetter"/>
      <w:lvlText w:val="%5."/>
      <w:lvlJc w:val="left"/>
      <w:pPr>
        <w:ind w:left="3600" w:hanging="360"/>
      </w:pPr>
    </w:lvl>
    <w:lvl w:ilvl="5" w:tplc="1108C776">
      <w:start w:val="1"/>
      <w:numFmt w:val="lowerRoman"/>
      <w:lvlText w:val="%6."/>
      <w:lvlJc w:val="right"/>
      <w:pPr>
        <w:ind w:left="4320" w:hanging="180"/>
      </w:pPr>
    </w:lvl>
    <w:lvl w:ilvl="6" w:tplc="A9661A4E">
      <w:start w:val="1"/>
      <w:numFmt w:val="decimal"/>
      <w:lvlText w:val="%7."/>
      <w:lvlJc w:val="left"/>
      <w:pPr>
        <w:ind w:left="5040" w:hanging="360"/>
      </w:pPr>
    </w:lvl>
    <w:lvl w:ilvl="7" w:tplc="91F00614">
      <w:start w:val="1"/>
      <w:numFmt w:val="lowerLetter"/>
      <w:lvlText w:val="%8."/>
      <w:lvlJc w:val="left"/>
      <w:pPr>
        <w:ind w:left="5760" w:hanging="360"/>
      </w:pPr>
    </w:lvl>
    <w:lvl w:ilvl="8" w:tplc="8DBAB4CA">
      <w:start w:val="1"/>
      <w:numFmt w:val="lowerRoman"/>
      <w:lvlText w:val="%9."/>
      <w:lvlJc w:val="right"/>
      <w:pPr>
        <w:ind w:left="6480" w:hanging="180"/>
      </w:pPr>
    </w:lvl>
  </w:abstractNum>
  <w:num w:numId="1">
    <w:abstractNumId w:val="21"/>
  </w:num>
  <w:num w:numId="2">
    <w:abstractNumId w:val="1"/>
  </w:num>
  <w:num w:numId="3">
    <w:abstractNumId w:val="11"/>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12"/>
  </w:num>
  <w:num w:numId="7">
    <w:abstractNumId w:val="15"/>
  </w:num>
  <w:num w:numId="8">
    <w:abstractNumId w:val="36"/>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4"/>
  </w:num>
  <w:num w:numId="13">
    <w:abstractNumId w:val="3"/>
  </w:num>
  <w:num w:numId="14">
    <w:abstractNumId w:val="25"/>
  </w:num>
  <w:num w:numId="15">
    <w:abstractNumId w:val="38"/>
  </w:num>
  <w:num w:numId="16">
    <w:abstractNumId w:val="8"/>
  </w:num>
  <w:num w:numId="17">
    <w:abstractNumId w:val="39"/>
  </w:num>
  <w:num w:numId="18">
    <w:abstractNumId w:val="28"/>
  </w:num>
  <w:num w:numId="19">
    <w:abstractNumId w:val="29"/>
  </w:num>
  <w:num w:numId="20">
    <w:abstractNumId w:val="35"/>
  </w:num>
  <w:num w:numId="21">
    <w:abstractNumId w:val="10"/>
  </w:num>
  <w:num w:numId="22">
    <w:abstractNumId w:val="6"/>
  </w:num>
  <w:num w:numId="23">
    <w:abstractNumId w:val="22"/>
  </w:num>
  <w:num w:numId="24">
    <w:abstractNumId w:val="7"/>
  </w:num>
  <w:num w:numId="25">
    <w:abstractNumId w:val="16"/>
  </w:num>
  <w:num w:numId="26">
    <w:abstractNumId w:val="40"/>
  </w:num>
  <w:num w:numId="27">
    <w:abstractNumId w:val="5"/>
  </w:num>
  <w:num w:numId="28">
    <w:abstractNumId w:val="13"/>
  </w:num>
  <w:num w:numId="29">
    <w:abstractNumId w:val="37"/>
  </w:num>
  <w:num w:numId="30">
    <w:abstractNumId w:val="26"/>
  </w:num>
  <w:num w:numId="31">
    <w:abstractNumId w:val="19"/>
  </w:num>
  <w:num w:numId="32">
    <w:abstractNumId w:val="20"/>
  </w:num>
  <w:num w:numId="33">
    <w:abstractNumId w:val="18"/>
  </w:num>
  <w:num w:numId="34">
    <w:abstractNumId w:val="9"/>
  </w:num>
  <w:num w:numId="35">
    <w:abstractNumId w:val="41"/>
  </w:num>
  <w:num w:numId="36">
    <w:abstractNumId w:val="27"/>
  </w:num>
  <w:num w:numId="37">
    <w:abstractNumId w:val="24"/>
  </w:num>
  <w:num w:numId="38">
    <w:abstractNumId w:val="30"/>
  </w:num>
  <w:num w:numId="39">
    <w:abstractNumId w:val="34"/>
  </w:num>
  <w:num w:numId="40">
    <w:abstractNumId w:val="31"/>
  </w:num>
  <w:num w:numId="41">
    <w:abstractNumId w:val="33"/>
  </w:num>
  <w:num w:numId="42">
    <w:abstractNumId w:val="17"/>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76558"/>
    <w:rsid w:val="00094DC8"/>
    <w:rsid w:val="00095903"/>
    <w:rsid w:val="00095E60"/>
    <w:rsid w:val="00097697"/>
    <w:rsid w:val="000A0F7D"/>
    <w:rsid w:val="000B16AA"/>
    <w:rsid w:val="000B7DA0"/>
    <w:rsid w:val="000C169A"/>
    <w:rsid w:val="000C50DA"/>
    <w:rsid w:val="000D03BB"/>
    <w:rsid w:val="000D1EDA"/>
    <w:rsid w:val="000F32C3"/>
    <w:rsid w:val="0011082D"/>
    <w:rsid w:val="001128C9"/>
    <w:rsid w:val="00112F81"/>
    <w:rsid w:val="00113FDD"/>
    <w:rsid w:val="00125083"/>
    <w:rsid w:val="00126A62"/>
    <w:rsid w:val="0013638B"/>
    <w:rsid w:val="00144DCC"/>
    <w:rsid w:val="00151C61"/>
    <w:rsid w:val="00162366"/>
    <w:rsid w:val="00182830"/>
    <w:rsid w:val="0018290F"/>
    <w:rsid w:val="0018462A"/>
    <w:rsid w:val="001847C2"/>
    <w:rsid w:val="001871D7"/>
    <w:rsid w:val="00193D12"/>
    <w:rsid w:val="001966A2"/>
    <w:rsid w:val="001A393D"/>
    <w:rsid w:val="001B1338"/>
    <w:rsid w:val="001B649C"/>
    <w:rsid w:val="001D4FBA"/>
    <w:rsid w:val="001D7438"/>
    <w:rsid w:val="001E20D3"/>
    <w:rsid w:val="0020213B"/>
    <w:rsid w:val="0021366F"/>
    <w:rsid w:val="0021694B"/>
    <w:rsid w:val="00226697"/>
    <w:rsid w:val="00236D92"/>
    <w:rsid w:val="002434FE"/>
    <w:rsid w:val="00243C61"/>
    <w:rsid w:val="00250FD6"/>
    <w:rsid w:val="002533EA"/>
    <w:rsid w:val="00253DD9"/>
    <w:rsid w:val="00264955"/>
    <w:rsid w:val="00273677"/>
    <w:rsid w:val="00282B94"/>
    <w:rsid w:val="00286171"/>
    <w:rsid w:val="00294C11"/>
    <w:rsid w:val="00294FB9"/>
    <w:rsid w:val="002A23E4"/>
    <w:rsid w:val="002A6F53"/>
    <w:rsid w:val="002A7D26"/>
    <w:rsid w:val="002B401D"/>
    <w:rsid w:val="002D3361"/>
    <w:rsid w:val="002F0E57"/>
    <w:rsid w:val="002F3730"/>
    <w:rsid w:val="002F4866"/>
    <w:rsid w:val="002F6384"/>
    <w:rsid w:val="00302A92"/>
    <w:rsid w:val="00302D16"/>
    <w:rsid w:val="0030682E"/>
    <w:rsid w:val="00314CA9"/>
    <w:rsid w:val="00332E2E"/>
    <w:rsid w:val="0033468A"/>
    <w:rsid w:val="003348AF"/>
    <w:rsid w:val="00341321"/>
    <w:rsid w:val="0034215A"/>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D1464"/>
    <w:rsid w:val="003D28FF"/>
    <w:rsid w:val="003D7E1B"/>
    <w:rsid w:val="003E43C1"/>
    <w:rsid w:val="003E4C42"/>
    <w:rsid w:val="003E5D04"/>
    <w:rsid w:val="003E636C"/>
    <w:rsid w:val="003F5F5B"/>
    <w:rsid w:val="004029BB"/>
    <w:rsid w:val="00403120"/>
    <w:rsid w:val="00407918"/>
    <w:rsid w:val="00407AAA"/>
    <w:rsid w:val="00411472"/>
    <w:rsid w:val="00412B12"/>
    <w:rsid w:val="004140BA"/>
    <w:rsid w:val="00417660"/>
    <w:rsid w:val="00421145"/>
    <w:rsid w:val="00423716"/>
    <w:rsid w:val="004269B8"/>
    <w:rsid w:val="00434B69"/>
    <w:rsid w:val="00435244"/>
    <w:rsid w:val="00437065"/>
    <w:rsid w:val="00440465"/>
    <w:rsid w:val="00452F08"/>
    <w:rsid w:val="004551D9"/>
    <w:rsid w:val="00466A4B"/>
    <w:rsid w:val="00466EA0"/>
    <w:rsid w:val="00471B79"/>
    <w:rsid w:val="00472C2D"/>
    <w:rsid w:val="00476D64"/>
    <w:rsid w:val="004770D1"/>
    <w:rsid w:val="00477BE3"/>
    <w:rsid w:val="00483076"/>
    <w:rsid w:val="00492C9F"/>
    <w:rsid w:val="0049468C"/>
    <w:rsid w:val="004B04D9"/>
    <w:rsid w:val="004C42BC"/>
    <w:rsid w:val="004C6F01"/>
    <w:rsid w:val="004D03F2"/>
    <w:rsid w:val="004D069B"/>
    <w:rsid w:val="004D1D1C"/>
    <w:rsid w:val="004D20C0"/>
    <w:rsid w:val="004D41E6"/>
    <w:rsid w:val="004D7578"/>
    <w:rsid w:val="005027A9"/>
    <w:rsid w:val="005037AD"/>
    <w:rsid w:val="00512B52"/>
    <w:rsid w:val="00517783"/>
    <w:rsid w:val="00523653"/>
    <w:rsid w:val="00526635"/>
    <w:rsid w:val="00552CEC"/>
    <w:rsid w:val="005556C2"/>
    <w:rsid w:val="00556AFE"/>
    <w:rsid w:val="00560194"/>
    <w:rsid w:val="00574FDB"/>
    <w:rsid w:val="00575C6F"/>
    <w:rsid w:val="005A394C"/>
    <w:rsid w:val="005A455A"/>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A17D9"/>
    <w:rsid w:val="006A1FA1"/>
    <w:rsid w:val="006C08B7"/>
    <w:rsid w:val="006C49E7"/>
    <w:rsid w:val="006C5C3A"/>
    <w:rsid w:val="006C6F1E"/>
    <w:rsid w:val="006D1251"/>
    <w:rsid w:val="006D2710"/>
    <w:rsid w:val="006D6747"/>
    <w:rsid w:val="006F0BD6"/>
    <w:rsid w:val="006F2F3E"/>
    <w:rsid w:val="006F6549"/>
    <w:rsid w:val="00703966"/>
    <w:rsid w:val="00711DEB"/>
    <w:rsid w:val="0071363C"/>
    <w:rsid w:val="0072217D"/>
    <w:rsid w:val="00733207"/>
    <w:rsid w:val="00734E0B"/>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067F"/>
    <w:rsid w:val="007F3AB7"/>
    <w:rsid w:val="00803E2D"/>
    <w:rsid w:val="00806EAB"/>
    <w:rsid w:val="00814603"/>
    <w:rsid w:val="0081552D"/>
    <w:rsid w:val="008225B5"/>
    <w:rsid w:val="00831115"/>
    <w:rsid w:val="00831B79"/>
    <w:rsid w:val="00833B10"/>
    <w:rsid w:val="00834679"/>
    <w:rsid w:val="00834F2D"/>
    <w:rsid w:val="00840E43"/>
    <w:rsid w:val="0084687C"/>
    <w:rsid w:val="0085138C"/>
    <w:rsid w:val="0085364C"/>
    <w:rsid w:val="00862375"/>
    <w:rsid w:val="00863E71"/>
    <w:rsid w:val="00874822"/>
    <w:rsid w:val="00874F4B"/>
    <w:rsid w:val="0088581D"/>
    <w:rsid w:val="00886442"/>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4088B"/>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15B7"/>
    <w:rsid w:val="009C4A92"/>
    <w:rsid w:val="009D1F10"/>
    <w:rsid w:val="009F16BB"/>
    <w:rsid w:val="009F38DE"/>
    <w:rsid w:val="009F3E85"/>
    <w:rsid w:val="009F69A9"/>
    <w:rsid w:val="00A1153C"/>
    <w:rsid w:val="00A11F68"/>
    <w:rsid w:val="00A272AA"/>
    <w:rsid w:val="00A33EF2"/>
    <w:rsid w:val="00A35056"/>
    <w:rsid w:val="00A538AE"/>
    <w:rsid w:val="00A61918"/>
    <w:rsid w:val="00A7072C"/>
    <w:rsid w:val="00A84217"/>
    <w:rsid w:val="00A84E4F"/>
    <w:rsid w:val="00A87579"/>
    <w:rsid w:val="00AA6140"/>
    <w:rsid w:val="00AB2CE4"/>
    <w:rsid w:val="00AC39C8"/>
    <w:rsid w:val="00AC69BE"/>
    <w:rsid w:val="00AE30E4"/>
    <w:rsid w:val="00AE6F82"/>
    <w:rsid w:val="00B02C50"/>
    <w:rsid w:val="00B07AF4"/>
    <w:rsid w:val="00B17AA6"/>
    <w:rsid w:val="00B236BE"/>
    <w:rsid w:val="00B25802"/>
    <w:rsid w:val="00B27A4E"/>
    <w:rsid w:val="00B30DD1"/>
    <w:rsid w:val="00B31514"/>
    <w:rsid w:val="00B40426"/>
    <w:rsid w:val="00B41C25"/>
    <w:rsid w:val="00B44DD9"/>
    <w:rsid w:val="00B50F98"/>
    <w:rsid w:val="00B51B56"/>
    <w:rsid w:val="00B543DC"/>
    <w:rsid w:val="00BB25E6"/>
    <w:rsid w:val="00BE0090"/>
    <w:rsid w:val="00BE1230"/>
    <w:rsid w:val="00BE31E8"/>
    <w:rsid w:val="00C03794"/>
    <w:rsid w:val="00C0389D"/>
    <w:rsid w:val="00C04729"/>
    <w:rsid w:val="00C05BCC"/>
    <w:rsid w:val="00C06F12"/>
    <w:rsid w:val="00C22FA9"/>
    <w:rsid w:val="00C23E91"/>
    <w:rsid w:val="00C24D4C"/>
    <w:rsid w:val="00C25652"/>
    <w:rsid w:val="00C30DCD"/>
    <w:rsid w:val="00C32634"/>
    <w:rsid w:val="00C37185"/>
    <w:rsid w:val="00C411C1"/>
    <w:rsid w:val="00C43938"/>
    <w:rsid w:val="00C5010C"/>
    <w:rsid w:val="00C677E4"/>
    <w:rsid w:val="00C74FAC"/>
    <w:rsid w:val="00C75CE2"/>
    <w:rsid w:val="00C822A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7E66"/>
    <w:rsid w:val="00D30D0A"/>
    <w:rsid w:val="00D3253B"/>
    <w:rsid w:val="00D461A1"/>
    <w:rsid w:val="00D731DE"/>
    <w:rsid w:val="00D774A3"/>
    <w:rsid w:val="00D82BD0"/>
    <w:rsid w:val="00DB29D0"/>
    <w:rsid w:val="00DC4321"/>
    <w:rsid w:val="00DC7282"/>
    <w:rsid w:val="00DD0997"/>
    <w:rsid w:val="00DD1B82"/>
    <w:rsid w:val="00DD575F"/>
    <w:rsid w:val="00DE3B4D"/>
    <w:rsid w:val="00DE4F95"/>
    <w:rsid w:val="00DE5854"/>
    <w:rsid w:val="00DE5F17"/>
    <w:rsid w:val="00DE64B3"/>
    <w:rsid w:val="00DF0001"/>
    <w:rsid w:val="00DF4D18"/>
    <w:rsid w:val="00DF7755"/>
    <w:rsid w:val="00E0031F"/>
    <w:rsid w:val="00E01DCE"/>
    <w:rsid w:val="00E032B7"/>
    <w:rsid w:val="00E0726F"/>
    <w:rsid w:val="00E12D70"/>
    <w:rsid w:val="00E25B15"/>
    <w:rsid w:val="00E26753"/>
    <w:rsid w:val="00E4350D"/>
    <w:rsid w:val="00E5063C"/>
    <w:rsid w:val="00E55987"/>
    <w:rsid w:val="00E570F5"/>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443A"/>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01098535"/>
    <w:rsid w:val="02FB37C9"/>
    <w:rsid w:val="05B0EC26"/>
    <w:rsid w:val="18433A55"/>
    <w:rsid w:val="1DA9ED22"/>
    <w:rsid w:val="25A7F4B9"/>
    <w:rsid w:val="4767CF06"/>
    <w:rsid w:val="5E7DCDBA"/>
    <w:rsid w:val="5ECA07B7"/>
    <w:rsid w:val="7E33A3D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customStyle="1" w:styleId="TextocomentarioCar">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character" w:customStyle="1" w:styleId="EncabezadoCar">
    <w:name w:val="Encabezado Car"/>
    <w:link w:val="Encabezado"/>
    <w:rsid w:val="00D07A30"/>
    <w:rPr>
      <w:sz w:val="24"/>
      <w:szCs w:val="24"/>
      <w:lang w:val="es-ES" w:eastAsia="es-E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customStyle="1" w:styleId="normaltextrun">
    <w:name w:val="normaltextrun"/>
    <w:basedOn w:val="Fuentedeprrafopredeter"/>
    <w:rsid w:val="00874822"/>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 w:type="paragraph" w:customStyle="1" w:styleId="Default">
    <w:name w:val="Default"/>
    <w:rsid w:val="00DE5F17"/>
    <w:pPr>
      <w:widowControl w:val="0"/>
      <w:autoSpaceDE w:val="0"/>
      <w:autoSpaceDN w:val="0"/>
      <w:adjustRightInd w:val="0"/>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504713580">
      <w:bodyDiv w:val="1"/>
      <w:marLeft w:val="0"/>
      <w:marRight w:val="0"/>
      <w:marTop w:val="0"/>
      <w:marBottom w:val="0"/>
      <w:divBdr>
        <w:top w:val="none" w:sz="0" w:space="0" w:color="auto"/>
        <w:left w:val="none" w:sz="0" w:space="0" w:color="auto"/>
        <w:bottom w:val="none" w:sz="0" w:space="0" w:color="auto"/>
        <w:right w:val="none" w:sz="0" w:space="0" w:color="auto"/>
      </w:divBdr>
      <w:divsChild>
        <w:div w:id="445319680">
          <w:marLeft w:val="0"/>
          <w:marRight w:val="0"/>
          <w:marTop w:val="0"/>
          <w:marBottom w:val="0"/>
          <w:divBdr>
            <w:top w:val="none" w:sz="0" w:space="0" w:color="auto"/>
            <w:left w:val="none" w:sz="0" w:space="0" w:color="auto"/>
            <w:bottom w:val="none" w:sz="0" w:space="0" w:color="auto"/>
            <w:right w:val="none" w:sz="0" w:space="0" w:color="auto"/>
          </w:divBdr>
          <w:divsChild>
            <w:div w:id="36702319">
              <w:marLeft w:val="0"/>
              <w:marRight w:val="0"/>
              <w:marTop w:val="0"/>
              <w:marBottom w:val="0"/>
              <w:divBdr>
                <w:top w:val="none" w:sz="0" w:space="0" w:color="auto"/>
                <w:left w:val="none" w:sz="0" w:space="0" w:color="auto"/>
                <w:bottom w:val="none" w:sz="0" w:space="0" w:color="auto"/>
                <w:right w:val="none" w:sz="0" w:space="0" w:color="auto"/>
              </w:divBdr>
              <w:divsChild>
                <w:div w:id="174163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43507-F46F-4C13-A07D-C25362FF78C4}">
  <ds:schemaRefs>
    <ds:schemaRef ds:uri="http://schemas.microsoft.com/sharepoint/v3/contenttype/forms"/>
  </ds:schemaRefs>
</ds:datastoreItem>
</file>

<file path=customXml/itemProps2.xml><?xml version="1.0" encoding="utf-8"?>
<ds:datastoreItem xmlns:ds="http://schemas.openxmlformats.org/officeDocument/2006/customXml" ds:itemID="{4FE09F5D-3C7E-46DA-88CD-B9C5505057AF}">
  <ds:schemaRefs>
    <ds:schemaRef ds:uri="f7ff8d7f-940f-4cc2-af82-4ba53a69da55"/>
    <ds:schemaRef ds:uri="http://www.w3.org/XML/1998/namespace"/>
    <ds:schemaRef ds:uri="http://purl.org/dc/terms/"/>
    <ds:schemaRef ds:uri="http://schemas.microsoft.com/office/2006/documentManagement/types"/>
    <ds:schemaRef ds:uri="http://schemas.microsoft.com/office/2006/metadata/properties"/>
    <ds:schemaRef ds:uri="5abe0c6b-1b6f-4662-ac98-bf4479006dbb"/>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C6D9E9B0-6AAE-4B44-8FAF-DDBB8DA796D7}"/>
</file>

<file path=customXml/itemProps4.xml><?xml version="1.0" encoding="utf-8"?>
<ds:datastoreItem xmlns:ds="http://schemas.openxmlformats.org/officeDocument/2006/customXml" ds:itemID="{5B75C4AB-720E-4B41-A01D-07490CF6D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2027</Words>
  <Characters>11151</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DATOS GENERALES  DEL PROYECTO</vt:lpstr>
    </vt:vector>
  </TitlesOfParts>
  <Company>Servicio Nacional de Menores</Company>
  <LinksUpToDate>false</LinksUpToDate>
  <CharactersWithSpaces>13152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Corder Tapia, Alejandro</cp:lastModifiedBy>
  <cp:revision>3</cp:revision>
  <cp:lastPrinted>2007-11-19T14:39:00Z</cp:lastPrinted>
  <dcterms:created xsi:type="dcterms:W3CDTF">2021-03-18T20:56:00Z</dcterms:created>
  <dcterms:modified xsi:type="dcterms:W3CDTF">2021-03-22T18:27:00Z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