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B9" w:rsidRPr="00E4330E" w:rsidRDefault="008B448D" w:rsidP="00CF3DB9">
      <w:pPr>
        <w:autoSpaceDE w:val="0"/>
        <w:autoSpaceDN w:val="0"/>
        <w:adjustRightInd w:val="0"/>
        <w:rPr>
          <w:rFonts w:ascii="Verdana" w:hAnsi="Verdana" w:cs="Arial"/>
          <w:b/>
          <w:bCs/>
          <w:sz w:val="18"/>
          <w:szCs w:val="18"/>
        </w:rPr>
      </w:pPr>
      <w:r w:rsidRPr="00E4330E">
        <w:rPr>
          <w:rFonts w:ascii="Verdana" w:hAnsi="Verdana"/>
          <w:noProof/>
          <w:sz w:val="18"/>
          <w:szCs w:val="18"/>
        </w:rPr>
        <w:t xml:space="preserve"> </w:t>
      </w:r>
      <w:r w:rsidR="00CF3DB9" w:rsidRPr="00E4330E">
        <w:rPr>
          <w:rFonts w:ascii="Verdana" w:hAnsi="Verdana" w:cs="Arial"/>
          <w:b/>
          <w:bCs/>
          <w:sz w:val="18"/>
          <w:szCs w:val="18"/>
        </w:rPr>
        <w:t xml:space="preserve">                                                                                                                                                                                                                                                                                                                                                                                                                                                                                                                                                                                                                                                                                                                                                                                                                                                                                                                                                                                                                                                                                                                                                                                                                                                                                                                                                                                                                                                                                                                                                                                                                                                                                               </w:t>
      </w:r>
    </w:p>
    <w:p w:rsidR="00CF3DB9" w:rsidRPr="00E4330E" w:rsidRDefault="00CF3DB9" w:rsidP="00CF3DB9">
      <w:pPr>
        <w:autoSpaceDE w:val="0"/>
        <w:autoSpaceDN w:val="0"/>
        <w:adjustRightInd w:val="0"/>
        <w:rPr>
          <w:rFonts w:ascii="Verdana" w:hAnsi="Verdana" w:cs="Arial"/>
          <w:b/>
          <w:bCs/>
          <w:sz w:val="18"/>
          <w:szCs w:val="18"/>
        </w:rPr>
      </w:pPr>
    </w:p>
    <w:p w:rsidR="00CF3DB9" w:rsidRPr="00E4330E" w:rsidRDefault="00A43AEC" w:rsidP="00CF3DB9">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5E7D55AC" wp14:editId="70D832B8">
            <wp:extent cx="2152015" cy="105473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015" cy="1054735"/>
                    </a:xfrm>
                    <a:prstGeom prst="rect">
                      <a:avLst/>
                    </a:prstGeom>
                    <a:noFill/>
                  </pic:spPr>
                </pic:pic>
              </a:graphicData>
            </a:graphic>
          </wp:inline>
        </w:drawing>
      </w:r>
    </w:p>
    <w:p w:rsidR="00CF3DB9" w:rsidRPr="00E4330E" w:rsidRDefault="00CF3DB9" w:rsidP="00CF3DB9">
      <w:pPr>
        <w:autoSpaceDE w:val="0"/>
        <w:autoSpaceDN w:val="0"/>
        <w:adjustRightInd w:val="0"/>
        <w:rPr>
          <w:rFonts w:ascii="Verdana" w:hAnsi="Verdana" w:cs="Arial"/>
          <w:b/>
          <w:bCs/>
          <w:sz w:val="18"/>
          <w:szCs w:val="18"/>
        </w:rPr>
      </w:pPr>
    </w:p>
    <w:p w:rsidR="00CF3DB9" w:rsidRDefault="00CF3DB9" w:rsidP="00CF3DB9">
      <w:pPr>
        <w:autoSpaceDE w:val="0"/>
        <w:autoSpaceDN w:val="0"/>
        <w:adjustRightInd w:val="0"/>
        <w:rPr>
          <w:rFonts w:ascii="Verdana" w:hAnsi="Verdana" w:cs="Arial"/>
          <w:b/>
          <w:bCs/>
          <w:sz w:val="18"/>
          <w:szCs w:val="18"/>
        </w:rPr>
      </w:pPr>
    </w:p>
    <w:p w:rsidR="008F3223" w:rsidRPr="00E4330E" w:rsidRDefault="008F3223" w:rsidP="00CF3DB9">
      <w:pPr>
        <w:autoSpaceDE w:val="0"/>
        <w:autoSpaceDN w:val="0"/>
        <w:adjustRightInd w:val="0"/>
        <w:rPr>
          <w:rFonts w:ascii="Verdana" w:hAnsi="Verdana" w:cs="Arial"/>
          <w:b/>
          <w:bCs/>
          <w:sz w:val="18"/>
          <w:szCs w:val="18"/>
        </w:rPr>
      </w:pPr>
    </w:p>
    <w:p w:rsidR="00CF3DB9" w:rsidRDefault="00CF3DB9" w:rsidP="00914537">
      <w:pPr>
        <w:jc w:val="center"/>
        <w:rPr>
          <w:rFonts w:ascii="Verdana" w:hAnsi="Verdana" w:cs="Arial"/>
          <w:b/>
          <w:bCs/>
          <w:lang w:val="es-CL"/>
        </w:rPr>
      </w:pPr>
      <w:r w:rsidRPr="008C3978">
        <w:rPr>
          <w:rFonts w:ascii="Verdana" w:hAnsi="Verdana" w:cs="Arial"/>
          <w:b/>
          <w:bCs/>
          <w:lang w:val="es-CL"/>
        </w:rPr>
        <w:t>BASES ADMINISTRATIVAS</w:t>
      </w:r>
    </w:p>
    <w:p w:rsidR="00C16810" w:rsidRPr="008C3978" w:rsidRDefault="00C16810" w:rsidP="00914537">
      <w:pPr>
        <w:jc w:val="center"/>
        <w:rPr>
          <w:rFonts w:ascii="Verdana" w:hAnsi="Verdana" w:cs="Arial"/>
          <w:b/>
          <w:bCs/>
          <w:lang w:val="es-CL"/>
        </w:rPr>
      </w:pPr>
    </w:p>
    <w:p w:rsidR="002E0175" w:rsidRPr="008C3978" w:rsidRDefault="002E0175" w:rsidP="00914537">
      <w:pPr>
        <w:jc w:val="center"/>
        <w:rPr>
          <w:rFonts w:ascii="Verdana" w:hAnsi="Verdana" w:cs="Arial"/>
          <w:b/>
          <w:bCs/>
          <w:lang w:val="es-CL"/>
        </w:rPr>
      </w:pPr>
    </w:p>
    <w:p w:rsidR="00C16810" w:rsidRDefault="00A43AEC" w:rsidP="00914537">
      <w:pPr>
        <w:jc w:val="center"/>
        <w:rPr>
          <w:rFonts w:ascii="Verdana" w:hAnsi="Verdana" w:cs="Arial"/>
          <w:b/>
        </w:rPr>
      </w:pPr>
      <w:r>
        <w:rPr>
          <w:rFonts w:ascii="Verdana" w:hAnsi="Verdana" w:cs="Arial"/>
          <w:b/>
          <w:shd w:val="clear" w:color="auto" w:fill="FFFFFF" w:themeFill="background1"/>
          <w:lang w:val="es-CL"/>
        </w:rPr>
        <w:t>SEGUNDO</w:t>
      </w:r>
      <w:r w:rsidR="008C3978" w:rsidRPr="008C3978">
        <w:rPr>
          <w:rFonts w:ascii="Verdana" w:hAnsi="Verdana" w:cs="Arial"/>
          <w:b/>
          <w:shd w:val="clear" w:color="auto" w:fill="FFFFFF" w:themeFill="background1"/>
          <w:lang w:val="es-CL"/>
        </w:rPr>
        <w:t xml:space="preserve"> </w:t>
      </w:r>
      <w:r w:rsidR="00902C03" w:rsidRPr="008C3978">
        <w:rPr>
          <w:rFonts w:ascii="Verdana" w:hAnsi="Verdana" w:cs="Arial"/>
          <w:b/>
          <w:lang w:val="es-CL"/>
        </w:rPr>
        <w:t xml:space="preserve">CONCURSO PÚBLICO DE </w:t>
      </w:r>
      <w:r w:rsidR="00902C03" w:rsidRPr="008C3978">
        <w:rPr>
          <w:rFonts w:ascii="Verdana" w:hAnsi="Verdana" w:cs="Arial"/>
          <w:b/>
        </w:rPr>
        <w:t>PROYECTOS</w:t>
      </w:r>
      <w:r w:rsidR="00C16810">
        <w:rPr>
          <w:rFonts w:ascii="Verdana" w:hAnsi="Verdana" w:cs="Arial"/>
          <w:b/>
        </w:rPr>
        <w:t xml:space="preserve"> </w:t>
      </w:r>
      <w:r w:rsidR="008F3223" w:rsidRPr="008F3223">
        <w:rPr>
          <w:rFonts w:ascii="Verdana" w:hAnsi="Verdana" w:cs="Arial"/>
          <w:b/>
        </w:rPr>
        <w:t>PARA LA LÍNEA DE ACCIÓN</w:t>
      </w:r>
      <w:r w:rsidR="00C16810">
        <w:rPr>
          <w:rFonts w:ascii="Verdana" w:hAnsi="Verdana" w:cs="Arial"/>
          <w:b/>
        </w:rPr>
        <w:t xml:space="preserve">: PROGRAMA DE PROMOCIÓN, </w:t>
      </w:r>
      <w:r w:rsidR="00C16810" w:rsidRPr="00C16810">
        <w:rPr>
          <w:rFonts w:ascii="Verdana" w:hAnsi="Verdana" w:cs="Arial"/>
          <w:b/>
        </w:rPr>
        <w:t>MODALIDAD</w:t>
      </w:r>
      <w:r w:rsidR="00C16810">
        <w:rPr>
          <w:rFonts w:ascii="Verdana" w:hAnsi="Verdana" w:cs="Arial"/>
          <w:b/>
        </w:rPr>
        <w:t>:</w:t>
      </w:r>
    </w:p>
    <w:p w:rsidR="00C16810" w:rsidRDefault="00C16810" w:rsidP="00914537">
      <w:pPr>
        <w:jc w:val="center"/>
        <w:rPr>
          <w:rFonts w:ascii="Verdana" w:hAnsi="Verdana" w:cs="Arial"/>
          <w:b/>
        </w:rPr>
      </w:pPr>
    </w:p>
    <w:p w:rsidR="008F3223" w:rsidRDefault="00C16810" w:rsidP="00914537">
      <w:pPr>
        <w:jc w:val="center"/>
        <w:rPr>
          <w:rFonts w:ascii="Verdana" w:hAnsi="Verdana" w:cs="Arial"/>
          <w:b/>
        </w:rPr>
      </w:pPr>
      <w:r w:rsidRPr="008F3223">
        <w:rPr>
          <w:rFonts w:ascii="Verdana" w:hAnsi="Verdana" w:cs="Arial"/>
          <w:b/>
        </w:rPr>
        <w:t>PROGRAMA</w:t>
      </w:r>
      <w:r w:rsidR="008F3223" w:rsidRPr="008F3223">
        <w:rPr>
          <w:rFonts w:ascii="Verdana" w:hAnsi="Verdana" w:cs="Arial"/>
          <w:b/>
        </w:rPr>
        <w:t xml:space="preserve"> </w:t>
      </w:r>
      <w:r>
        <w:rPr>
          <w:rFonts w:ascii="Verdana" w:hAnsi="Verdana" w:cs="Arial"/>
          <w:b/>
        </w:rPr>
        <w:t xml:space="preserve">DE </w:t>
      </w:r>
      <w:r w:rsidR="008F3223" w:rsidRPr="008F3223">
        <w:rPr>
          <w:rFonts w:ascii="Verdana" w:hAnsi="Verdana" w:cs="Arial"/>
          <w:b/>
        </w:rPr>
        <w:t xml:space="preserve">ESTUDIO DE VALIDACIÓN DEL MODELO DE EVALUACIÓN FORMATIVA DE IDONEIDAD </w:t>
      </w:r>
      <w:r w:rsidR="008F3223">
        <w:rPr>
          <w:rFonts w:ascii="Verdana" w:hAnsi="Verdana" w:cs="Arial"/>
          <w:b/>
        </w:rPr>
        <w:t xml:space="preserve">PARA </w:t>
      </w:r>
      <w:r w:rsidR="008F3223" w:rsidRPr="008F3223">
        <w:rPr>
          <w:rFonts w:ascii="Verdana" w:hAnsi="Verdana" w:cs="Arial"/>
          <w:b/>
        </w:rPr>
        <w:t>LA PARENTALIDAD ADOPTIVA</w:t>
      </w:r>
      <w:r>
        <w:rPr>
          <w:rFonts w:ascii="Verdana" w:hAnsi="Verdana" w:cs="Arial"/>
          <w:b/>
        </w:rPr>
        <w:t xml:space="preserve"> </w:t>
      </w:r>
      <w:r w:rsidR="008F3223" w:rsidRPr="008F3223">
        <w:rPr>
          <w:rFonts w:ascii="Verdana" w:hAnsi="Verdana" w:cs="Arial"/>
          <w:b/>
        </w:rPr>
        <w:t>(EFI)</w:t>
      </w:r>
    </w:p>
    <w:p w:rsidR="008F3223" w:rsidRDefault="008F3223" w:rsidP="00910ED7">
      <w:pPr>
        <w:jc w:val="center"/>
        <w:rPr>
          <w:rFonts w:ascii="Verdana" w:hAnsi="Verdana" w:cs="Arial"/>
          <w:b/>
        </w:rPr>
      </w:pPr>
    </w:p>
    <w:p w:rsidR="008F3223" w:rsidRDefault="008F3223" w:rsidP="00C16810">
      <w:pPr>
        <w:jc w:val="both"/>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Default="008F3223" w:rsidP="008F3223">
      <w:pPr>
        <w:jc w:val="center"/>
        <w:rPr>
          <w:rFonts w:ascii="Verdana" w:hAnsi="Verdana" w:cs="Arial"/>
          <w:b/>
        </w:rPr>
      </w:pPr>
    </w:p>
    <w:p w:rsidR="008F3223" w:rsidRPr="008F3223" w:rsidRDefault="008F3223" w:rsidP="008F3223">
      <w:pPr>
        <w:jc w:val="center"/>
        <w:rPr>
          <w:rFonts w:ascii="Verdana" w:hAnsi="Verdana" w:cs="Arial"/>
          <w:b/>
        </w:rPr>
      </w:pPr>
    </w:p>
    <w:p w:rsidR="00A36DD6" w:rsidRPr="008F3223" w:rsidRDefault="00A36DD6" w:rsidP="005F2A8C">
      <w:pPr>
        <w:jc w:val="both"/>
        <w:rPr>
          <w:rFonts w:ascii="Verdana" w:hAnsi="Verdana" w:cs="Arial"/>
          <w:b/>
          <w:bCs/>
          <w:sz w:val="18"/>
          <w:szCs w:val="18"/>
        </w:rPr>
      </w:pPr>
    </w:p>
    <w:p w:rsidR="00CF3DB9" w:rsidRPr="00C16810" w:rsidRDefault="00AB2AB1" w:rsidP="00CF3DB9">
      <w:pPr>
        <w:jc w:val="center"/>
        <w:rPr>
          <w:rFonts w:ascii="Verdana" w:hAnsi="Verdana" w:cs="Arial"/>
          <w:b/>
          <w:bCs/>
          <w:sz w:val="20"/>
          <w:szCs w:val="20"/>
        </w:rPr>
      </w:pPr>
      <w:r>
        <w:rPr>
          <w:rFonts w:ascii="Verdana" w:hAnsi="Verdana" w:cs="Arial"/>
          <w:b/>
          <w:bCs/>
          <w:sz w:val="20"/>
          <w:szCs w:val="20"/>
        </w:rPr>
        <w:t>Julio</w:t>
      </w:r>
      <w:r w:rsidR="002F2F58" w:rsidRPr="00C16810">
        <w:rPr>
          <w:rFonts w:ascii="Verdana" w:hAnsi="Verdana" w:cs="Arial"/>
          <w:b/>
          <w:bCs/>
          <w:sz w:val="20"/>
          <w:szCs w:val="20"/>
        </w:rPr>
        <w:t>, 2019</w:t>
      </w:r>
    </w:p>
    <w:p w:rsidR="00CF3DB9" w:rsidRPr="00E4330E" w:rsidRDefault="00CF3DB9" w:rsidP="00CF3DB9">
      <w:pPr>
        <w:jc w:val="center"/>
        <w:rPr>
          <w:rFonts w:ascii="Verdana" w:hAnsi="Verdana" w:cs="Arial"/>
          <w:sz w:val="22"/>
          <w:szCs w:val="22"/>
        </w:rPr>
      </w:pPr>
      <w:r w:rsidRPr="00E4330E">
        <w:rPr>
          <w:rFonts w:ascii="Verdana" w:hAnsi="Verdana" w:cs="Arial"/>
          <w:sz w:val="22"/>
          <w:szCs w:val="22"/>
        </w:rPr>
        <w:br w:type="page"/>
      </w:r>
    </w:p>
    <w:p w:rsidR="008F3223" w:rsidRPr="008F3223" w:rsidRDefault="008F3223" w:rsidP="008F3223">
      <w:pPr>
        <w:keepNext/>
        <w:jc w:val="both"/>
        <w:outlineLvl w:val="0"/>
        <w:rPr>
          <w:rFonts w:ascii="Verdana" w:hAnsi="Verdana" w:cs="Arial"/>
          <w:b/>
          <w:sz w:val="18"/>
          <w:szCs w:val="18"/>
        </w:rPr>
      </w:pPr>
      <w:bookmarkStart w:id="0" w:name="_Toc160857294"/>
      <w:bookmarkStart w:id="1" w:name="_Toc319402014"/>
      <w:bookmarkStart w:id="2" w:name="_Toc160857298"/>
      <w:bookmarkStart w:id="3" w:name="_Toc274295711"/>
      <w:r w:rsidRPr="008F3223">
        <w:rPr>
          <w:rFonts w:ascii="Verdana" w:hAnsi="Verdana" w:cs="Arial"/>
          <w:b/>
          <w:sz w:val="18"/>
          <w:szCs w:val="18"/>
        </w:rPr>
        <w:lastRenderedPageBreak/>
        <w:t>I. PRESENTACIÓN</w:t>
      </w:r>
      <w:bookmarkEnd w:id="0"/>
      <w:bookmarkEnd w:id="1"/>
    </w:p>
    <w:p w:rsidR="008F3223" w:rsidRPr="008F3223" w:rsidRDefault="008F3223" w:rsidP="008F3223">
      <w:pPr>
        <w:autoSpaceDE w:val="0"/>
        <w:autoSpaceDN w:val="0"/>
        <w:adjustRightInd w:val="0"/>
        <w:ind w:left="360"/>
        <w:jc w:val="both"/>
        <w:rPr>
          <w:rFonts w:ascii="Verdana" w:hAnsi="Verdana" w:cs="Arial"/>
          <w:b/>
          <w:bCs/>
          <w:sz w:val="18"/>
          <w:szCs w:val="18"/>
        </w:rPr>
      </w:pPr>
    </w:p>
    <w:p w:rsidR="008F3223" w:rsidRPr="008F3223" w:rsidRDefault="008F3223" w:rsidP="008F3223">
      <w:pPr>
        <w:jc w:val="both"/>
        <w:rPr>
          <w:rFonts w:ascii="Verdana" w:eastAsia="Arial Unicode MS" w:hAnsi="Verdana" w:cs="Arial"/>
          <w:vanish/>
          <w:sz w:val="18"/>
          <w:szCs w:val="18"/>
        </w:rPr>
      </w:pPr>
      <w:r w:rsidRPr="008F3223">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2º del D.L. Nº 2.465, de 1979, del Ministerio de Justicia</w:t>
      </w:r>
      <w:r w:rsidR="00C16810">
        <w:rPr>
          <w:rFonts w:ascii="Verdana" w:hAnsi="Verdana" w:cs="Arial"/>
          <w:sz w:val="18"/>
          <w:szCs w:val="18"/>
        </w:rPr>
        <w:t xml:space="preserve"> y Derechos Humanos</w:t>
      </w:r>
      <w:r w:rsidRPr="008F3223">
        <w:rPr>
          <w:rFonts w:ascii="Verdana" w:hAnsi="Verdana" w:cs="Arial"/>
          <w:sz w:val="18"/>
          <w:szCs w:val="18"/>
          <w:lang w:val="es-ES_tradnl"/>
        </w:rPr>
        <w:t>.</w:t>
      </w:r>
    </w:p>
    <w:p w:rsidR="008F3223" w:rsidRPr="008F3223" w:rsidRDefault="008F3223" w:rsidP="008F3223">
      <w:pPr>
        <w:tabs>
          <w:tab w:val="left" w:pos="3119"/>
        </w:tabs>
        <w:jc w:val="both"/>
        <w:rPr>
          <w:rFonts w:ascii="Verdana" w:eastAsia="Arial Unicode MS" w:hAnsi="Verdana" w:cs="Arial"/>
          <w:sz w:val="18"/>
          <w:szCs w:val="18"/>
        </w:rPr>
      </w:pPr>
    </w:p>
    <w:p w:rsidR="008F3223" w:rsidRPr="008F3223" w:rsidRDefault="008F3223" w:rsidP="008F3223">
      <w:pPr>
        <w:jc w:val="both"/>
        <w:rPr>
          <w:rFonts w:ascii="Verdana" w:hAnsi="Verdana" w:cs="Arial"/>
          <w:sz w:val="18"/>
          <w:szCs w:val="18"/>
        </w:rPr>
      </w:pPr>
    </w:p>
    <w:p w:rsidR="00864163" w:rsidRPr="00864163" w:rsidRDefault="008F3223" w:rsidP="00864163">
      <w:pPr>
        <w:jc w:val="both"/>
        <w:rPr>
          <w:rFonts w:ascii="Verdana" w:hAnsi="Verdana" w:cs="Arial"/>
          <w:sz w:val="18"/>
          <w:szCs w:val="18"/>
        </w:rPr>
      </w:pPr>
      <w:r w:rsidRPr="008F3223">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Nº 20.032, de 2005,</w:t>
      </w:r>
      <w:r w:rsidR="00C16810">
        <w:rPr>
          <w:rFonts w:ascii="Verdana" w:hAnsi="Verdana" w:cs="Arial"/>
          <w:sz w:val="18"/>
          <w:szCs w:val="18"/>
        </w:rPr>
        <w:t xml:space="preserve"> y su modificación aprobada a través de la Ley N°21.140,</w:t>
      </w:r>
      <w:r w:rsidRPr="008F3223">
        <w:rPr>
          <w:rFonts w:ascii="Verdana" w:hAnsi="Verdana" w:cs="Arial"/>
          <w:sz w:val="18"/>
          <w:szCs w:val="18"/>
        </w:rPr>
        <w:t xml:space="preserve">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w:t>
      </w:r>
      <w:r w:rsidR="00864163">
        <w:rPr>
          <w:rFonts w:ascii="Verdana" w:hAnsi="Verdana" w:cs="Arial"/>
          <w:sz w:val="18"/>
          <w:szCs w:val="18"/>
        </w:rPr>
        <w:t xml:space="preserve"> y Derechos Humanos</w:t>
      </w:r>
      <w:r w:rsidRPr="008F3223">
        <w:rPr>
          <w:rFonts w:ascii="Verdana" w:hAnsi="Verdana" w:cs="Arial"/>
          <w:sz w:val="18"/>
          <w:szCs w:val="18"/>
        </w:rPr>
        <w:t xml:space="preserve">, </w:t>
      </w:r>
      <w:r w:rsidR="00864163" w:rsidRPr="00864163">
        <w:rPr>
          <w:rFonts w:ascii="Verdana" w:hAnsi="Verdana" w:cs="Arial"/>
          <w:sz w:val="18"/>
          <w:szCs w:val="18"/>
        </w:rPr>
        <w:t>que contiene el Reglamento de la ley, modificado por los Decretos Supremos N°s 208, de 2007, 1097, de 2009, 105, de 2012, 680 y 806, ambos de 2014, 1028, de 2016 y 1134 de 2017, todos del Ministerio de Justicia y Derechos Humanos, determina la forma de cálculo de la subvención para cada una de sus líneas de acción y modalidades de intervención.</w:t>
      </w:r>
    </w:p>
    <w:p w:rsidR="008F3223" w:rsidRPr="008F3223" w:rsidRDefault="008F3223" w:rsidP="00864163">
      <w:pPr>
        <w:jc w:val="both"/>
        <w:rPr>
          <w:rFonts w:ascii="Verdana" w:hAnsi="Verdana" w:cs="Arial"/>
          <w:sz w:val="18"/>
          <w:szCs w:val="18"/>
          <w:lang w:val="es-CL" w:eastAsia="es-CL"/>
        </w:rPr>
      </w:pPr>
    </w:p>
    <w:p w:rsidR="00864163" w:rsidRPr="00864163" w:rsidRDefault="008F3223" w:rsidP="00864163">
      <w:pPr>
        <w:jc w:val="both"/>
        <w:rPr>
          <w:rFonts w:ascii="Verdana" w:hAnsi="Verdana" w:cs="Arial"/>
          <w:b/>
          <w:sz w:val="18"/>
          <w:szCs w:val="18"/>
        </w:rPr>
      </w:pPr>
      <w:r w:rsidRPr="008F3223">
        <w:rPr>
          <w:rFonts w:ascii="Verdana" w:hAnsi="Verdana" w:cs="Arial"/>
          <w:sz w:val="18"/>
          <w:szCs w:val="18"/>
        </w:rPr>
        <w:t>El presente llamado a concurso tiene por objeto convocar a los Colaboradores Acreditados de SENAME, a pres</w:t>
      </w:r>
      <w:bookmarkStart w:id="4" w:name="OLE_LINK7"/>
      <w:bookmarkStart w:id="5" w:name="OLE_LINK8"/>
      <w:r w:rsidR="00864163">
        <w:rPr>
          <w:rFonts w:ascii="Verdana" w:hAnsi="Verdana" w:cs="Arial"/>
          <w:sz w:val="18"/>
          <w:szCs w:val="18"/>
        </w:rPr>
        <w:t xml:space="preserve">entar propuestas al </w:t>
      </w:r>
      <w:bookmarkEnd w:id="4"/>
      <w:bookmarkEnd w:id="5"/>
      <w:r w:rsidR="00864163">
        <w:rPr>
          <w:rFonts w:ascii="Verdana" w:hAnsi="Verdana" w:cs="Arial"/>
          <w:b/>
          <w:sz w:val="18"/>
          <w:szCs w:val="18"/>
          <w:lang w:val="es-CL"/>
        </w:rPr>
        <w:t>Segundo Concurso Público d</w:t>
      </w:r>
      <w:r w:rsidR="00864163" w:rsidRPr="00864163">
        <w:rPr>
          <w:rFonts w:ascii="Verdana" w:hAnsi="Verdana" w:cs="Arial"/>
          <w:b/>
          <w:sz w:val="18"/>
          <w:szCs w:val="18"/>
          <w:lang w:val="es-CL"/>
        </w:rPr>
        <w:t xml:space="preserve">e </w:t>
      </w:r>
      <w:r w:rsidR="00864163">
        <w:rPr>
          <w:rFonts w:ascii="Verdana" w:hAnsi="Verdana" w:cs="Arial"/>
          <w:b/>
          <w:sz w:val="18"/>
          <w:szCs w:val="18"/>
        </w:rPr>
        <w:t>Proyectos para la Línea de Acción: Programa d</w:t>
      </w:r>
      <w:r w:rsidR="00864163" w:rsidRPr="00864163">
        <w:rPr>
          <w:rFonts w:ascii="Verdana" w:hAnsi="Verdana" w:cs="Arial"/>
          <w:b/>
          <w:sz w:val="18"/>
          <w:szCs w:val="18"/>
        </w:rPr>
        <w:t>e Promoción, Modalidad:</w:t>
      </w:r>
      <w:r w:rsidR="00864163">
        <w:rPr>
          <w:rFonts w:ascii="Verdana" w:hAnsi="Verdana" w:cs="Arial"/>
          <w:b/>
          <w:sz w:val="18"/>
          <w:szCs w:val="18"/>
        </w:rPr>
        <w:t xml:space="preserve"> Programa de Estudio de Validación del Modelo d</w:t>
      </w:r>
      <w:r w:rsidR="00864163" w:rsidRPr="00864163">
        <w:rPr>
          <w:rFonts w:ascii="Verdana" w:hAnsi="Verdana" w:cs="Arial"/>
          <w:b/>
          <w:sz w:val="18"/>
          <w:szCs w:val="18"/>
        </w:rPr>
        <w:t>e Evaluaci</w:t>
      </w:r>
      <w:r w:rsidR="00864163">
        <w:rPr>
          <w:rFonts w:ascii="Verdana" w:hAnsi="Verdana" w:cs="Arial"/>
          <w:b/>
          <w:sz w:val="18"/>
          <w:szCs w:val="18"/>
        </w:rPr>
        <w:t>ón Formativa de Idoneidad para l</w:t>
      </w:r>
      <w:r w:rsidR="00864163" w:rsidRPr="00864163">
        <w:rPr>
          <w:rFonts w:ascii="Verdana" w:hAnsi="Verdana" w:cs="Arial"/>
          <w:b/>
          <w:sz w:val="18"/>
          <w:szCs w:val="18"/>
        </w:rPr>
        <w:t>a Parentalidad Adoptiva (EFI)</w:t>
      </w:r>
      <w:r w:rsidR="00864163">
        <w:rPr>
          <w:rFonts w:ascii="Verdana" w:hAnsi="Verdana" w:cs="Arial"/>
          <w:b/>
          <w:sz w:val="18"/>
          <w:szCs w:val="18"/>
        </w:rPr>
        <w:t>.</w:t>
      </w:r>
    </w:p>
    <w:p w:rsidR="008F3223" w:rsidRPr="008F3223" w:rsidRDefault="008F3223" w:rsidP="008F3223">
      <w:pPr>
        <w:tabs>
          <w:tab w:val="left" w:pos="0"/>
        </w:tabs>
        <w:jc w:val="both"/>
        <w:rPr>
          <w:rFonts w:ascii="Verdana" w:hAnsi="Verdana"/>
          <w:b/>
          <w:sz w:val="18"/>
          <w:szCs w:val="18"/>
        </w:rPr>
      </w:pPr>
    </w:p>
    <w:p w:rsidR="008F3223" w:rsidRPr="008F3223" w:rsidRDefault="008F3223" w:rsidP="008F3223">
      <w:pPr>
        <w:jc w:val="both"/>
        <w:rPr>
          <w:rFonts w:ascii="Verdana" w:hAnsi="Verdana" w:cs="Arial"/>
          <w:b/>
          <w:sz w:val="18"/>
          <w:szCs w:val="18"/>
          <w:lang w:val="es-CL" w:eastAsia="es-CL"/>
        </w:rPr>
      </w:pPr>
      <w:r w:rsidRPr="008F3223">
        <w:rPr>
          <w:rFonts w:ascii="Verdana" w:hAnsi="Verdana" w:cs="Arial"/>
          <w:sz w:val="18"/>
          <w:szCs w:val="18"/>
          <w:lang w:val="es-CL" w:eastAsia="es-CL"/>
        </w:rPr>
        <w:t xml:space="preserve">El proyecto a licitar, está detallado en el </w:t>
      </w:r>
      <w:r w:rsidRPr="008F3223">
        <w:rPr>
          <w:rFonts w:ascii="Verdana" w:hAnsi="Verdana" w:cs="Arial"/>
          <w:b/>
          <w:sz w:val="18"/>
          <w:szCs w:val="18"/>
          <w:lang w:val="es-CL" w:eastAsia="es-CL"/>
        </w:rPr>
        <w:t xml:space="preserve">Anexo Nº1 </w:t>
      </w:r>
      <w:r w:rsidRPr="008F3223">
        <w:rPr>
          <w:rFonts w:ascii="Verdana" w:hAnsi="Verdana" w:cs="Arial"/>
          <w:sz w:val="18"/>
          <w:szCs w:val="18"/>
          <w:lang w:val="es-CL" w:eastAsia="es-CL"/>
        </w:rPr>
        <w:t xml:space="preserve">de estas bases, denominado </w:t>
      </w:r>
      <w:r w:rsidRPr="008F3223">
        <w:rPr>
          <w:rFonts w:ascii="Verdana" w:hAnsi="Verdana" w:cs="Arial"/>
          <w:b/>
          <w:sz w:val="18"/>
          <w:szCs w:val="18"/>
          <w:lang w:val="es-CL" w:eastAsia="es-CL"/>
        </w:rPr>
        <w:t>“Plazas a licitar y focalización territorial”.</w:t>
      </w:r>
    </w:p>
    <w:p w:rsidR="008F3223" w:rsidRPr="008F3223" w:rsidRDefault="008F3223" w:rsidP="008F3223">
      <w:pPr>
        <w:jc w:val="both"/>
        <w:rPr>
          <w:rFonts w:ascii="Verdana" w:hAnsi="Verdana" w:cs="Arial"/>
          <w:sz w:val="18"/>
          <w:szCs w:val="18"/>
          <w:lang w:val="es-CL" w:eastAsia="es-CL"/>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Para adjudicarse dicho proyecto, los colaboradores acreditados deberán presentar sus propuestas al presente concurso, considerando para ello los contenidos de las respectivas bases técnicas y administrativas.</w:t>
      </w:r>
    </w:p>
    <w:p w:rsidR="008F3223" w:rsidRPr="008F3223" w:rsidRDefault="008F3223" w:rsidP="008F3223">
      <w:pPr>
        <w:jc w:val="both"/>
        <w:rPr>
          <w:rFonts w:ascii="Verdana" w:hAnsi="Verdana" w:cs="Arial"/>
          <w:bCs/>
          <w:sz w:val="18"/>
          <w:szCs w:val="18"/>
        </w:rPr>
      </w:pPr>
    </w:p>
    <w:p w:rsidR="008F3223" w:rsidRPr="008F3223" w:rsidRDefault="008F3223" w:rsidP="008F3223">
      <w:pPr>
        <w:autoSpaceDE w:val="0"/>
        <w:autoSpaceDN w:val="0"/>
        <w:adjustRightInd w:val="0"/>
        <w:rPr>
          <w:rFonts w:ascii="Verdana" w:hAnsi="Verdana" w:cs="Arial"/>
          <w:sz w:val="18"/>
          <w:szCs w:val="18"/>
          <w:lang w:eastAsia="es-CL"/>
        </w:rPr>
      </w:pPr>
      <w:r w:rsidRPr="008F3223">
        <w:rPr>
          <w:rFonts w:ascii="Verdana" w:hAnsi="Verdana" w:cs="Arial"/>
          <w:sz w:val="18"/>
          <w:szCs w:val="18"/>
          <w:lang w:eastAsia="es-CL"/>
        </w:rPr>
        <w:t>Las Bases se presentan en el siguiente orden:</w:t>
      </w:r>
    </w:p>
    <w:p w:rsidR="008F3223" w:rsidRPr="008F3223" w:rsidRDefault="008F3223" w:rsidP="008F3223">
      <w:pPr>
        <w:autoSpaceDE w:val="0"/>
        <w:autoSpaceDN w:val="0"/>
        <w:adjustRightInd w:val="0"/>
        <w:rPr>
          <w:rFonts w:ascii="Verdana" w:hAnsi="Verdana" w:cs="Arial"/>
          <w:sz w:val="18"/>
          <w:szCs w:val="18"/>
          <w:lang w:eastAsia="es-CL"/>
        </w:rPr>
      </w:pPr>
    </w:p>
    <w:p w:rsidR="008F3223" w:rsidRPr="008F3223" w:rsidRDefault="008F3223" w:rsidP="008F3223">
      <w:pPr>
        <w:autoSpaceDE w:val="0"/>
        <w:autoSpaceDN w:val="0"/>
        <w:adjustRightInd w:val="0"/>
        <w:rPr>
          <w:rFonts w:ascii="Verdana" w:hAnsi="Verdana" w:cs="Arial"/>
          <w:sz w:val="18"/>
          <w:szCs w:val="18"/>
          <w:lang w:eastAsia="es-CL"/>
        </w:rPr>
      </w:pPr>
      <w:r w:rsidRPr="008F3223">
        <w:rPr>
          <w:rFonts w:ascii="Verdana" w:hAnsi="Verdana" w:cs="Arial"/>
          <w:sz w:val="18"/>
          <w:szCs w:val="18"/>
          <w:lang w:eastAsia="es-CL"/>
        </w:rPr>
        <w:t xml:space="preserve">I.-  </w:t>
      </w:r>
      <w:r w:rsidR="00864163" w:rsidRPr="008F3223">
        <w:rPr>
          <w:rFonts w:ascii="Verdana" w:hAnsi="Verdana" w:cs="Arial"/>
          <w:sz w:val="18"/>
          <w:szCs w:val="18"/>
          <w:lang w:eastAsia="es-CL"/>
        </w:rPr>
        <w:t>Bases Administrativas</w:t>
      </w:r>
    </w:p>
    <w:p w:rsidR="008F3223" w:rsidRPr="008F3223" w:rsidRDefault="008F3223" w:rsidP="008F3223">
      <w:pPr>
        <w:autoSpaceDE w:val="0"/>
        <w:autoSpaceDN w:val="0"/>
        <w:adjustRightInd w:val="0"/>
        <w:jc w:val="both"/>
        <w:rPr>
          <w:rFonts w:ascii="Verdana" w:hAnsi="Verdana" w:cs="Arial"/>
          <w:sz w:val="18"/>
          <w:szCs w:val="18"/>
          <w:lang w:eastAsia="es-CL"/>
        </w:rPr>
      </w:pPr>
      <w:bookmarkStart w:id="6" w:name="_Toc160857295"/>
      <w:bookmarkStart w:id="7" w:name="_Toc319402015"/>
      <w:r w:rsidRPr="008F3223">
        <w:rPr>
          <w:rFonts w:ascii="Verdana" w:hAnsi="Verdana" w:cs="Arial"/>
          <w:sz w:val="18"/>
          <w:szCs w:val="18"/>
          <w:lang w:eastAsia="es-CL"/>
        </w:rPr>
        <w:t xml:space="preserve">II.- Bases </w:t>
      </w:r>
      <w:r w:rsidR="00864163">
        <w:rPr>
          <w:rFonts w:ascii="Verdana" w:hAnsi="Verdana" w:cs="Arial"/>
          <w:sz w:val="18"/>
          <w:szCs w:val="18"/>
          <w:lang w:eastAsia="es-CL"/>
        </w:rPr>
        <w:t>y Orientaciones Técnicas</w:t>
      </w:r>
      <w:r w:rsidRPr="008F3223">
        <w:rPr>
          <w:rFonts w:ascii="Verdana" w:hAnsi="Verdana" w:cs="Arial"/>
          <w:sz w:val="18"/>
          <w:szCs w:val="18"/>
          <w:lang w:eastAsia="es-CL"/>
        </w:rPr>
        <w:t>.</w:t>
      </w:r>
    </w:p>
    <w:p w:rsidR="00914537" w:rsidRPr="008F3223" w:rsidRDefault="008F3223" w:rsidP="008F3223">
      <w:pPr>
        <w:jc w:val="both"/>
        <w:rPr>
          <w:rFonts w:ascii="Verdana" w:hAnsi="Verdana" w:cs="Arial"/>
          <w:sz w:val="18"/>
          <w:szCs w:val="18"/>
          <w:lang w:val="es-CL" w:eastAsia="es-CL"/>
        </w:rPr>
      </w:pPr>
      <w:r w:rsidRPr="008F3223">
        <w:rPr>
          <w:rFonts w:ascii="Verdana" w:hAnsi="Verdana" w:cs="Arial"/>
          <w:sz w:val="18"/>
          <w:szCs w:val="18"/>
          <w:lang w:val="es-CL" w:eastAsia="es-CL"/>
        </w:rPr>
        <w:t>III.- Anexos:</w:t>
      </w:r>
    </w:p>
    <w:p w:rsidR="008F3223" w:rsidRPr="008F3223" w:rsidRDefault="008F3223" w:rsidP="00A839C3">
      <w:pPr>
        <w:numPr>
          <w:ilvl w:val="0"/>
          <w:numId w:val="6"/>
        </w:numPr>
        <w:tabs>
          <w:tab w:val="left" w:pos="426"/>
        </w:tabs>
        <w:ind w:left="0" w:firstLine="0"/>
        <w:jc w:val="both"/>
        <w:rPr>
          <w:rFonts w:ascii="Verdana" w:hAnsi="Verdana" w:cs="Arial"/>
          <w:sz w:val="18"/>
          <w:szCs w:val="18"/>
          <w:lang w:val="es-CL" w:eastAsia="es-CL"/>
        </w:rPr>
      </w:pPr>
      <w:r w:rsidRPr="008F3223">
        <w:rPr>
          <w:rFonts w:ascii="Verdana" w:hAnsi="Verdana" w:cs="Arial"/>
          <w:sz w:val="18"/>
          <w:szCs w:val="18"/>
          <w:lang w:val="pt-BR" w:eastAsia="es-CL"/>
        </w:rPr>
        <w:t>Anexo Nº1, denominado “</w:t>
      </w:r>
      <w:r w:rsidR="00E57200">
        <w:rPr>
          <w:rFonts w:ascii="Verdana" w:hAnsi="Verdana" w:cs="Arial"/>
          <w:sz w:val="18"/>
          <w:szCs w:val="18"/>
          <w:lang w:val="es-CL" w:eastAsia="es-CL"/>
        </w:rPr>
        <w:t>F</w:t>
      </w:r>
      <w:r w:rsidRPr="008F3223">
        <w:rPr>
          <w:rFonts w:ascii="Verdana" w:hAnsi="Verdana" w:cs="Arial"/>
          <w:sz w:val="18"/>
          <w:szCs w:val="18"/>
          <w:lang w:val="es-CL" w:eastAsia="es-CL"/>
        </w:rPr>
        <w:t xml:space="preserve">ocalización </w:t>
      </w:r>
      <w:r w:rsidR="00C8727B">
        <w:rPr>
          <w:rFonts w:ascii="Verdana" w:hAnsi="Verdana" w:cs="Arial"/>
          <w:sz w:val="18"/>
          <w:szCs w:val="18"/>
          <w:lang w:val="es-CL" w:eastAsia="es-CL"/>
        </w:rPr>
        <w:t>territorial</w:t>
      </w:r>
      <w:r w:rsidR="00EB6B88" w:rsidRPr="008F3223">
        <w:rPr>
          <w:rFonts w:ascii="Verdana" w:hAnsi="Verdana" w:cs="Arial"/>
          <w:sz w:val="18"/>
          <w:szCs w:val="18"/>
          <w:lang w:val="es-CL" w:eastAsia="es-CL"/>
        </w:rPr>
        <w:t>”</w:t>
      </w:r>
      <w:r w:rsidR="00C8727B">
        <w:rPr>
          <w:rFonts w:ascii="Verdana" w:hAnsi="Verdana" w:cs="Arial"/>
          <w:sz w:val="18"/>
          <w:szCs w:val="18"/>
          <w:lang w:val="es-CL" w:eastAsia="es-CL"/>
        </w:rPr>
        <w:t>.</w:t>
      </w:r>
    </w:p>
    <w:p w:rsidR="008F3223" w:rsidRPr="008F3223" w:rsidRDefault="008F3223" w:rsidP="00A839C3">
      <w:pPr>
        <w:numPr>
          <w:ilvl w:val="0"/>
          <w:numId w:val="6"/>
        </w:numPr>
        <w:ind w:left="426" w:hanging="426"/>
        <w:jc w:val="both"/>
        <w:rPr>
          <w:rFonts w:ascii="Verdana" w:hAnsi="Verdana" w:cs="Arial"/>
          <w:sz w:val="18"/>
          <w:szCs w:val="18"/>
          <w:lang w:val="es-CL" w:eastAsia="es-CL"/>
        </w:rPr>
      </w:pPr>
      <w:r w:rsidRPr="008F3223">
        <w:rPr>
          <w:rFonts w:ascii="Verdana" w:hAnsi="Verdana" w:cs="Arial"/>
          <w:sz w:val="18"/>
          <w:szCs w:val="18"/>
          <w:lang w:val="es-CL" w:eastAsia="es-CL"/>
        </w:rPr>
        <w:t>Anexo Nº2, denominado “Síntesis Manual EFI”</w:t>
      </w:r>
      <w:r w:rsidR="00C8727B">
        <w:rPr>
          <w:rFonts w:ascii="Verdana" w:hAnsi="Verdana" w:cs="Arial"/>
          <w:sz w:val="18"/>
          <w:szCs w:val="18"/>
          <w:lang w:val="es-CL" w:eastAsia="es-CL"/>
        </w:rPr>
        <w:t>.</w:t>
      </w:r>
    </w:p>
    <w:p w:rsidR="008F3223" w:rsidRPr="008F3223" w:rsidRDefault="00E57200" w:rsidP="00A839C3">
      <w:pPr>
        <w:numPr>
          <w:ilvl w:val="0"/>
          <w:numId w:val="6"/>
        </w:numPr>
        <w:ind w:left="426" w:hanging="426"/>
        <w:jc w:val="both"/>
        <w:rPr>
          <w:rFonts w:ascii="Verdana" w:hAnsi="Verdana" w:cs="Arial"/>
          <w:sz w:val="18"/>
          <w:szCs w:val="18"/>
          <w:lang w:val="es-CL" w:eastAsia="es-CL"/>
        </w:rPr>
      </w:pPr>
      <w:r>
        <w:rPr>
          <w:rFonts w:ascii="Verdana" w:hAnsi="Verdana" w:cs="Arial"/>
          <w:sz w:val="18"/>
          <w:szCs w:val="18"/>
          <w:lang w:val="es-CL" w:eastAsia="es-CL"/>
        </w:rPr>
        <w:t>Anexo Nº</w:t>
      </w:r>
      <w:r w:rsidR="008F3223" w:rsidRPr="008F3223">
        <w:rPr>
          <w:rFonts w:ascii="Verdana" w:hAnsi="Verdana" w:cs="Arial"/>
          <w:sz w:val="18"/>
          <w:szCs w:val="18"/>
          <w:lang w:val="es-CL" w:eastAsia="es-CL"/>
        </w:rPr>
        <w:t xml:space="preserve">3 denominado “Formulario de Presentación de Proyectos”. </w:t>
      </w:r>
    </w:p>
    <w:p w:rsidR="008F3223" w:rsidRPr="008F3223" w:rsidRDefault="008F3223" w:rsidP="00A839C3">
      <w:pPr>
        <w:numPr>
          <w:ilvl w:val="0"/>
          <w:numId w:val="6"/>
        </w:numPr>
        <w:tabs>
          <w:tab w:val="left" w:pos="426"/>
        </w:tabs>
        <w:ind w:left="0" w:firstLine="0"/>
        <w:jc w:val="both"/>
        <w:rPr>
          <w:rFonts w:ascii="Verdana" w:hAnsi="Verdana" w:cs="Arial"/>
          <w:sz w:val="18"/>
          <w:szCs w:val="18"/>
          <w:lang w:val="es-CL" w:eastAsia="es-CL"/>
        </w:rPr>
      </w:pPr>
      <w:r w:rsidRPr="008F3223">
        <w:rPr>
          <w:rFonts w:ascii="Verdana" w:hAnsi="Verdana" w:cs="Arial"/>
          <w:sz w:val="18"/>
          <w:szCs w:val="18"/>
          <w:lang w:val="es-CL" w:eastAsia="es-CL"/>
        </w:rPr>
        <w:t>Anexo Nº4, denominado “Pauta de Evaluación de proyectos”.</w:t>
      </w:r>
    </w:p>
    <w:p w:rsidR="008F3223" w:rsidRPr="008F3223" w:rsidRDefault="008F3223" w:rsidP="008F3223">
      <w:pPr>
        <w:tabs>
          <w:tab w:val="left" w:pos="426"/>
        </w:tabs>
        <w:ind w:left="426" w:hanging="426"/>
        <w:jc w:val="both"/>
        <w:rPr>
          <w:rFonts w:ascii="Verdana" w:hAnsi="Verdana" w:cs="Arial"/>
          <w:sz w:val="18"/>
          <w:szCs w:val="18"/>
          <w:lang w:val="es-CL"/>
        </w:rPr>
      </w:pPr>
      <w:r w:rsidRPr="008F3223">
        <w:rPr>
          <w:rFonts w:ascii="Verdana" w:hAnsi="Verdana" w:cs="Arial"/>
          <w:sz w:val="18"/>
          <w:szCs w:val="18"/>
          <w:lang w:val="es-CL"/>
        </w:rPr>
        <w:t xml:space="preserve">5)  </w:t>
      </w:r>
      <w:r w:rsidRPr="008F3223">
        <w:rPr>
          <w:rFonts w:ascii="Verdana" w:hAnsi="Verdana" w:cs="Arial"/>
          <w:sz w:val="18"/>
          <w:szCs w:val="18"/>
          <w:lang w:val="es-CL"/>
        </w:rPr>
        <w:tab/>
        <w:t xml:space="preserve">Anexo Nº5, denominado “Formato de delegación de poder para firmar el Formulario de Presentación de Proyectos”. </w:t>
      </w:r>
    </w:p>
    <w:p w:rsidR="008F3223" w:rsidRDefault="008F3223" w:rsidP="008F3223">
      <w:pPr>
        <w:tabs>
          <w:tab w:val="left" w:pos="426"/>
        </w:tabs>
        <w:jc w:val="both"/>
        <w:rPr>
          <w:rFonts w:ascii="Verdana" w:hAnsi="Verdana" w:cs="Arial"/>
          <w:sz w:val="18"/>
          <w:szCs w:val="18"/>
          <w:lang w:val="pt-BR"/>
        </w:rPr>
      </w:pPr>
      <w:r w:rsidRPr="008F3223">
        <w:rPr>
          <w:rFonts w:ascii="Verdana" w:hAnsi="Verdana" w:cs="Arial"/>
          <w:sz w:val="18"/>
          <w:szCs w:val="18"/>
          <w:lang w:val="pt-BR"/>
        </w:rPr>
        <w:t>6)    Anexo Nº6, denominado “Formato de currículum vitae”.</w:t>
      </w:r>
    </w:p>
    <w:p w:rsidR="00455656" w:rsidRDefault="00455656" w:rsidP="008F3223">
      <w:pPr>
        <w:tabs>
          <w:tab w:val="left" w:pos="426"/>
        </w:tabs>
        <w:jc w:val="both"/>
        <w:rPr>
          <w:rFonts w:ascii="Verdana" w:hAnsi="Verdana" w:cs="Arial"/>
          <w:sz w:val="18"/>
          <w:szCs w:val="18"/>
          <w:lang w:val="pt-BR"/>
        </w:rPr>
      </w:pPr>
    </w:p>
    <w:p w:rsidR="00F47E93" w:rsidRPr="008F3223" w:rsidRDefault="00F47E93" w:rsidP="008F3223">
      <w:pPr>
        <w:tabs>
          <w:tab w:val="left" w:pos="426"/>
        </w:tabs>
        <w:jc w:val="both"/>
        <w:rPr>
          <w:rFonts w:ascii="Verdana" w:hAnsi="Verdana" w:cs="Arial"/>
          <w:sz w:val="18"/>
          <w:szCs w:val="18"/>
          <w:lang w:val="pt-BR"/>
        </w:rPr>
      </w:pPr>
    </w:p>
    <w:p w:rsidR="008F3223" w:rsidRDefault="008F3223" w:rsidP="008F3223">
      <w:pPr>
        <w:keepNext/>
        <w:jc w:val="both"/>
        <w:outlineLvl w:val="0"/>
        <w:rPr>
          <w:rFonts w:ascii="Verdana" w:hAnsi="Verdana" w:cs="Arial"/>
          <w:b/>
          <w:sz w:val="18"/>
          <w:szCs w:val="18"/>
        </w:rPr>
      </w:pPr>
      <w:r w:rsidRPr="008F3223">
        <w:rPr>
          <w:rFonts w:ascii="Verdana" w:hAnsi="Verdana" w:cs="Arial"/>
          <w:b/>
          <w:sz w:val="18"/>
          <w:szCs w:val="18"/>
        </w:rPr>
        <w:t>II. CONSIDERACIONES ADMINISTRATIVAS GENERALES</w:t>
      </w:r>
      <w:bookmarkEnd w:id="6"/>
      <w:bookmarkEnd w:id="7"/>
    </w:p>
    <w:p w:rsidR="00455656" w:rsidRPr="008F3223" w:rsidRDefault="00455656" w:rsidP="008F3223">
      <w:pPr>
        <w:keepNext/>
        <w:jc w:val="both"/>
        <w:outlineLvl w:val="0"/>
        <w:rPr>
          <w:rFonts w:ascii="Verdana" w:hAnsi="Verdana" w:cs="Arial"/>
          <w:b/>
          <w:sz w:val="18"/>
          <w:szCs w:val="18"/>
        </w:rPr>
      </w:pPr>
    </w:p>
    <w:p w:rsidR="008F3223" w:rsidRPr="008F3223" w:rsidRDefault="008F3223" w:rsidP="008F3223">
      <w:pPr>
        <w:jc w:val="both"/>
        <w:rPr>
          <w:rFonts w:ascii="Verdana" w:hAnsi="Verdana" w:cs="Arial"/>
          <w:sz w:val="18"/>
          <w:szCs w:val="18"/>
        </w:rPr>
      </w:pPr>
    </w:p>
    <w:p w:rsidR="008F3223" w:rsidRPr="00391DD2" w:rsidRDefault="008F3223" w:rsidP="00A839C3">
      <w:pPr>
        <w:pStyle w:val="Prrafodelista"/>
        <w:keepNext/>
        <w:numPr>
          <w:ilvl w:val="0"/>
          <w:numId w:val="8"/>
        </w:numPr>
        <w:ind w:left="284" w:hanging="284"/>
        <w:outlineLvl w:val="1"/>
        <w:rPr>
          <w:rFonts w:ascii="Verdana" w:hAnsi="Verdana" w:cs="Arial"/>
          <w:b/>
          <w:bCs/>
          <w:sz w:val="18"/>
          <w:szCs w:val="18"/>
        </w:rPr>
      </w:pPr>
      <w:bookmarkStart w:id="8" w:name="_Toc160857296"/>
      <w:bookmarkStart w:id="9" w:name="_Toc319402016"/>
      <w:r w:rsidRPr="00391DD2">
        <w:rPr>
          <w:rFonts w:ascii="Verdana" w:hAnsi="Verdana" w:cs="Arial"/>
          <w:b/>
          <w:bCs/>
          <w:sz w:val="18"/>
          <w:szCs w:val="18"/>
        </w:rPr>
        <w:t>Nombre de la Convocatoria</w:t>
      </w:r>
      <w:bookmarkEnd w:id="8"/>
      <w:bookmarkEnd w:id="9"/>
    </w:p>
    <w:p w:rsidR="00391DD2" w:rsidRPr="00391DD2" w:rsidRDefault="00391DD2" w:rsidP="00391DD2">
      <w:pPr>
        <w:pStyle w:val="Prrafodelista"/>
        <w:keepNext/>
        <w:ind w:left="720"/>
        <w:outlineLvl w:val="1"/>
        <w:rPr>
          <w:rFonts w:ascii="Verdana" w:hAnsi="Verdana" w:cs="Arial"/>
          <w:b/>
          <w:bCs/>
          <w:sz w:val="18"/>
          <w:szCs w:val="18"/>
        </w:rPr>
      </w:pPr>
    </w:p>
    <w:p w:rsidR="008F3223" w:rsidRDefault="00391DD2" w:rsidP="00391DD2">
      <w:pPr>
        <w:jc w:val="both"/>
        <w:rPr>
          <w:rFonts w:ascii="Verdana" w:hAnsi="Verdana" w:cs="Arial"/>
          <w:b/>
          <w:sz w:val="18"/>
          <w:szCs w:val="18"/>
        </w:rPr>
      </w:pPr>
      <w:r>
        <w:rPr>
          <w:rFonts w:ascii="Verdana" w:hAnsi="Verdana" w:cs="Arial"/>
          <w:b/>
          <w:sz w:val="18"/>
          <w:szCs w:val="18"/>
          <w:lang w:val="es-CL"/>
        </w:rPr>
        <w:t>Segundo Concurso Público d</w:t>
      </w:r>
      <w:r w:rsidRPr="00864163">
        <w:rPr>
          <w:rFonts w:ascii="Verdana" w:hAnsi="Verdana" w:cs="Arial"/>
          <w:b/>
          <w:sz w:val="18"/>
          <w:szCs w:val="18"/>
          <w:lang w:val="es-CL"/>
        </w:rPr>
        <w:t xml:space="preserve">e </w:t>
      </w:r>
      <w:r>
        <w:rPr>
          <w:rFonts w:ascii="Verdana" w:hAnsi="Verdana" w:cs="Arial"/>
          <w:b/>
          <w:sz w:val="18"/>
          <w:szCs w:val="18"/>
        </w:rPr>
        <w:t>Proyectos para la Línea de Acción: Programa d</w:t>
      </w:r>
      <w:r w:rsidRPr="00864163">
        <w:rPr>
          <w:rFonts w:ascii="Verdana" w:hAnsi="Verdana" w:cs="Arial"/>
          <w:b/>
          <w:sz w:val="18"/>
          <w:szCs w:val="18"/>
        </w:rPr>
        <w:t>e Promoción, Modalidad:</w:t>
      </w:r>
      <w:r>
        <w:rPr>
          <w:rFonts w:ascii="Verdana" w:hAnsi="Verdana" w:cs="Arial"/>
          <w:b/>
          <w:sz w:val="18"/>
          <w:szCs w:val="18"/>
        </w:rPr>
        <w:t xml:space="preserve"> Programa de Estudio de Validación del Modelo d</w:t>
      </w:r>
      <w:r w:rsidRPr="00864163">
        <w:rPr>
          <w:rFonts w:ascii="Verdana" w:hAnsi="Verdana" w:cs="Arial"/>
          <w:b/>
          <w:sz w:val="18"/>
          <w:szCs w:val="18"/>
        </w:rPr>
        <w:t>e Evaluaci</w:t>
      </w:r>
      <w:r>
        <w:rPr>
          <w:rFonts w:ascii="Verdana" w:hAnsi="Verdana" w:cs="Arial"/>
          <w:b/>
          <w:sz w:val="18"/>
          <w:szCs w:val="18"/>
        </w:rPr>
        <w:t>ón Formativa de Idoneidad para l</w:t>
      </w:r>
      <w:r w:rsidRPr="00864163">
        <w:rPr>
          <w:rFonts w:ascii="Verdana" w:hAnsi="Verdana" w:cs="Arial"/>
          <w:b/>
          <w:sz w:val="18"/>
          <w:szCs w:val="18"/>
        </w:rPr>
        <w:t>a Parentalidad Adoptiva (EFI)</w:t>
      </w:r>
      <w:r>
        <w:rPr>
          <w:rFonts w:ascii="Verdana" w:hAnsi="Verdana" w:cs="Arial"/>
          <w:b/>
          <w:sz w:val="18"/>
          <w:szCs w:val="18"/>
        </w:rPr>
        <w:t>.</w:t>
      </w:r>
    </w:p>
    <w:p w:rsidR="00455656" w:rsidRPr="008F3223" w:rsidRDefault="00455656" w:rsidP="00391DD2">
      <w:pPr>
        <w:jc w:val="both"/>
        <w:rPr>
          <w:rFonts w:ascii="Verdana" w:hAnsi="Verdana" w:cs="Arial"/>
          <w:b/>
          <w:sz w:val="18"/>
          <w:szCs w:val="18"/>
        </w:rPr>
      </w:pPr>
    </w:p>
    <w:p w:rsidR="008F3223" w:rsidRPr="008F3223" w:rsidRDefault="008F3223" w:rsidP="008F3223">
      <w:pPr>
        <w:rPr>
          <w:rFonts w:ascii="Verdana" w:hAnsi="Verdana" w:cs="Arial"/>
          <w:sz w:val="18"/>
          <w:szCs w:val="18"/>
          <w:lang w:eastAsia="es-CL"/>
        </w:rPr>
      </w:pPr>
    </w:p>
    <w:p w:rsidR="008F3223" w:rsidRPr="008F3223" w:rsidRDefault="008F3223" w:rsidP="008F3223">
      <w:pPr>
        <w:jc w:val="both"/>
        <w:rPr>
          <w:rFonts w:ascii="Verdana" w:hAnsi="Verdana" w:cs="Arial"/>
          <w:b/>
          <w:sz w:val="18"/>
          <w:szCs w:val="18"/>
          <w:lang w:val="es-CL" w:eastAsia="es-CL"/>
        </w:rPr>
      </w:pPr>
      <w:r w:rsidRPr="008F3223">
        <w:rPr>
          <w:rFonts w:ascii="Verdana" w:hAnsi="Verdana" w:cs="Arial"/>
          <w:b/>
          <w:sz w:val="18"/>
          <w:szCs w:val="18"/>
          <w:lang w:val="es-CL" w:eastAsia="es-CL"/>
        </w:rPr>
        <w:t>2. Mecanismo de Asignación de Recursos</w:t>
      </w:r>
      <w:bookmarkEnd w:id="2"/>
      <w:bookmarkEnd w:id="3"/>
    </w:p>
    <w:p w:rsidR="008F3223" w:rsidRPr="008F3223" w:rsidRDefault="008F3223" w:rsidP="008F3223">
      <w:pPr>
        <w:ind w:left="360"/>
        <w:jc w:val="both"/>
        <w:rPr>
          <w:rFonts w:ascii="Verdana" w:hAnsi="Verdana" w:cs="Arial"/>
          <w:sz w:val="18"/>
          <w:szCs w:val="18"/>
        </w:rPr>
      </w:pPr>
    </w:p>
    <w:p w:rsidR="008F3223" w:rsidRDefault="008F3223" w:rsidP="008F3223">
      <w:pPr>
        <w:jc w:val="both"/>
        <w:rPr>
          <w:rFonts w:ascii="Verdana" w:hAnsi="Verdana" w:cs="Arial"/>
          <w:sz w:val="18"/>
          <w:szCs w:val="18"/>
        </w:rPr>
      </w:pPr>
      <w:r w:rsidRPr="008F3223">
        <w:rPr>
          <w:rFonts w:ascii="Verdana" w:hAnsi="Verdana" w:cs="Arial"/>
          <w:sz w:val="18"/>
          <w:szCs w:val="18"/>
        </w:rPr>
        <w:t>Concurso público de proyectos.</w:t>
      </w:r>
    </w:p>
    <w:p w:rsidR="00455656" w:rsidRPr="008F3223" w:rsidRDefault="00455656" w:rsidP="008F3223">
      <w:pPr>
        <w:jc w:val="both"/>
        <w:rPr>
          <w:rFonts w:ascii="Verdana" w:hAnsi="Verdana" w:cs="Arial"/>
          <w:bCs/>
          <w:sz w:val="18"/>
          <w:szCs w:val="18"/>
        </w:rPr>
      </w:pPr>
    </w:p>
    <w:p w:rsidR="008F3223" w:rsidRPr="008F3223" w:rsidRDefault="008F3223" w:rsidP="008F3223">
      <w:pPr>
        <w:jc w:val="both"/>
        <w:rPr>
          <w:rFonts w:ascii="Verdana" w:hAnsi="Verdana" w:cs="Arial"/>
          <w:sz w:val="18"/>
          <w:szCs w:val="18"/>
        </w:rPr>
      </w:pPr>
    </w:p>
    <w:p w:rsidR="008F3223" w:rsidRPr="008F3223" w:rsidRDefault="008F3223" w:rsidP="008F3223">
      <w:pPr>
        <w:keepNext/>
        <w:outlineLvl w:val="1"/>
        <w:rPr>
          <w:rFonts w:ascii="Verdana" w:hAnsi="Verdana" w:cs="Arial"/>
          <w:b/>
          <w:bCs/>
          <w:sz w:val="18"/>
          <w:szCs w:val="18"/>
        </w:rPr>
      </w:pPr>
      <w:bookmarkStart w:id="10" w:name="_Toc160857297"/>
      <w:bookmarkStart w:id="11" w:name="_Toc274295710"/>
      <w:r w:rsidRPr="008F3223">
        <w:rPr>
          <w:rFonts w:ascii="Verdana" w:hAnsi="Verdana" w:cs="Arial"/>
          <w:b/>
          <w:bCs/>
          <w:sz w:val="18"/>
          <w:szCs w:val="18"/>
        </w:rPr>
        <w:t xml:space="preserve">3. Objetivo </w:t>
      </w:r>
      <w:bookmarkEnd w:id="10"/>
      <w:bookmarkEnd w:id="11"/>
    </w:p>
    <w:p w:rsidR="008F3223" w:rsidRPr="008F3223" w:rsidRDefault="008F3223" w:rsidP="008F3223">
      <w:pPr>
        <w:ind w:left="708"/>
        <w:jc w:val="both"/>
        <w:rPr>
          <w:rFonts w:ascii="Verdana" w:hAnsi="Verdana" w:cs="Arial"/>
          <w:sz w:val="18"/>
          <w:szCs w:val="18"/>
        </w:rPr>
      </w:pPr>
    </w:p>
    <w:p w:rsidR="008F3223" w:rsidRPr="008F3223" w:rsidRDefault="008F3223" w:rsidP="008F3223">
      <w:pPr>
        <w:jc w:val="both"/>
        <w:rPr>
          <w:rFonts w:ascii="Verdana" w:hAnsi="Verdana" w:cs="Arial"/>
          <w:sz w:val="18"/>
          <w:szCs w:val="18"/>
        </w:rPr>
      </w:pPr>
      <w:r w:rsidRPr="008F3223">
        <w:rPr>
          <w:rFonts w:ascii="Verdana" w:hAnsi="Verdana" w:cs="Arial"/>
          <w:sz w:val="18"/>
          <w:szCs w:val="18"/>
        </w:rPr>
        <w:t>Convocar a los Colaboradores Acreditados de SENAME a presentar propuestas a concurso público de proyectos, para la ejecución de la línea de acción antes señalada.</w:t>
      </w:r>
    </w:p>
    <w:p w:rsidR="008F3223" w:rsidRPr="008F3223" w:rsidRDefault="008F3223" w:rsidP="008F3223">
      <w:pPr>
        <w:jc w:val="both"/>
        <w:rPr>
          <w:rFonts w:ascii="Verdana" w:hAnsi="Verdana" w:cs="Arial"/>
          <w:sz w:val="18"/>
          <w:szCs w:val="18"/>
        </w:rPr>
      </w:pPr>
    </w:p>
    <w:p w:rsidR="008F3223" w:rsidRPr="008F3223" w:rsidRDefault="008F3223" w:rsidP="008F3223">
      <w:pPr>
        <w:jc w:val="both"/>
        <w:rPr>
          <w:rFonts w:ascii="Verdana" w:hAnsi="Verdana"/>
          <w:sz w:val="18"/>
          <w:szCs w:val="18"/>
        </w:rPr>
      </w:pPr>
      <w:r w:rsidRPr="008F3223">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w:t>
      </w:r>
      <w:bookmarkStart w:id="12" w:name="_Toc160857299"/>
      <w:bookmarkStart w:id="13" w:name="_Toc274295712"/>
      <w:r w:rsidRPr="008F3223">
        <w:rPr>
          <w:rFonts w:ascii="Verdana" w:hAnsi="Verdana"/>
          <w:sz w:val="18"/>
          <w:szCs w:val="18"/>
        </w:rPr>
        <w:t xml:space="preserve">la ejecución del Programa </w:t>
      </w:r>
      <w:r w:rsidR="00391DD2">
        <w:rPr>
          <w:rFonts w:ascii="Verdana" w:hAnsi="Verdana"/>
          <w:sz w:val="18"/>
          <w:szCs w:val="18"/>
        </w:rPr>
        <w:t xml:space="preserve">de </w:t>
      </w:r>
      <w:r w:rsidR="00391DD2">
        <w:rPr>
          <w:rFonts w:ascii="Verdana" w:eastAsiaTheme="minorEastAsia" w:hAnsi="Verdana"/>
          <w:sz w:val="18"/>
          <w:szCs w:val="18"/>
          <w:lang w:eastAsia="es-CL"/>
        </w:rPr>
        <w:t xml:space="preserve">Estudio de Validación del Modelo de Evaluación </w:t>
      </w:r>
      <w:r w:rsidR="00391DD2">
        <w:rPr>
          <w:rFonts w:ascii="Verdana" w:eastAsiaTheme="minorEastAsia" w:hAnsi="Verdana"/>
          <w:sz w:val="18"/>
          <w:szCs w:val="18"/>
          <w:lang w:eastAsia="es-CL"/>
        </w:rPr>
        <w:lastRenderedPageBreak/>
        <w:t>Formativa de Idoneidad para la Parentalidad A</w:t>
      </w:r>
      <w:r w:rsidRPr="008F3223">
        <w:rPr>
          <w:rFonts w:ascii="Verdana" w:eastAsiaTheme="minorEastAsia" w:hAnsi="Verdana"/>
          <w:sz w:val="18"/>
          <w:szCs w:val="18"/>
          <w:lang w:eastAsia="es-CL"/>
        </w:rPr>
        <w:t>doptiva (EFI)</w:t>
      </w:r>
      <w:r w:rsidRPr="008F3223">
        <w:rPr>
          <w:rFonts w:ascii="Verdana" w:hAnsi="Verdana"/>
          <w:sz w:val="18"/>
          <w:szCs w:val="18"/>
        </w:rPr>
        <w:t xml:space="preserve"> en la línea de Programa de Promoción de la Ley N° 20.032, Art. N° 16.3, que establece el objetivo de “</w:t>
      </w:r>
      <w:r w:rsidRPr="008F3223">
        <w:rPr>
          <w:rFonts w:ascii="Verdana" w:hAnsi="Verdana"/>
          <w:i/>
          <w:sz w:val="18"/>
          <w:szCs w:val="18"/>
        </w:rPr>
        <w:t>monitorear, evaluar y diseñar programas y proyectos por medio de estudios o investigaciones</w:t>
      </w:r>
      <w:r w:rsidRPr="008F3223">
        <w:rPr>
          <w:rFonts w:ascii="Verdana" w:hAnsi="Verdana"/>
          <w:sz w:val="18"/>
          <w:szCs w:val="18"/>
        </w:rPr>
        <w:t>”.</w:t>
      </w:r>
    </w:p>
    <w:p w:rsidR="008F3223" w:rsidRDefault="008F3223" w:rsidP="008F3223">
      <w:pPr>
        <w:jc w:val="both"/>
        <w:rPr>
          <w:rFonts w:ascii="Verdana" w:hAnsi="Verdana" w:cs="Arial"/>
          <w:bCs/>
          <w:sz w:val="18"/>
          <w:szCs w:val="18"/>
        </w:rPr>
      </w:pPr>
    </w:p>
    <w:p w:rsidR="00455656" w:rsidRPr="008F3223" w:rsidRDefault="00455656" w:rsidP="008F3223">
      <w:pPr>
        <w:jc w:val="both"/>
        <w:rPr>
          <w:rFonts w:ascii="Verdana" w:hAnsi="Verdana" w:cs="Arial"/>
          <w:bCs/>
          <w:sz w:val="18"/>
          <w:szCs w:val="18"/>
        </w:rPr>
      </w:pPr>
    </w:p>
    <w:p w:rsidR="008F3223" w:rsidRPr="008F3223" w:rsidRDefault="008F3223" w:rsidP="008F3223">
      <w:pPr>
        <w:jc w:val="both"/>
        <w:rPr>
          <w:rFonts w:ascii="Verdana" w:hAnsi="Verdana" w:cs="Arial"/>
          <w:b/>
          <w:sz w:val="18"/>
          <w:szCs w:val="18"/>
          <w:lang w:val="es-CL" w:eastAsia="es-CL"/>
        </w:rPr>
      </w:pPr>
      <w:r w:rsidRPr="008F3223">
        <w:rPr>
          <w:rFonts w:ascii="Verdana" w:hAnsi="Verdana" w:cs="Arial"/>
          <w:b/>
          <w:sz w:val="18"/>
          <w:szCs w:val="18"/>
          <w:lang w:val="es-CL" w:eastAsia="es-CL"/>
        </w:rPr>
        <w:t>4. Marco Normativo</w:t>
      </w:r>
      <w:bookmarkEnd w:id="12"/>
      <w:bookmarkEnd w:id="13"/>
    </w:p>
    <w:p w:rsidR="008F3223" w:rsidRPr="008F3223" w:rsidRDefault="008F3223" w:rsidP="008F3223">
      <w:pPr>
        <w:ind w:left="360"/>
        <w:jc w:val="both"/>
        <w:rPr>
          <w:rFonts w:ascii="Verdana" w:hAnsi="Verdana" w:cs="Arial"/>
          <w:bCs/>
          <w:sz w:val="18"/>
          <w:szCs w:val="18"/>
        </w:rPr>
      </w:pPr>
    </w:p>
    <w:p w:rsidR="004F2B55" w:rsidRDefault="004F2B55" w:rsidP="004F2B55">
      <w:pPr>
        <w:jc w:val="both"/>
        <w:rPr>
          <w:rFonts w:ascii="Verdana" w:hAnsi="Verdana" w:cs="Arial"/>
          <w:sz w:val="18"/>
          <w:szCs w:val="18"/>
        </w:rPr>
      </w:pPr>
      <w:bookmarkStart w:id="14" w:name="_Toc160857300"/>
      <w:bookmarkStart w:id="15" w:name="_Toc274295713"/>
      <w:r w:rsidRPr="00402845">
        <w:rPr>
          <w:rFonts w:ascii="Verdana" w:hAnsi="Verdana" w:cs="Arial"/>
          <w:sz w:val="18"/>
          <w:szCs w:val="18"/>
        </w:rPr>
        <w:t>Este proceso se regirá por la Ley Nº 20.032 y su modificación, contenida en la Ley N° 21.140,  y su respectivo Reglamento, contenido en el D.S. N° 841, de 2005, modificado por los D.S. N°s 208, de 2007, 1097, de 2009, 105, de 2012, 680 y 806, ambos de 2014, 1028, de 2016</w:t>
      </w:r>
      <w:r w:rsidRPr="00E4330E">
        <w:rPr>
          <w:rFonts w:ascii="Verdana" w:hAnsi="Verdana" w:cs="Arial"/>
          <w:sz w:val="18"/>
          <w:szCs w:val="18"/>
        </w:rPr>
        <w:t xml:space="preserve"> y 1134, de 2017 del Ministerio de Justicia y Derechos Humanos, por el D.L. 2465, de 1979 y el D.S. N</w:t>
      </w:r>
      <w:r>
        <w:rPr>
          <w:rFonts w:ascii="Verdana" w:hAnsi="Verdana" w:cs="Arial"/>
          <w:sz w:val="18"/>
          <w:szCs w:val="18"/>
        </w:rPr>
        <w:t>°</w:t>
      </w:r>
      <w:r w:rsidRPr="00E4330E">
        <w:rPr>
          <w:rFonts w:ascii="Verdana" w:hAnsi="Verdana" w:cs="Arial"/>
          <w:sz w:val="18"/>
          <w:szCs w:val="18"/>
        </w:rPr>
        <w:t xml:space="preserve"> 356, de 1980, del Ministerio de Justicia y Derechos Humanos, por las presentes bases, por las bases técnicas y sus anexos, documentos todos que contienen las disposiciones técnicas y normativas, que tienen por finalidad establecer la forma y las condiciones en que el Sename, asignará los recursos a los Colaboradores Acreditados, para la Línea de Acción licitada y eventuales aclaraciones y respuestas formuladas dentro del respectivo proceso licitatorio.</w:t>
      </w:r>
    </w:p>
    <w:p w:rsidR="00455656" w:rsidRPr="00E4330E" w:rsidRDefault="00455656" w:rsidP="004F2B55">
      <w:pPr>
        <w:jc w:val="both"/>
        <w:rPr>
          <w:rFonts w:ascii="Verdana" w:hAnsi="Verdana" w:cs="Arial"/>
          <w:sz w:val="18"/>
          <w:szCs w:val="18"/>
        </w:rPr>
      </w:pPr>
    </w:p>
    <w:p w:rsidR="008F3223" w:rsidRPr="008F3223" w:rsidRDefault="008F3223" w:rsidP="008F3223">
      <w:pPr>
        <w:keepNext/>
        <w:outlineLvl w:val="1"/>
        <w:rPr>
          <w:rFonts w:ascii="Verdana" w:hAnsi="Verdana" w:cs="Arial"/>
          <w:b/>
          <w:bCs/>
          <w:sz w:val="18"/>
          <w:szCs w:val="18"/>
        </w:rPr>
      </w:pPr>
    </w:p>
    <w:p w:rsidR="008F3223" w:rsidRPr="008F3223" w:rsidRDefault="008F3223" w:rsidP="008F3223">
      <w:pPr>
        <w:keepNext/>
        <w:outlineLvl w:val="1"/>
        <w:rPr>
          <w:rFonts w:ascii="Verdana" w:hAnsi="Verdana" w:cs="Arial"/>
          <w:b/>
          <w:bCs/>
          <w:sz w:val="18"/>
          <w:szCs w:val="18"/>
        </w:rPr>
      </w:pPr>
      <w:r w:rsidRPr="008F3223">
        <w:rPr>
          <w:rFonts w:ascii="Verdana" w:hAnsi="Verdana" w:cs="Arial"/>
          <w:b/>
          <w:bCs/>
          <w:sz w:val="18"/>
          <w:szCs w:val="18"/>
        </w:rPr>
        <w:t>5. Participantes</w:t>
      </w:r>
      <w:bookmarkEnd w:id="14"/>
      <w:bookmarkEnd w:id="15"/>
    </w:p>
    <w:p w:rsidR="008F3223" w:rsidRPr="008F3223" w:rsidRDefault="008F3223" w:rsidP="008F3223">
      <w:pPr>
        <w:ind w:left="360"/>
        <w:jc w:val="both"/>
        <w:rPr>
          <w:rFonts w:ascii="Verdana" w:hAnsi="Verdana" w:cs="Arial"/>
          <w:bCs/>
          <w:sz w:val="18"/>
          <w:szCs w:val="18"/>
        </w:rPr>
      </w:pPr>
    </w:p>
    <w:p w:rsidR="008F3223" w:rsidRPr="008F3223" w:rsidRDefault="008F3223" w:rsidP="008F3223">
      <w:pPr>
        <w:jc w:val="both"/>
        <w:rPr>
          <w:rFonts w:ascii="Verdana" w:hAnsi="Verdana" w:cs="Arial"/>
          <w:sz w:val="18"/>
          <w:szCs w:val="18"/>
        </w:rPr>
      </w:pPr>
      <w:r w:rsidRPr="008F3223">
        <w:rPr>
          <w:rFonts w:ascii="Verdana" w:hAnsi="Verdana" w:cs="Arial"/>
          <w:sz w:val="18"/>
          <w:szCs w:val="18"/>
        </w:rPr>
        <w:t xml:space="preserve">Sólo podrán presentar propuestas al concurso público de proyectos los colaboradores acreditados del SENAME, entendiéndose por tales las personas jurídicas sin fines de lucro que, con el objeto de desarrollar 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 cuando corresponda. </w:t>
      </w:r>
    </w:p>
    <w:p w:rsidR="008F3223" w:rsidRPr="008F3223" w:rsidRDefault="008F3223" w:rsidP="008F3223">
      <w:pPr>
        <w:jc w:val="both"/>
        <w:rPr>
          <w:rFonts w:ascii="Verdana" w:hAnsi="Verdana" w:cs="Arial"/>
          <w:bCs/>
          <w:sz w:val="18"/>
          <w:szCs w:val="18"/>
        </w:rPr>
      </w:pPr>
    </w:p>
    <w:p w:rsidR="008F3223" w:rsidRDefault="008F3223" w:rsidP="008F3223">
      <w:pPr>
        <w:jc w:val="both"/>
        <w:rPr>
          <w:rFonts w:ascii="Verdana" w:hAnsi="Verdana" w:cs="Arial"/>
          <w:sz w:val="18"/>
          <w:szCs w:val="18"/>
        </w:rPr>
      </w:pPr>
      <w:r w:rsidRPr="008F3223">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rsidR="00455656" w:rsidRPr="008F3223" w:rsidRDefault="00455656" w:rsidP="008F3223">
      <w:pPr>
        <w:jc w:val="both"/>
        <w:rPr>
          <w:rFonts w:ascii="Verdana" w:hAnsi="Verdana" w:cs="Arial"/>
          <w:sz w:val="18"/>
          <w:szCs w:val="18"/>
        </w:rPr>
      </w:pPr>
    </w:p>
    <w:p w:rsidR="008F3223" w:rsidRPr="008F3223" w:rsidRDefault="008F3223" w:rsidP="008F3223">
      <w:bookmarkStart w:id="16" w:name="_Toc160857301"/>
    </w:p>
    <w:p w:rsidR="008F3223" w:rsidRPr="008F3223" w:rsidRDefault="008F3223" w:rsidP="008F3223">
      <w:pPr>
        <w:keepNext/>
        <w:outlineLvl w:val="1"/>
        <w:rPr>
          <w:rFonts w:ascii="Verdana" w:hAnsi="Verdana" w:cs="Arial"/>
          <w:b/>
          <w:bCs/>
          <w:sz w:val="18"/>
          <w:szCs w:val="18"/>
        </w:rPr>
      </w:pPr>
      <w:bookmarkStart w:id="17" w:name="_Toc274295714"/>
      <w:r w:rsidRPr="008F3223">
        <w:rPr>
          <w:rFonts w:ascii="Verdana" w:hAnsi="Verdana" w:cs="Arial"/>
          <w:b/>
          <w:bCs/>
          <w:sz w:val="18"/>
          <w:szCs w:val="18"/>
        </w:rPr>
        <w:t xml:space="preserve">6. Fechas y plazos </w:t>
      </w:r>
      <w:bookmarkEnd w:id="16"/>
      <w:bookmarkEnd w:id="17"/>
    </w:p>
    <w:p w:rsidR="008F3223" w:rsidRPr="008F3223" w:rsidRDefault="008F3223" w:rsidP="008F3223">
      <w:pPr>
        <w:jc w:val="both"/>
        <w:rPr>
          <w:rFonts w:ascii="Verdana" w:hAnsi="Verdana" w:cs="Arial"/>
          <w:sz w:val="18"/>
          <w:szCs w:val="18"/>
        </w:rPr>
      </w:pPr>
    </w:p>
    <w:p w:rsidR="008F3223" w:rsidRPr="008F3223" w:rsidRDefault="008F3223" w:rsidP="008F3223">
      <w:pPr>
        <w:jc w:val="both"/>
        <w:rPr>
          <w:rFonts w:ascii="Verdana" w:hAnsi="Verdana" w:cs="Arial"/>
          <w:sz w:val="18"/>
          <w:szCs w:val="18"/>
        </w:rPr>
      </w:pPr>
      <w:r w:rsidRPr="008F3223">
        <w:rPr>
          <w:rFonts w:ascii="Verdana" w:hAnsi="Verdana" w:cs="Arial"/>
          <w:sz w:val="18"/>
          <w:szCs w:val="18"/>
        </w:rPr>
        <w:t xml:space="preserve">Plazos: Los plazos establecidos en estas Bases Administrativas, serán de días hábiles. </w:t>
      </w:r>
    </w:p>
    <w:p w:rsidR="008F3223" w:rsidRPr="008F3223" w:rsidRDefault="008F3223" w:rsidP="008F3223">
      <w:pPr>
        <w:jc w:val="both"/>
        <w:rPr>
          <w:rFonts w:ascii="Verdana" w:hAnsi="Verdana" w:cs="Arial"/>
          <w:sz w:val="18"/>
          <w:szCs w:val="18"/>
        </w:rPr>
      </w:pPr>
    </w:p>
    <w:p w:rsidR="008F3223" w:rsidRPr="008F3223" w:rsidRDefault="008F3223" w:rsidP="00A839C3">
      <w:pPr>
        <w:keepNext/>
        <w:numPr>
          <w:ilvl w:val="0"/>
          <w:numId w:val="5"/>
        </w:numPr>
        <w:ind w:left="284" w:hanging="284"/>
        <w:outlineLvl w:val="2"/>
        <w:rPr>
          <w:rFonts w:ascii="Verdana" w:hAnsi="Verdana" w:cs="Arial"/>
          <w:b/>
          <w:bCs/>
          <w:sz w:val="18"/>
          <w:szCs w:val="18"/>
        </w:rPr>
      </w:pPr>
      <w:r w:rsidRPr="008F3223">
        <w:rPr>
          <w:rFonts w:ascii="Verdana" w:hAnsi="Verdana" w:cs="Arial"/>
          <w:b/>
          <w:bCs/>
          <w:sz w:val="18"/>
          <w:szCs w:val="18"/>
        </w:rPr>
        <w:t>Convocatorias</w:t>
      </w:r>
    </w:p>
    <w:p w:rsidR="008F3223" w:rsidRPr="008F3223" w:rsidRDefault="008F3223" w:rsidP="008F3223">
      <w:pPr>
        <w:jc w:val="both"/>
        <w:rPr>
          <w:rFonts w:ascii="Verdana" w:hAnsi="Verdana" w:cs="Arial"/>
          <w:bCs/>
          <w:sz w:val="18"/>
          <w:szCs w:val="18"/>
        </w:rPr>
      </w:pPr>
    </w:p>
    <w:p w:rsidR="008F3223" w:rsidRPr="008F3223" w:rsidRDefault="008F3223" w:rsidP="008F3223">
      <w:pPr>
        <w:jc w:val="both"/>
        <w:rPr>
          <w:rFonts w:ascii="Verdana" w:hAnsi="Verdana"/>
          <w:sz w:val="18"/>
          <w:szCs w:val="18"/>
        </w:rPr>
      </w:pPr>
      <w:r w:rsidRPr="008F3223">
        <w:rPr>
          <w:rFonts w:ascii="Verdana" w:hAnsi="Verdana"/>
          <w:sz w:val="18"/>
          <w:szCs w:val="18"/>
        </w:rPr>
        <w:t xml:space="preserve">El Servicio Nacional de Menores llamará a </w:t>
      </w:r>
      <w:r w:rsidR="004F2B55" w:rsidRPr="004F2B55">
        <w:rPr>
          <w:rFonts w:ascii="Verdana" w:hAnsi="Verdana"/>
          <w:sz w:val="18"/>
          <w:szCs w:val="18"/>
        </w:rPr>
        <w:t>Concurso Público de Proyectos para la Línea de Acción: Programa de Promoción, Modalidad: Programa de Estudio de Validación del Modelo de Evaluación Formativa de Idoneidad para la Parent</w:t>
      </w:r>
      <w:r w:rsidR="004F2B55">
        <w:rPr>
          <w:rFonts w:ascii="Verdana" w:hAnsi="Verdana"/>
          <w:sz w:val="18"/>
          <w:szCs w:val="18"/>
        </w:rPr>
        <w:t>alidad Adoptiva (EFI),</w:t>
      </w:r>
      <w:r w:rsidRPr="008F3223">
        <w:rPr>
          <w:rFonts w:ascii="Verdana" w:eastAsiaTheme="minorEastAsia" w:hAnsi="Verdana"/>
          <w:sz w:val="18"/>
          <w:szCs w:val="18"/>
          <w:lang w:eastAsia="es-CL"/>
        </w:rPr>
        <w:t xml:space="preserve"> a nivel nacional</w:t>
      </w:r>
      <w:r w:rsidRPr="008F3223">
        <w:rPr>
          <w:rFonts w:ascii="Verdana" w:hAnsi="Verdana"/>
          <w:sz w:val="18"/>
          <w:szCs w:val="18"/>
        </w:rPr>
        <w:t>.</w:t>
      </w:r>
    </w:p>
    <w:p w:rsidR="008F3223" w:rsidRPr="008F3223" w:rsidRDefault="008F3223" w:rsidP="008F3223">
      <w:pPr>
        <w:tabs>
          <w:tab w:val="left" w:pos="0"/>
        </w:tabs>
        <w:jc w:val="both"/>
        <w:rPr>
          <w:rFonts w:ascii="Verdana" w:hAnsi="Verdana" w:cs="Arial"/>
          <w:b/>
          <w:bCs/>
          <w:sz w:val="18"/>
          <w:szCs w:val="18"/>
        </w:rPr>
      </w:pPr>
    </w:p>
    <w:p w:rsidR="008F3223" w:rsidRPr="0083318F" w:rsidRDefault="008F3223" w:rsidP="008F3223">
      <w:pPr>
        <w:jc w:val="both"/>
        <w:rPr>
          <w:rFonts w:ascii="Verdana" w:hAnsi="Verdana" w:cs="Arial"/>
          <w:sz w:val="18"/>
          <w:szCs w:val="18"/>
          <w:lang w:val="es-CL" w:eastAsia="es-CL"/>
        </w:rPr>
      </w:pPr>
      <w:r w:rsidRPr="0083318F">
        <w:rPr>
          <w:rFonts w:ascii="Verdana" w:hAnsi="Verdana" w:cs="Arial"/>
          <w:sz w:val="18"/>
          <w:szCs w:val="18"/>
          <w:lang w:val="es-CL" w:eastAsia="es-CL"/>
        </w:rPr>
        <w:t xml:space="preserve">En esta convocatoria que el SENAME efectúa, se indicará las características del proyecto que se individualizará con un código  </w:t>
      </w:r>
    </w:p>
    <w:p w:rsidR="008F3223" w:rsidRPr="0083318F" w:rsidRDefault="008F3223" w:rsidP="008F3223">
      <w:pPr>
        <w:jc w:val="both"/>
        <w:rPr>
          <w:rFonts w:ascii="Verdana" w:hAnsi="Verdana"/>
          <w:sz w:val="18"/>
          <w:szCs w:val="18"/>
        </w:rPr>
      </w:pPr>
    </w:p>
    <w:p w:rsidR="008F3223" w:rsidRPr="0083318F" w:rsidRDefault="008F3223" w:rsidP="008F3223">
      <w:pPr>
        <w:jc w:val="both"/>
        <w:rPr>
          <w:rFonts w:ascii="Verdana" w:hAnsi="Verdana" w:cs="Arial"/>
          <w:sz w:val="18"/>
          <w:szCs w:val="18"/>
        </w:rPr>
      </w:pPr>
      <w:r w:rsidRPr="0083318F">
        <w:rPr>
          <w:rFonts w:ascii="Verdana" w:hAnsi="Verdana" w:cs="Arial"/>
          <w:sz w:val="18"/>
          <w:szCs w:val="18"/>
        </w:rPr>
        <w:t xml:space="preserve">El </w:t>
      </w:r>
      <w:r w:rsidRPr="0083318F">
        <w:rPr>
          <w:rFonts w:ascii="Verdana" w:hAnsi="Verdana" w:cs="Arial"/>
          <w:sz w:val="18"/>
          <w:szCs w:val="18"/>
          <w:lang w:val="es-CL"/>
        </w:rPr>
        <w:t xml:space="preserve">llamado a presentar propuestas a este concurso de proyectos será efectuado por el/la Director/a Nacional, </w:t>
      </w:r>
      <w:r w:rsidRPr="0083318F">
        <w:rPr>
          <w:rFonts w:ascii="Verdana" w:hAnsi="Verdana" w:cs="Arial"/>
          <w:sz w:val="18"/>
          <w:szCs w:val="18"/>
        </w:rPr>
        <w:t xml:space="preserve">a través del sitio electrónico institucional </w:t>
      </w:r>
      <w:r w:rsidRPr="0083318F">
        <w:rPr>
          <w:rFonts w:ascii="Verdana" w:hAnsi="Verdana" w:cs="Arial"/>
          <w:color w:val="0000FF"/>
          <w:sz w:val="18"/>
          <w:szCs w:val="18"/>
        </w:rPr>
        <w:t>www.sename.cl</w:t>
      </w:r>
      <w:r w:rsidRPr="0083318F">
        <w:rPr>
          <w:rFonts w:ascii="Verdana" w:hAnsi="Verdana" w:cs="Arial"/>
          <w:sz w:val="18"/>
          <w:szCs w:val="18"/>
        </w:rPr>
        <w:t xml:space="preserve">, y deberá realizar su publicación, a través de algún medio de comunicación de circulación nacional. </w:t>
      </w:r>
    </w:p>
    <w:p w:rsidR="008F3223" w:rsidRPr="0083318F" w:rsidRDefault="008F3223" w:rsidP="008F3223">
      <w:pPr>
        <w:jc w:val="both"/>
        <w:rPr>
          <w:rFonts w:ascii="Verdana" w:hAnsi="Verdana" w:cs="Arial"/>
          <w:sz w:val="18"/>
          <w:szCs w:val="18"/>
        </w:rPr>
      </w:pPr>
    </w:p>
    <w:p w:rsidR="008F3223" w:rsidRPr="00914537" w:rsidRDefault="008F3223" w:rsidP="008F3223">
      <w:pPr>
        <w:jc w:val="both"/>
        <w:rPr>
          <w:rFonts w:ascii="Verdana" w:hAnsi="Verdana"/>
          <w:b/>
          <w:sz w:val="18"/>
          <w:szCs w:val="18"/>
        </w:rPr>
      </w:pPr>
      <w:r w:rsidRPr="00914537">
        <w:rPr>
          <w:rFonts w:ascii="Verdana" w:hAnsi="Verdana" w:cs="Arial"/>
          <w:sz w:val="18"/>
          <w:szCs w:val="18"/>
        </w:rPr>
        <w:t xml:space="preserve">Asimismo, las bases se encontrarán a disposición de los interesados en la página web del Servicio </w:t>
      </w:r>
      <w:hyperlink r:id="rId9" w:history="1">
        <w:r w:rsidRPr="00914537">
          <w:rPr>
            <w:rFonts w:ascii="Verdana" w:hAnsi="Verdana" w:cs="Arial"/>
            <w:color w:val="0000FF"/>
            <w:sz w:val="18"/>
            <w:szCs w:val="18"/>
            <w:u w:val="single"/>
          </w:rPr>
          <w:t>www.sename.cl</w:t>
        </w:r>
      </w:hyperlink>
      <w:r w:rsidRPr="00914537">
        <w:rPr>
          <w:rFonts w:ascii="Verdana" w:hAnsi="Verdana" w:cs="Arial"/>
          <w:sz w:val="18"/>
          <w:szCs w:val="18"/>
        </w:rPr>
        <w:t xml:space="preserve"> y en la oficina de partes de la Dirección Nacional del Servicio</w:t>
      </w:r>
      <w:r w:rsidR="0083318F" w:rsidRPr="00914537">
        <w:rPr>
          <w:rFonts w:ascii="Verdana" w:hAnsi="Verdana" w:cs="Arial"/>
          <w:sz w:val="18"/>
          <w:szCs w:val="18"/>
        </w:rPr>
        <w:t>, ubicada en calle Huérfanos Nº</w:t>
      </w:r>
      <w:r w:rsidRPr="00914537">
        <w:rPr>
          <w:rFonts w:ascii="Verdana" w:hAnsi="Verdana" w:cs="Arial"/>
          <w:sz w:val="18"/>
          <w:szCs w:val="18"/>
        </w:rPr>
        <w:t xml:space="preserve">587, piso dos, oficina 201, ciudad de Santiago, </w:t>
      </w:r>
      <w:r w:rsidRPr="00914537">
        <w:rPr>
          <w:rFonts w:ascii="Verdana" w:hAnsi="Verdana"/>
          <w:sz w:val="18"/>
          <w:szCs w:val="18"/>
        </w:rPr>
        <w:t xml:space="preserve">a partir del </w:t>
      </w:r>
      <w:r w:rsidRPr="00AB2AB1">
        <w:rPr>
          <w:rFonts w:ascii="Verdana" w:hAnsi="Verdana"/>
          <w:b/>
          <w:sz w:val="18"/>
          <w:szCs w:val="18"/>
        </w:rPr>
        <w:t>día 05 de julio de 2019.</w:t>
      </w:r>
    </w:p>
    <w:p w:rsidR="008F3223" w:rsidRPr="00914537" w:rsidRDefault="008F3223" w:rsidP="008F3223">
      <w:pPr>
        <w:jc w:val="both"/>
        <w:rPr>
          <w:rFonts w:ascii="Verdana" w:hAnsi="Verdana" w:cs="Arial"/>
          <w:sz w:val="18"/>
          <w:szCs w:val="18"/>
        </w:rPr>
      </w:pPr>
    </w:p>
    <w:p w:rsidR="008F3223" w:rsidRPr="00914537" w:rsidRDefault="008F3223" w:rsidP="00A839C3">
      <w:pPr>
        <w:keepNext/>
        <w:numPr>
          <w:ilvl w:val="0"/>
          <w:numId w:val="5"/>
        </w:numPr>
        <w:ind w:left="360"/>
        <w:outlineLvl w:val="2"/>
        <w:rPr>
          <w:rFonts w:ascii="Verdana" w:hAnsi="Verdana" w:cs="Arial"/>
          <w:b/>
          <w:bCs/>
          <w:sz w:val="18"/>
          <w:szCs w:val="18"/>
        </w:rPr>
      </w:pPr>
      <w:bookmarkStart w:id="18" w:name="_Toc274295716"/>
      <w:r w:rsidRPr="00914537">
        <w:rPr>
          <w:rFonts w:ascii="Verdana" w:hAnsi="Verdana" w:cs="Arial"/>
          <w:b/>
          <w:bCs/>
          <w:sz w:val="18"/>
          <w:szCs w:val="18"/>
        </w:rPr>
        <w:t xml:space="preserve">Consultas, aclaraciones y rectificaciones </w:t>
      </w:r>
      <w:bookmarkEnd w:id="18"/>
    </w:p>
    <w:p w:rsidR="008F3223" w:rsidRPr="00914537" w:rsidRDefault="008F3223" w:rsidP="008F3223">
      <w:pPr>
        <w:ind w:left="540"/>
        <w:jc w:val="both"/>
        <w:rPr>
          <w:rFonts w:ascii="Verdana" w:hAnsi="Verdana" w:cs="Arial"/>
          <w:sz w:val="18"/>
          <w:szCs w:val="18"/>
          <w:lang w:eastAsia="es-CL"/>
        </w:rPr>
      </w:pPr>
    </w:p>
    <w:p w:rsidR="008F3223" w:rsidRPr="008F3223" w:rsidRDefault="008F3223" w:rsidP="008F3223">
      <w:pPr>
        <w:autoSpaceDE w:val="0"/>
        <w:autoSpaceDN w:val="0"/>
        <w:adjustRightInd w:val="0"/>
        <w:jc w:val="both"/>
        <w:rPr>
          <w:rFonts w:ascii="Verdana" w:hAnsi="Verdana" w:cs="Arial"/>
          <w:sz w:val="18"/>
          <w:szCs w:val="18"/>
        </w:rPr>
      </w:pPr>
      <w:r w:rsidRPr="00914537">
        <w:rPr>
          <w:rFonts w:ascii="Verdana" w:hAnsi="Verdana" w:cs="Arial"/>
          <w:sz w:val="18"/>
          <w:szCs w:val="18"/>
        </w:rPr>
        <w:t xml:space="preserve">Las consultas se podrán realizar al siguiente correo electrónico </w:t>
      </w:r>
      <w:hyperlink r:id="rId10" w:history="1">
        <w:r w:rsidRPr="00914537">
          <w:rPr>
            <w:rFonts w:ascii="Verdana" w:hAnsi="Verdana" w:cs="Arial"/>
            <w:color w:val="0000FF"/>
            <w:sz w:val="18"/>
            <w:szCs w:val="18"/>
            <w:u w:val="single"/>
          </w:rPr>
          <w:t>njaque@sename.cl</w:t>
        </w:r>
      </w:hyperlink>
      <w:r w:rsidRPr="00914537">
        <w:rPr>
          <w:rFonts w:ascii="Verdana" w:hAnsi="Verdana" w:cs="Arial"/>
          <w:sz w:val="18"/>
          <w:szCs w:val="18"/>
        </w:rPr>
        <w:t xml:space="preserve"> hasta el </w:t>
      </w:r>
      <w:r w:rsidR="007B7B09" w:rsidRPr="00914537">
        <w:rPr>
          <w:rFonts w:ascii="Verdana" w:hAnsi="Verdana" w:cs="Arial"/>
          <w:sz w:val="18"/>
          <w:szCs w:val="18"/>
        </w:rPr>
        <w:t>quinto</w:t>
      </w:r>
      <w:r w:rsidRPr="00914537">
        <w:rPr>
          <w:rFonts w:ascii="Verdana" w:hAnsi="Verdana" w:cs="Arial"/>
          <w:sz w:val="18"/>
          <w:szCs w:val="18"/>
        </w:rPr>
        <w:t xml:space="preserve"> día hábil siguiente al de su publicación, es decir, hasta el </w:t>
      </w:r>
      <w:r w:rsidRPr="00AB2AB1">
        <w:rPr>
          <w:rFonts w:ascii="Verdana" w:hAnsi="Verdana" w:cs="Arial"/>
          <w:b/>
          <w:sz w:val="18"/>
          <w:szCs w:val="18"/>
        </w:rPr>
        <w:t>día</w:t>
      </w:r>
      <w:r w:rsidR="00AB2AB1">
        <w:rPr>
          <w:rFonts w:ascii="Verdana" w:hAnsi="Verdana" w:cs="Arial"/>
          <w:b/>
          <w:sz w:val="18"/>
          <w:szCs w:val="18"/>
        </w:rPr>
        <w:t xml:space="preserve"> 10</w:t>
      </w:r>
      <w:r w:rsidRPr="00AB2AB1">
        <w:rPr>
          <w:rFonts w:ascii="Verdana" w:hAnsi="Verdana" w:cs="Arial"/>
          <w:b/>
          <w:sz w:val="18"/>
          <w:szCs w:val="18"/>
        </w:rPr>
        <w:t xml:space="preserve"> de julio de 2019</w:t>
      </w:r>
      <w:r w:rsidRPr="00AB2AB1">
        <w:rPr>
          <w:rFonts w:ascii="Verdana" w:hAnsi="Verdana" w:cs="Arial"/>
          <w:sz w:val="18"/>
          <w:szCs w:val="18"/>
        </w:rPr>
        <w:t xml:space="preserve">, hasta las </w:t>
      </w:r>
      <w:r w:rsidRPr="00AB2AB1">
        <w:rPr>
          <w:rFonts w:ascii="Verdana" w:hAnsi="Verdana" w:cs="Arial"/>
          <w:b/>
          <w:sz w:val="18"/>
          <w:szCs w:val="18"/>
        </w:rPr>
        <w:t>17:00 horas</w:t>
      </w:r>
      <w:r w:rsidRPr="00AB2AB1">
        <w:rPr>
          <w:rFonts w:ascii="Verdana" w:hAnsi="Verdana" w:cs="Arial"/>
          <w:sz w:val="18"/>
          <w:szCs w:val="18"/>
        </w:rPr>
        <w:t>.</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rsidR="008F3223" w:rsidRPr="008F3223" w:rsidRDefault="008F3223" w:rsidP="008F3223">
      <w:pPr>
        <w:ind w:right="-90"/>
        <w:jc w:val="both"/>
        <w:rPr>
          <w:rFonts w:ascii="Verdana" w:hAnsi="Verdana" w:cs="Arial"/>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 xml:space="preserve">Las respuestas se entregarán hasta el </w:t>
      </w:r>
      <w:r w:rsidR="007B7B09">
        <w:rPr>
          <w:rFonts w:ascii="Verdana" w:hAnsi="Verdana" w:cs="Arial"/>
          <w:sz w:val="18"/>
          <w:szCs w:val="18"/>
        </w:rPr>
        <w:t>décimo</w:t>
      </w:r>
      <w:r w:rsidRPr="008F3223">
        <w:rPr>
          <w:rFonts w:ascii="Verdana" w:hAnsi="Verdana" w:cs="Arial"/>
          <w:sz w:val="18"/>
          <w:szCs w:val="18"/>
        </w:rPr>
        <w:t xml:space="preserve"> día hábil siguiente al de la publicación del llamado a licitación, en la página Web del Servicio, es decir hasta el </w:t>
      </w:r>
      <w:r w:rsidRPr="008F3223">
        <w:rPr>
          <w:rFonts w:ascii="Verdana" w:hAnsi="Verdana" w:cs="Arial"/>
          <w:b/>
          <w:sz w:val="18"/>
          <w:szCs w:val="18"/>
        </w:rPr>
        <w:t xml:space="preserve">día </w:t>
      </w:r>
      <w:r w:rsidR="00AB2AB1">
        <w:rPr>
          <w:rFonts w:ascii="Verdana" w:hAnsi="Verdana" w:cs="Arial"/>
          <w:b/>
          <w:sz w:val="18"/>
          <w:szCs w:val="18"/>
        </w:rPr>
        <w:t>15</w:t>
      </w:r>
      <w:r w:rsidRPr="008F3223">
        <w:rPr>
          <w:rFonts w:ascii="Verdana" w:hAnsi="Verdana" w:cs="Arial"/>
          <w:b/>
          <w:sz w:val="18"/>
          <w:szCs w:val="18"/>
        </w:rPr>
        <w:t xml:space="preserve"> de julio de 2019</w:t>
      </w:r>
      <w:r w:rsidRPr="008F3223">
        <w:rPr>
          <w:rFonts w:ascii="Verdana" w:hAnsi="Verdana" w:cs="Arial"/>
          <w:sz w:val="18"/>
          <w:szCs w:val="18"/>
        </w:rPr>
        <w:t>.</w:t>
      </w:r>
    </w:p>
    <w:p w:rsidR="008F3223" w:rsidRPr="008F3223" w:rsidRDefault="008F3223" w:rsidP="008F3223">
      <w:pPr>
        <w:ind w:left="360" w:right="-90"/>
        <w:jc w:val="both"/>
        <w:rPr>
          <w:rFonts w:ascii="Verdana" w:hAnsi="Verdana" w:cs="ArialMT"/>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rsidR="008F3223" w:rsidRPr="008F3223" w:rsidRDefault="008F3223" w:rsidP="008F3223">
      <w:pPr>
        <w:ind w:left="360" w:right="-90"/>
        <w:jc w:val="both"/>
        <w:rPr>
          <w:rFonts w:ascii="Verdana" w:hAnsi="Verdana" w:cs="Arial"/>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rsidR="008F3223" w:rsidRPr="008F3223" w:rsidRDefault="008F3223" w:rsidP="008F3223">
      <w:pPr>
        <w:ind w:left="360" w:right="-90"/>
        <w:jc w:val="both"/>
        <w:rPr>
          <w:rFonts w:ascii="Verdana" w:hAnsi="Verdana" w:cs="ArialMT"/>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rsidR="008F3223" w:rsidRPr="008F3223" w:rsidRDefault="008F3223" w:rsidP="008F3223">
      <w:pPr>
        <w:ind w:left="360" w:right="-90"/>
        <w:jc w:val="both"/>
        <w:rPr>
          <w:rFonts w:ascii="Verdana" w:hAnsi="Verdana" w:cs="Arial"/>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El licitante podrá consolidar las consultas relacionadas al mismo tema publicando una sola respuesta general.</w:t>
      </w:r>
    </w:p>
    <w:p w:rsidR="008F3223" w:rsidRPr="008F3223" w:rsidRDefault="008F3223" w:rsidP="008F3223">
      <w:pPr>
        <w:ind w:left="360" w:right="-90"/>
        <w:jc w:val="both"/>
        <w:rPr>
          <w:rFonts w:ascii="Verdana" w:hAnsi="Verdana" w:cs="Arial"/>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rsidR="008F3223" w:rsidRPr="008F3223" w:rsidRDefault="008F3223" w:rsidP="008F3223">
      <w:pPr>
        <w:ind w:left="360" w:right="-90"/>
        <w:jc w:val="both"/>
        <w:rPr>
          <w:rFonts w:ascii="Verdana" w:hAnsi="Verdana" w:cs="Arial"/>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 xml:space="preserve">En todo caso, el SENAME podrá efectuar aclaraciones a las Bases, para precisar su alcance, como también, complementar o interpretar algún elemento de su contenido que no haya quedado suficientemente claro, y que dificulte la obtención de buenas proposiciones. </w:t>
      </w:r>
    </w:p>
    <w:p w:rsidR="008F3223" w:rsidRPr="008F3223" w:rsidRDefault="008F3223" w:rsidP="008F3223">
      <w:pPr>
        <w:ind w:right="-90"/>
        <w:jc w:val="both"/>
        <w:rPr>
          <w:rFonts w:ascii="Verdana" w:hAnsi="Verdana" w:cs="Arial"/>
          <w:sz w:val="18"/>
          <w:szCs w:val="18"/>
        </w:rPr>
      </w:pPr>
    </w:p>
    <w:p w:rsidR="008F3223" w:rsidRPr="008F3223" w:rsidRDefault="008F3223" w:rsidP="008F3223">
      <w:pPr>
        <w:ind w:right="-90"/>
        <w:jc w:val="both"/>
        <w:rPr>
          <w:rFonts w:ascii="Verdana" w:hAnsi="Verdana" w:cs="Arial"/>
          <w:sz w:val="18"/>
          <w:szCs w:val="18"/>
        </w:rPr>
      </w:pPr>
      <w:r w:rsidRPr="008F3223">
        <w:rPr>
          <w:rFonts w:ascii="Verdana" w:hAnsi="Verdana" w:cs="Arial"/>
          <w:sz w:val="18"/>
          <w:szCs w:val="18"/>
        </w:rPr>
        <w:t>Estas aclaraciones se entregarán en la misma forma y oportunidad que las respuestas, y deberán ser consideradas por los interesados en la preparación de sus ofertas.</w:t>
      </w:r>
    </w:p>
    <w:p w:rsidR="008F3223" w:rsidRPr="008F3223" w:rsidRDefault="008F3223" w:rsidP="008F3223">
      <w:pPr>
        <w:ind w:left="360" w:right="-90"/>
        <w:jc w:val="both"/>
        <w:rPr>
          <w:rFonts w:ascii="Verdana" w:hAnsi="Verdana" w:cs="Arial"/>
          <w:sz w:val="18"/>
          <w:szCs w:val="18"/>
        </w:rPr>
      </w:pPr>
    </w:p>
    <w:p w:rsidR="008F3223" w:rsidRPr="00914537" w:rsidRDefault="008F3223" w:rsidP="00A839C3">
      <w:pPr>
        <w:keepNext/>
        <w:numPr>
          <w:ilvl w:val="0"/>
          <w:numId w:val="5"/>
        </w:numPr>
        <w:ind w:left="360"/>
        <w:outlineLvl w:val="2"/>
        <w:rPr>
          <w:rFonts w:ascii="Verdana" w:hAnsi="Verdana" w:cs="Arial"/>
          <w:b/>
          <w:bCs/>
          <w:sz w:val="18"/>
          <w:szCs w:val="18"/>
        </w:rPr>
      </w:pPr>
      <w:bookmarkStart w:id="19" w:name="_Toc274295717"/>
      <w:r w:rsidRPr="00914537">
        <w:rPr>
          <w:rFonts w:ascii="Verdana" w:hAnsi="Verdana" w:cs="Arial"/>
          <w:b/>
          <w:bCs/>
          <w:sz w:val="18"/>
          <w:szCs w:val="18"/>
        </w:rPr>
        <w:t>Fecha de cierre de la convocatoria y lugar de recepción de las propuestas</w:t>
      </w:r>
      <w:bookmarkEnd w:id="19"/>
    </w:p>
    <w:p w:rsidR="008F3223" w:rsidRPr="00914537" w:rsidRDefault="008F3223" w:rsidP="008F3223">
      <w:pPr>
        <w:tabs>
          <w:tab w:val="num" w:pos="900"/>
        </w:tabs>
        <w:ind w:right="110"/>
        <w:jc w:val="both"/>
        <w:rPr>
          <w:rFonts w:ascii="Verdana" w:hAnsi="Verdana" w:cs="Arial"/>
          <w:bCs/>
          <w:sz w:val="18"/>
          <w:szCs w:val="18"/>
        </w:rPr>
      </w:pPr>
    </w:p>
    <w:p w:rsidR="008F3223" w:rsidRPr="008F3223" w:rsidRDefault="008F3223" w:rsidP="008F3223">
      <w:pPr>
        <w:tabs>
          <w:tab w:val="num" w:pos="900"/>
        </w:tabs>
        <w:ind w:right="110"/>
        <w:jc w:val="both"/>
        <w:rPr>
          <w:rFonts w:ascii="Verdana" w:hAnsi="Verdana" w:cs="Arial"/>
          <w:sz w:val="18"/>
          <w:szCs w:val="18"/>
        </w:rPr>
      </w:pPr>
      <w:r w:rsidRPr="00914537">
        <w:rPr>
          <w:rFonts w:ascii="Verdana" w:hAnsi="Verdana" w:cs="Arial"/>
          <w:sz w:val="18"/>
          <w:szCs w:val="18"/>
        </w:rPr>
        <w:t xml:space="preserve">Las propuestas serán recepcionadas en la oficina de partes de la </w:t>
      </w:r>
      <w:r w:rsidR="007B7B09" w:rsidRPr="00914537">
        <w:rPr>
          <w:rFonts w:ascii="Verdana" w:hAnsi="Verdana" w:cs="Arial"/>
          <w:sz w:val="18"/>
          <w:szCs w:val="18"/>
        </w:rPr>
        <w:t>Dirección</w:t>
      </w:r>
      <w:r w:rsidRPr="00914537">
        <w:rPr>
          <w:rFonts w:ascii="Verdana" w:hAnsi="Verdana" w:cs="Arial"/>
          <w:sz w:val="18"/>
          <w:szCs w:val="18"/>
        </w:rPr>
        <w:t xml:space="preserve"> Nacional del SENAME, Huérfanos 587 2 </w:t>
      </w:r>
      <w:r w:rsidR="007B7B09" w:rsidRPr="00914537">
        <w:rPr>
          <w:rFonts w:ascii="Verdana" w:hAnsi="Verdana" w:cs="Arial"/>
          <w:sz w:val="18"/>
          <w:szCs w:val="18"/>
        </w:rPr>
        <w:t>piso Oficina</w:t>
      </w:r>
      <w:r w:rsidRPr="00914537">
        <w:rPr>
          <w:rFonts w:ascii="Verdana" w:hAnsi="Verdana" w:cs="Arial"/>
          <w:sz w:val="18"/>
          <w:szCs w:val="18"/>
        </w:rPr>
        <w:t xml:space="preserve"> N° </w:t>
      </w:r>
      <w:r w:rsidR="007B7B09" w:rsidRPr="00914537">
        <w:rPr>
          <w:rFonts w:ascii="Verdana" w:hAnsi="Verdana" w:cs="Arial"/>
          <w:sz w:val="18"/>
          <w:szCs w:val="18"/>
        </w:rPr>
        <w:t>201 hasta</w:t>
      </w:r>
      <w:r w:rsidRPr="00914537">
        <w:rPr>
          <w:rFonts w:ascii="Verdana" w:hAnsi="Verdana" w:cs="Arial"/>
          <w:sz w:val="18"/>
          <w:szCs w:val="18"/>
        </w:rPr>
        <w:t xml:space="preserve"> </w:t>
      </w:r>
      <w:r w:rsidRPr="00914537">
        <w:rPr>
          <w:rFonts w:ascii="Verdana" w:hAnsi="Verdana" w:cs="Arial"/>
          <w:b/>
          <w:bCs/>
          <w:sz w:val="18"/>
          <w:szCs w:val="18"/>
        </w:rPr>
        <w:t>las 11:00 horas</w:t>
      </w:r>
      <w:r w:rsidRPr="00914537">
        <w:rPr>
          <w:rFonts w:ascii="Verdana" w:hAnsi="Verdana" w:cs="Arial"/>
          <w:sz w:val="18"/>
          <w:szCs w:val="18"/>
        </w:rPr>
        <w:t xml:space="preserve"> del </w:t>
      </w:r>
      <w:r w:rsidR="00AB2AB1">
        <w:rPr>
          <w:rFonts w:ascii="Verdana" w:hAnsi="Verdana" w:cs="Arial"/>
          <w:b/>
          <w:sz w:val="18"/>
          <w:szCs w:val="18"/>
        </w:rPr>
        <w:t>décimo quinto</w:t>
      </w:r>
      <w:r w:rsidR="007B7B09" w:rsidRPr="00914537">
        <w:rPr>
          <w:rFonts w:ascii="Verdana" w:hAnsi="Verdana" w:cs="Arial"/>
          <w:b/>
          <w:sz w:val="18"/>
          <w:szCs w:val="18"/>
        </w:rPr>
        <w:t xml:space="preserve"> </w:t>
      </w:r>
      <w:r w:rsidRPr="00914537">
        <w:rPr>
          <w:rFonts w:ascii="Verdana" w:hAnsi="Verdana" w:cs="Arial"/>
          <w:b/>
          <w:sz w:val="18"/>
          <w:szCs w:val="18"/>
        </w:rPr>
        <w:t>(</w:t>
      </w:r>
      <w:r w:rsidR="00AB2AB1">
        <w:rPr>
          <w:rFonts w:ascii="Verdana" w:hAnsi="Verdana" w:cs="Arial"/>
          <w:b/>
          <w:sz w:val="18"/>
          <w:szCs w:val="18"/>
        </w:rPr>
        <w:t>15</w:t>
      </w:r>
      <w:r w:rsidRPr="00914537">
        <w:rPr>
          <w:rFonts w:ascii="Verdana" w:hAnsi="Verdana" w:cs="Arial"/>
          <w:b/>
          <w:sz w:val="18"/>
          <w:szCs w:val="18"/>
        </w:rPr>
        <w:t>)</w:t>
      </w:r>
      <w:r w:rsidRPr="00914537">
        <w:rPr>
          <w:rFonts w:ascii="Verdana" w:hAnsi="Verdana" w:cs="Arial"/>
          <w:sz w:val="18"/>
          <w:szCs w:val="18"/>
        </w:rPr>
        <w:t xml:space="preserve"> </w:t>
      </w:r>
      <w:r w:rsidRPr="00914537">
        <w:rPr>
          <w:rFonts w:ascii="Verdana" w:hAnsi="Verdana" w:cs="Arial"/>
          <w:b/>
          <w:bCs/>
          <w:sz w:val="18"/>
          <w:szCs w:val="18"/>
        </w:rPr>
        <w:t xml:space="preserve">día hábil </w:t>
      </w:r>
      <w:r w:rsidRPr="00914537">
        <w:rPr>
          <w:rFonts w:ascii="Verdana" w:hAnsi="Verdana" w:cs="Arial"/>
          <w:bCs/>
          <w:sz w:val="18"/>
          <w:szCs w:val="18"/>
        </w:rPr>
        <w:t xml:space="preserve">siguiente al de su publicación, es decir el día </w:t>
      </w:r>
      <w:r w:rsidR="00AB2AB1">
        <w:rPr>
          <w:rFonts w:ascii="Verdana" w:hAnsi="Verdana" w:cs="Arial"/>
          <w:b/>
          <w:bCs/>
          <w:sz w:val="18"/>
          <w:szCs w:val="18"/>
        </w:rPr>
        <w:t>29</w:t>
      </w:r>
      <w:r w:rsidRPr="00914537">
        <w:rPr>
          <w:rFonts w:ascii="Verdana" w:hAnsi="Verdana" w:cs="Arial"/>
          <w:b/>
          <w:bCs/>
          <w:sz w:val="18"/>
          <w:szCs w:val="18"/>
        </w:rPr>
        <w:t xml:space="preserve"> de </w:t>
      </w:r>
      <w:r w:rsidR="00AB2AB1">
        <w:rPr>
          <w:rFonts w:ascii="Verdana" w:hAnsi="Verdana" w:cs="Arial"/>
          <w:b/>
          <w:bCs/>
          <w:sz w:val="18"/>
          <w:szCs w:val="18"/>
        </w:rPr>
        <w:t>julio</w:t>
      </w:r>
      <w:r w:rsidR="007B7B09" w:rsidRPr="00914537">
        <w:rPr>
          <w:rFonts w:ascii="Verdana" w:hAnsi="Verdana" w:cs="Arial"/>
          <w:b/>
          <w:bCs/>
          <w:sz w:val="18"/>
          <w:szCs w:val="18"/>
        </w:rPr>
        <w:t xml:space="preserve"> </w:t>
      </w:r>
      <w:r w:rsidRPr="00914537">
        <w:rPr>
          <w:rFonts w:ascii="Verdana" w:hAnsi="Verdana" w:cs="Arial"/>
          <w:b/>
          <w:bCs/>
          <w:sz w:val="18"/>
          <w:szCs w:val="18"/>
        </w:rPr>
        <w:t>de 2019</w:t>
      </w:r>
      <w:r w:rsidRPr="00914537">
        <w:rPr>
          <w:rFonts w:ascii="Verdana" w:hAnsi="Verdana" w:cs="Arial"/>
          <w:bCs/>
          <w:sz w:val="18"/>
          <w:szCs w:val="18"/>
        </w:rPr>
        <w:t>.</w:t>
      </w:r>
      <w:r w:rsidRPr="008F3223">
        <w:rPr>
          <w:rFonts w:ascii="Verdana" w:hAnsi="Verdana" w:cs="Arial"/>
          <w:bCs/>
          <w:sz w:val="18"/>
          <w:szCs w:val="18"/>
        </w:rPr>
        <w:t xml:space="preserve"> </w:t>
      </w:r>
    </w:p>
    <w:p w:rsidR="008F3223" w:rsidRPr="008F3223" w:rsidRDefault="008F3223" w:rsidP="008F3223">
      <w:pPr>
        <w:tabs>
          <w:tab w:val="num" w:pos="900"/>
        </w:tabs>
        <w:ind w:right="110"/>
        <w:jc w:val="both"/>
        <w:rPr>
          <w:rFonts w:ascii="Verdana" w:hAnsi="Verdana" w:cs="Arial"/>
          <w:b/>
          <w:sz w:val="18"/>
          <w:szCs w:val="18"/>
        </w:rPr>
      </w:pPr>
    </w:p>
    <w:p w:rsidR="008F3223" w:rsidRPr="008F3223" w:rsidRDefault="008F3223" w:rsidP="008F3223">
      <w:pPr>
        <w:tabs>
          <w:tab w:val="num" w:pos="900"/>
        </w:tabs>
        <w:ind w:right="110"/>
        <w:jc w:val="both"/>
        <w:rPr>
          <w:rFonts w:ascii="Verdana" w:hAnsi="Verdana" w:cs="Arial"/>
          <w:b/>
          <w:sz w:val="18"/>
          <w:szCs w:val="18"/>
        </w:rPr>
      </w:pPr>
      <w:r w:rsidRPr="008F3223">
        <w:rPr>
          <w:rFonts w:ascii="Verdana" w:hAnsi="Verdana" w:cs="Arial"/>
          <w:b/>
          <w:sz w:val="18"/>
          <w:szCs w:val="18"/>
        </w:rPr>
        <w:t>Las propuestas presentadas fuera de plazo no serán recepcionadas y el respectivo sobre será devuelto, sin abrir, al colaborador acreditado.</w:t>
      </w:r>
    </w:p>
    <w:p w:rsidR="008F3223" w:rsidRPr="008F3223" w:rsidRDefault="008F3223" w:rsidP="008F3223">
      <w:pPr>
        <w:tabs>
          <w:tab w:val="num" w:pos="900"/>
        </w:tabs>
        <w:ind w:right="110"/>
        <w:jc w:val="both"/>
        <w:rPr>
          <w:rFonts w:ascii="Verdana" w:hAnsi="Verdana" w:cs="Arial"/>
          <w:sz w:val="18"/>
          <w:szCs w:val="18"/>
        </w:rPr>
      </w:pPr>
    </w:p>
    <w:p w:rsidR="008F3223" w:rsidRPr="008F3223" w:rsidRDefault="008F3223" w:rsidP="00A839C3">
      <w:pPr>
        <w:keepNext/>
        <w:numPr>
          <w:ilvl w:val="0"/>
          <w:numId w:val="5"/>
        </w:numPr>
        <w:ind w:left="360"/>
        <w:outlineLvl w:val="2"/>
        <w:rPr>
          <w:rFonts w:ascii="Verdana" w:hAnsi="Verdana" w:cs="Arial"/>
          <w:b/>
          <w:bCs/>
          <w:sz w:val="18"/>
          <w:szCs w:val="18"/>
        </w:rPr>
      </w:pPr>
      <w:bookmarkStart w:id="20" w:name="_Toc160857302"/>
      <w:bookmarkStart w:id="21" w:name="_Toc274295718"/>
      <w:r w:rsidRPr="008F3223">
        <w:rPr>
          <w:rFonts w:ascii="Verdana" w:hAnsi="Verdana" w:cs="Arial"/>
          <w:b/>
          <w:bCs/>
          <w:sz w:val="18"/>
          <w:szCs w:val="18"/>
        </w:rPr>
        <w:t>Formalidades para la presentación de propuestas</w:t>
      </w:r>
      <w:bookmarkEnd w:id="20"/>
      <w:r w:rsidRPr="008F3223">
        <w:rPr>
          <w:rFonts w:ascii="Verdana" w:hAnsi="Verdana" w:cs="Arial"/>
          <w:b/>
          <w:bCs/>
          <w:sz w:val="18"/>
          <w:szCs w:val="18"/>
        </w:rPr>
        <w:t>:</w:t>
      </w:r>
      <w:bookmarkEnd w:id="21"/>
    </w:p>
    <w:p w:rsidR="008F3223" w:rsidRPr="008F3223" w:rsidRDefault="008F3223" w:rsidP="008F3223">
      <w:pPr>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bookmarkStart w:id="22" w:name="_Toc160857303"/>
      <w:bookmarkStart w:id="23" w:name="_Toc274295719"/>
      <w:r w:rsidRPr="00455656">
        <w:rPr>
          <w:rFonts w:ascii="Verdana" w:hAnsi="Verdana" w:cs="Arial"/>
          <w:b/>
          <w:sz w:val="18"/>
          <w:szCs w:val="18"/>
        </w:rPr>
        <w:t>1)</w:t>
      </w:r>
      <w:r w:rsidRPr="008F3223">
        <w:rPr>
          <w:rFonts w:ascii="Verdana" w:hAnsi="Verdana" w:cs="Arial"/>
          <w:sz w:val="18"/>
          <w:szCs w:val="18"/>
        </w:rPr>
        <w:t xml:space="preserve"> El proyecto deberá presentarse en el formato correspondiente al </w:t>
      </w:r>
      <w:r w:rsidRPr="008F3223">
        <w:rPr>
          <w:rFonts w:ascii="Verdana" w:hAnsi="Verdana" w:cs="Arial"/>
          <w:b/>
          <w:sz w:val="18"/>
          <w:szCs w:val="18"/>
        </w:rPr>
        <w:t>Formulario de la Presentación de Proyectos respectivo (ver Anexo Nº3: Formulario de Presentación de Proyecto)</w:t>
      </w:r>
      <w:r w:rsidRPr="008F3223">
        <w:rPr>
          <w:rFonts w:ascii="Verdana" w:hAnsi="Verdana" w:cs="Arial"/>
          <w:sz w:val="18"/>
          <w:szCs w:val="18"/>
        </w:rPr>
        <w:t xml:space="preserve"> cumpliendo con lo establecido en las presentes bases, adecuándose a los objetivos y exigencias técnicas descritas en las bases técnicas y sus documentos anexos.</w:t>
      </w:r>
    </w:p>
    <w:p w:rsidR="008F3223" w:rsidRPr="008F3223" w:rsidRDefault="008F3223" w:rsidP="008F3223">
      <w:pPr>
        <w:autoSpaceDE w:val="0"/>
        <w:autoSpaceDN w:val="0"/>
        <w:adjustRightInd w:val="0"/>
        <w:jc w:val="both"/>
        <w:rPr>
          <w:rFonts w:ascii="Verdana" w:hAnsi="Verdana" w:cs="ArialMT"/>
          <w:sz w:val="18"/>
          <w:szCs w:val="18"/>
        </w:rPr>
      </w:pPr>
    </w:p>
    <w:p w:rsidR="008F3223" w:rsidRPr="008F3223" w:rsidRDefault="008F3223" w:rsidP="008F3223">
      <w:pPr>
        <w:autoSpaceDE w:val="0"/>
        <w:autoSpaceDN w:val="0"/>
        <w:adjustRightInd w:val="0"/>
        <w:jc w:val="both"/>
        <w:rPr>
          <w:rFonts w:ascii="Verdana" w:hAnsi="Verdana" w:cs="Arial"/>
          <w:sz w:val="18"/>
          <w:szCs w:val="18"/>
          <w:lang w:val="es-ES_tradnl"/>
        </w:rPr>
      </w:pPr>
      <w:r w:rsidRPr="00455656">
        <w:rPr>
          <w:rFonts w:ascii="Verdana" w:hAnsi="Verdana" w:cs="ArialMT"/>
          <w:b/>
          <w:sz w:val="18"/>
          <w:szCs w:val="18"/>
        </w:rPr>
        <w:t>2)</w:t>
      </w:r>
      <w:r w:rsidRPr="008F3223">
        <w:rPr>
          <w:rFonts w:ascii="Verdana" w:hAnsi="Verdana" w:cs="ArialMT"/>
          <w:sz w:val="18"/>
          <w:szCs w:val="18"/>
        </w:rPr>
        <w:t xml:space="preserve"> Junto al proyecto, el</w:t>
      </w:r>
      <w:r w:rsidRPr="008F3223">
        <w:rPr>
          <w:rFonts w:ascii="Verdana" w:hAnsi="Verdana" w:cs="Arial"/>
          <w:sz w:val="18"/>
          <w:szCs w:val="18"/>
          <w:lang w:val="es-MX"/>
        </w:rPr>
        <w:t xml:space="preserve"> organismo colaborador deberá presentar un</w:t>
      </w:r>
      <w:r w:rsidRPr="008F3223">
        <w:rPr>
          <w:rFonts w:ascii="Verdana" w:hAnsi="Verdana"/>
          <w:bCs/>
          <w:sz w:val="18"/>
          <w:szCs w:val="18"/>
          <w:lang w:val="es-MX"/>
        </w:rPr>
        <w:t xml:space="preserve"> </w:t>
      </w:r>
      <w:r w:rsidR="007B7B09">
        <w:rPr>
          <w:rFonts w:ascii="Verdana" w:hAnsi="Verdana"/>
          <w:b/>
          <w:bCs/>
          <w:sz w:val="18"/>
          <w:szCs w:val="18"/>
          <w:lang w:val="es-MX"/>
        </w:rPr>
        <w:t>Certificado de Antecedentes Laborales y P</w:t>
      </w:r>
      <w:r w:rsidRPr="008F3223">
        <w:rPr>
          <w:rFonts w:ascii="Verdana" w:hAnsi="Verdana"/>
          <w:b/>
          <w:bCs/>
          <w:sz w:val="18"/>
          <w:szCs w:val="18"/>
          <w:lang w:val="es-MX"/>
        </w:rPr>
        <w:t>revisionales,</w:t>
      </w:r>
      <w:r w:rsidRPr="008F3223">
        <w:rPr>
          <w:rFonts w:ascii="Verdana" w:hAnsi="Verdana"/>
          <w:bCs/>
          <w:sz w:val="18"/>
          <w:szCs w:val="18"/>
          <w:lang w:val="es-MX"/>
        </w:rPr>
        <w:t xml:space="preserve"> emanado de la Dirección del Trabajo, que acredite </w:t>
      </w:r>
      <w:r w:rsidR="007B7B09" w:rsidRPr="008F3223">
        <w:rPr>
          <w:rFonts w:ascii="Verdana" w:hAnsi="Verdana"/>
          <w:bCs/>
          <w:sz w:val="18"/>
          <w:szCs w:val="18"/>
          <w:lang w:val="es-MX"/>
        </w:rPr>
        <w:t>que,</w:t>
      </w:r>
      <w:r w:rsidRPr="008F3223">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8F3223">
        <w:rPr>
          <w:rFonts w:ascii="Verdana" w:hAnsi="Verdana" w:cs="Arial"/>
          <w:sz w:val="18"/>
          <w:szCs w:val="18"/>
          <w:lang w:val="es-ES_tradnl"/>
        </w:rPr>
        <w:t xml:space="preserve">Dicho certificado deberá tener la calidad de “vigente” al momento de la apertura de las propuestas. </w:t>
      </w:r>
      <w:r w:rsidRPr="008F3223">
        <w:rPr>
          <w:rFonts w:ascii="Verdana" w:hAnsi="Verdana" w:cs="ArialMT"/>
          <w:sz w:val="18"/>
          <w:szCs w:val="18"/>
        </w:rPr>
        <w:t>El presente requisito, sólo será exigible para las entidades privadas.</w:t>
      </w:r>
    </w:p>
    <w:p w:rsidR="008F3223" w:rsidRPr="008F3223" w:rsidRDefault="008F3223" w:rsidP="008F3223">
      <w:pPr>
        <w:autoSpaceDE w:val="0"/>
        <w:autoSpaceDN w:val="0"/>
        <w:adjustRightInd w:val="0"/>
        <w:jc w:val="both"/>
        <w:rPr>
          <w:rFonts w:ascii="Verdana" w:hAnsi="Verdana" w:cs="Arial"/>
          <w:sz w:val="18"/>
          <w:szCs w:val="18"/>
          <w:lang w:val="es-ES_tradnl"/>
        </w:rPr>
      </w:pPr>
    </w:p>
    <w:p w:rsidR="008F3223" w:rsidRPr="008F3223" w:rsidRDefault="008F3223" w:rsidP="008F3223">
      <w:pPr>
        <w:autoSpaceDE w:val="0"/>
        <w:autoSpaceDN w:val="0"/>
        <w:adjustRightInd w:val="0"/>
        <w:jc w:val="both"/>
        <w:rPr>
          <w:rFonts w:ascii="Verdana" w:hAnsi="Verdana" w:cs="Arial"/>
          <w:sz w:val="18"/>
          <w:szCs w:val="18"/>
        </w:rPr>
      </w:pPr>
      <w:r w:rsidRPr="00455656">
        <w:rPr>
          <w:rFonts w:ascii="Verdana" w:hAnsi="Verdana" w:cs="Arial"/>
          <w:b/>
          <w:sz w:val="18"/>
          <w:szCs w:val="18"/>
        </w:rPr>
        <w:t>3)</w:t>
      </w:r>
      <w:r w:rsidRPr="008F3223">
        <w:rPr>
          <w:rFonts w:ascii="Verdana" w:hAnsi="Verdana" w:cs="Arial"/>
          <w:sz w:val="18"/>
          <w:szCs w:val="18"/>
        </w:rPr>
        <w:t xml:space="preserve"> Los Colaboradores Acreditados deberán presentar su proyecto en soporte papel (1 original y 2 copias en papel) y 1 en formato digital (que deberá tener formato PDF), en un sobre que contenga todos los antecedentes requeridos. En caso de discordancia entre el papel y el documento digital, primará el documento en soporte de papel. </w:t>
      </w:r>
    </w:p>
    <w:p w:rsidR="008F3223" w:rsidRPr="008F3223" w:rsidRDefault="008F3223" w:rsidP="008F3223">
      <w:pPr>
        <w:autoSpaceDE w:val="0"/>
        <w:autoSpaceDN w:val="0"/>
        <w:adjustRightInd w:val="0"/>
        <w:jc w:val="both"/>
        <w:rPr>
          <w:rFonts w:ascii="Verdana" w:hAnsi="Verdana" w:cs="Arial"/>
          <w:sz w:val="18"/>
          <w:szCs w:val="18"/>
        </w:rPr>
      </w:pPr>
    </w:p>
    <w:p w:rsid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En el exterior del sobre se indicará:</w:t>
      </w:r>
    </w:p>
    <w:p w:rsidR="007B7B09" w:rsidRPr="008F3223" w:rsidRDefault="007B7B09"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Nombre del Concurso.</w:t>
      </w: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Nombre del Colaborador Acreditado que presenta el proyecto.</w:t>
      </w: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Nombre del Proyecto.</w:t>
      </w: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Modalidad.</w:t>
      </w: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Código de Licitación Proyecto.</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455656">
        <w:rPr>
          <w:rFonts w:ascii="Verdana" w:hAnsi="Verdana" w:cs="Arial"/>
          <w:b/>
          <w:sz w:val="18"/>
          <w:szCs w:val="18"/>
        </w:rPr>
        <w:t>4)</w:t>
      </w:r>
      <w:r w:rsidRPr="008F3223">
        <w:rPr>
          <w:rFonts w:ascii="Verdana" w:hAnsi="Verdana" w:cs="Arial"/>
          <w:sz w:val="18"/>
          <w:szCs w:val="18"/>
        </w:rPr>
        <w:t xml:space="preserve"> La propuesta deberá contener la Identificación del proyecto, nombre del Colaborador Acreditado y su RUT.</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A839C3">
      <w:pPr>
        <w:keepNext/>
        <w:numPr>
          <w:ilvl w:val="0"/>
          <w:numId w:val="5"/>
        </w:numPr>
        <w:ind w:left="360"/>
        <w:outlineLvl w:val="2"/>
        <w:rPr>
          <w:rFonts w:ascii="Verdana" w:hAnsi="Verdana" w:cs="Arial"/>
          <w:b/>
          <w:bCs/>
          <w:sz w:val="18"/>
          <w:szCs w:val="18"/>
        </w:rPr>
      </w:pPr>
      <w:r w:rsidRPr="008F3223">
        <w:rPr>
          <w:rFonts w:ascii="Verdana" w:hAnsi="Verdana" w:cs="Arial"/>
          <w:b/>
          <w:bCs/>
          <w:sz w:val="18"/>
          <w:szCs w:val="18"/>
        </w:rPr>
        <w:t>Lugar y fecha de apertura de las propuestas</w:t>
      </w:r>
      <w:bookmarkEnd w:id="22"/>
      <w:bookmarkEnd w:id="23"/>
    </w:p>
    <w:p w:rsidR="008F3223" w:rsidRPr="008F3223" w:rsidRDefault="008F3223" w:rsidP="008F3223">
      <w:pPr>
        <w:ind w:left="360"/>
        <w:jc w:val="both"/>
        <w:rPr>
          <w:rFonts w:ascii="Verdana" w:hAnsi="Verdana" w:cs="Arial"/>
          <w:b/>
          <w:bCs/>
          <w:sz w:val="18"/>
          <w:szCs w:val="18"/>
        </w:rPr>
      </w:pPr>
    </w:p>
    <w:p w:rsidR="00AB2AB1" w:rsidRPr="00AB2AB1" w:rsidRDefault="008F3223" w:rsidP="00F92321">
      <w:pPr>
        <w:jc w:val="both"/>
        <w:rPr>
          <w:rFonts w:ascii="Verdana" w:hAnsi="Verdana" w:cs="Arial"/>
          <w:b/>
          <w:bCs/>
          <w:spacing w:val="-3"/>
          <w:sz w:val="18"/>
          <w:szCs w:val="18"/>
        </w:rPr>
      </w:pPr>
      <w:r w:rsidRPr="008F3223">
        <w:rPr>
          <w:rFonts w:ascii="Verdana" w:hAnsi="Verdana" w:cs="Arial"/>
          <w:spacing w:val="-3"/>
          <w:sz w:val="18"/>
          <w:szCs w:val="18"/>
        </w:rPr>
        <w:t xml:space="preserve">La apertura de las propuestas se efectuará en la oficina del Departamento de Adopción de </w:t>
      </w:r>
      <w:r w:rsidR="00304F2A" w:rsidRPr="008F3223">
        <w:rPr>
          <w:rFonts w:ascii="Verdana" w:hAnsi="Verdana" w:cs="Arial"/>
          <w:spacing w:val="-3"/>
          <w:sz w:val="18"/>
          <w:szCs w:val="18"/>
        </w:rPr>
        <w:t>la Dirección</w:t>
      </w:r>
      <w:r w:rsidRPr="008F3223">
        <w:rPr>
          <w:rFonts w:ascii="Verdana" w:hAnsi="Verdana" w:cs="Arial"/>
          <w:spacing w:val="-3"/>
          <w:sz w:val="18"/>
          <w:szCs w:val="18"/>
        </w:rPr>
        <w:t xml:space="preserve"> Nacional del SENAME, ubicadas en Huérfanos 587 oficina N° 501 </w:t>
      </w:r>
      <w:r w:rsidRPr="00914537">
        <w:rPr>
          <w:rFonts w:ascii="Verdana" w:hAnsi="Verdana" w:cs="Arial"/>
          <w:spacing w:val="-3"/>
          <w:sz w:val="18"/>
          <w:szCs w:val="18"/>
        </w:rPr>
        <w:t xml:space="preserve">a las </w:t>
      </w:r>
      <w:r w:rsidRPr="00AB2AB1">
        <w:rPr>
          <w:rFonts w:ascii="Verdana" w:hAnsi="Verdana" w:cs="Arial"/>
          <w:b/>
          <w:spacing w:val="-3"/>
          <w:sz w:val="18"/>
          <w:szCs w:val="18"/>
        </w:rPr>
        <w:t>15:00 horas</w:t>
      </w:r>
      <w:r w:rsidRPr="00914537">
        <w:rPr>
          <w:rFonts w:ascii="Verdana" w:hAnsi="Verdana" w:cs="Arial"/>
          <w:spacing w:val="-3"/>
          <w:sz w:val="18"/>
          <w:szCs w:val="18"/>
        </w:rPr>
        <w:t xml:space="preserve"> </w:t>
      </w:r>
      <w:r w:rsidR="00304F2A" w:rsidRPr="00914537">
        <w:rPr>
          <w:rFonts w:ascii="Verdana" w:hAnsi="Verdana" w:cs="Arial"/>
          <w:spacing w:val="-3"/>
          <w:sz w:val="18"/>
          <w:szCs w:val="18"/>
        </w:rPr>
        <w:t xml:space="preserve">del </w:t>
      </w:r>
      <w:r w:rsidR="00AB2AB1" w:rsidRPr="00AB2AB1">
        <w:rPr>
          <w:rFonts w:ascii="Verdana" w:hAnsi="Verdana" w:cs="Arial"/>
          <w:b/>
          <w:spacing w:val="-3"/>
          <w:sz w:val="18"/>
          <w:szCs w:val="18"/>
        </w:rPr>
        <w:t xml:space="preserve">décimo quinto (15) </w:t>
      </w:r>
      <w:r w:rsidR="00AB2AB1" w:rsidRPr="00AB2AB1">
        <w:rPr>
          <w:rFonts w:ascii="Verdana" w:hAnsi="Verdana" w:cs="Arial"/>
          <w:b/>
          <w:bCs/>
          <w:spacing w:val="-3"/>
          <w:sz w:val="18"/>
          <w:szCs w:val="18"/>
        </w:rPr>
        <w:t xml:space="preserve">día hábil </w:t>
      </w:r>
      <w:r w:rsidR="00304F2A" w:rsidRPr="00914537">
        <w:rPr>
          <w:rFonts w:ascii="Verdana" w:hAnsi="Verdana" w:cs="Arial"/>
          <w:bCs/>
          <w:spacing w:val="-3"/>
          <w:sz w:val="18"/>
          <w:szCs w:val="18"/>
        </w:rPr>
        <w:t xml:space="preserve">siguiente al de su publicación, es decir el día </w:t>
      </w:r>
      <w:r w:rsidR="00AB2AB1" w:rsidRPr="00AB2AB1">
        <w:rPr>
          <w:rFonts w:ascii="Verdana" w:hAnsi="Verdana" w:cs="Arial"/>
          <w:b/>
          <w:bCs/>
          <w:spacing w:val="-3"/>
          <w:sz w:val="18"/>
          <w:szCs w:val="18"/>
        </w:rPr>
        <w:t xml:space="preserve">29 de julio de 2019. </w:t>
      </w:r>
    </w:p>
    <w:p w:rsidR="008F3223" w:rsidRDefault="008F3223" w:rsidP="00304F2A">
      <w:pPr>
        <w:tabs>
          <w:tab w:val="num" w:pos="900"/>
        </w:tabs>
        <w:ind w:right="110"/>
        <w:jc w:val="both"/>
        <w:rPr>
          <w:rFonts w:ascii="Verdana" w:hAnsi="Verdana" w:cs="Arial"/>
          <w:bCs/>
          <w:spacing w:val="-3"/>
          <w:sz w:val="18"/>
          <w:szCs w:val="18"/>
        </w:rPr>
      </w:pPr>
    </w:p>
    <w:p w:rsidR="00914537" w:rsidRDefault="00914537" w:rsidP="00304F2A">
      <w:pPr>
        <w:tabs>
          <w:tab w:val="num" w:pos="900"/>
        </w:tabs>
        <w:ind w:right="110"/>
        <w:jc w:val="both"/>
        <w:rPr>
          <w:rFonts w:ascii="Verdana" w:hAnsi="Verdana" w:cs="Arial"/>
          <w:bCs/>
          <w:spacing w:val="-3"/>
          <w:sz w:val="18"/>
          <w:szCs w:val="18"/>
        </w:rPr>
      </w:pPr>
    </w:p>
    <w:p w:rsidR="00AB2AB1" w:rsidRDefault="00AB2AB1" w:rsidP="00304F2A">
      <w:pPr>
        <w:tabs>
          <w:tab w:val="num" w:pos="900"/>
        </w:tabs>
        <w:ind w:right="110"/>
        <w:jc w:val="both"/>
        <w:rPr>
          <w:rFonts w:ascii="Verdana" w:hAnsi="Verdana" w:cs="Arial"/>
          <w:bCs/>
          <w:spacing w:val="-3"/>
          <w:sz w:val="18"/>
          <w:szCs w:val="18"/>
        </w:rPr>
      </w:pPr>
    </w:p>
    <w:p w:rsidR="00914537" w:rsidRPr="00914537" w:rsidRDefault="00914537" w:rsidP="00304F2A">
      <w:pPr>
        <w:tabs>
          <w:tab w:val="num" w:pos="900"/>
        </w:tabs>
        <w:ind w:right="110"/>
        <w:jc w:val="both"/>
        <w:rPr>
          <w:rFonts w:ascii="Verdana" w:hAnsi="Verdana" w:cs="Arial"/>
          <w:bCs/>
          <w:sz w:val="18"/>
          <w:szCs w:val="18"/>
        </w:rPr>
      </w:pPr>
    </w:p>
    <w:p w:rsidR="008F3223" w:rsidRPr="00914537" w:rsidRDefault="008F3223" w:rsidP="008F3223">
      <w:pPr>
        <w:tabs>
          <w:tab w:val="left" w:pos="360"/>
        </w:tabs>
        <w:ind w:right="110"/>
        <w:jc w:val="both"/>
        <w:rPr>
          <w:rFonts w:ascii="Verdana" w:hAnsi="Verdana" w:cs="Arial"/>
          <w:b/>
          <w:sz w:val="18"/>
          <w:szCs w:val="18"/>
          <w:lang w:val="es-CL" w:eastAsia="es-CL"/>
        </w:rPr>
      </w:pPr>
      <w:r w:rsidRPr="00914537">
        <w:rPr>
          <w:rFonts w:ascii="Verdana" w:hAnsi="Verdana" w:cs="Arial"/>
          <w:b/>
          <w:sz w:val="18"/>
          <w:szCs w:val="18"/>
          <w:lang w:val="es-CL" w:eastAsia="es-CL"/>
        </w:rPr>
        <w:t xml:space="preserve">f) Período de evaluación. </w:t>
      </w:r>
    </w:p>
    <w:p w:rsidR="008F3223" w:rsidRPr="008F3223" w:rsidRDefault="008F3223" w:rsidP="008F3223">
      <w:pPr>
        <w:tabs>
          <w:tab w:val="left" w:pos="360"/>
        </w:tabs>
        <w:ind w:right="110"/>
        <w:jc w:val="both"/>
        <w:rPr>
          <w:rFonts w:ascii="Verdana" w:hAnsi="Verdana" w:cs="Arial"/>
          <w:sz w:val="18"/>
          <w:szCs w:val="18"/>
          <w:highlight w:val="yellow"/>
          <w:lang w:val="es-CL" w:eastAsia="es-CL"/>
        </w:rPr>
      </w:pPr>
    </w:p>
    <w:p w:rsidR="008F3223" w:rsidRPr="004036FC" w:rsidRDefault="00304F2A" w:rsidP="008F3223">
      <w:pPr>
        <w:ind w:right="51"/>
        <w:jc w:val="both"/>
        <w:rPr>
          <w:rFonts w:ascii="Verdana" w:hAnsi="Verdana" w:cs="Arial"/>
          <w:b/>
          <w:sz w:val="18"/>
          <w:szCs w:val="18"/>
        </w:rPr>
      </w:pPr>
      <w:r w:rsidRPr="004036FC">
        <w:rPr>
          <w:rFonts w:ascii="Verdana" w:hAnsi="Verdana" w:cs="Arial"/>
          <w:b/>
          <w:sz w:val="18"/>
          <w:szCs w:val="18"/>
        </w:rPr>
        <w:t>Hasta el</w:t>
      </w:r>
      <w:r w:rsidR="008F3223" w:rsidRPr="004036FC">
        <w:rPr>
          <w:rFonts w:ascii="Verdana" w:hAnsi="Verdana" w:cs="Arial"/>
          <w:b/>
          <w:sz w:val="18"/>
          <w:szCs w:val="18"/>
        </w:rPr>
        <w:t xml:space="preserve"> día </w:t>
      </w:r>
      <w:r w:rsidR="00AB2AB1" w:rsidRPr="004036FC">
        <w:rPr>
          <w:rFonts w:ascii="Verdana" w:hAnsi="Verdana" w:cs="Arial"/>
          <w:b/>
          <w:sz w:val="18"/>
          <w:szCs w:val="18"/>
        </w:rPr>
        <w:t>07 de agosto</w:t>
      </w:r>
      <w:r w:rsidR="008F3223" w:rsidRPr="004036FC">
        <w:rPr>
          <w:rFonts w:ascii="Verdana" w:hAnsi="Verdana" w:cs="Arial"/>
          <w:b/>
          <w:sz w:val="18"/>
          <w:szCs w:val="18"/>
        </w:rPr>
        <w:t xml:space="preserve"> de 2019.</w:t>
      </w:r>
    </w:p>
    <w:p w:rsidR="008F3223" w:rsidRPr="00914537" w:rsidRDefault="008F3223" w:rsidP="008F3223">
      <w:pPr>
        <w:tabs>
          <w:tab w:val="left" w:pos="360"/>
        </w:tabs>
        <w:ind w:right="110"/>
        <w:jc w:val="both"/>
        <w:rPr>
          <w:rFonts w:ascii="Verdana" w:hAnsi="Verdana" w:cs="Arial"/>
          <w:b/>
          <w:sz w:val="18"/>
          <w:szCs w:val="18"/>
          <w:lang w:eastAsia="es-CL"/>
        </w:rPr>
      </w:pPr>
    </w:p>
    <w:p w:rsidR="008F3223" w:rsidRPr="00914537" w:rsidRDefault="008F3223" w:rsidP="008F3223">
      <w:pPr>
        <w:tabs>
          <w:tab w:val="left" w:pos="360"/>
        </w:tabs>
        <w:ind w:right="110"/>
        <w:jc w:val="both"/>
        <w:rPr>
          <w:rFonts w:ascii="Verdana" w:hAnsi="Verdana" w:cs="Arial"/>
          <w:b/>
          <w:sz w:val="18"/>
          <w:szCs w:val="18"/>
          <w:lang w:val="es-CL" w:eastAsia="es-CL"/>
        </w:rPr>
      </w:pPr>
      <w:r w:rsidRPr="00914537">
        <w:rPr>
          <w:rFonts w:ascii="Verdana" w:hAnsi="Verdana" w:cs="Arial"/>
          <w:b/>
          <w:sz w:val="18"/>
          <w:szCs w:val="18"/>
          <w:lang w:val="es-CL" w:eastAsia="es-CL"/>
        </w:rPr>
        <w:t>g) Fecha de adjudicación y notificación.</w:t>
      </w:r>
    </w:p>
    <w:p w:rsidR="008F3223" w:rsidRPr="00914537" w:rsidRDefault="008F3223" w:rsidP="008F3223">
      <w:pPr>
        <w:autoSpaceDE w:val="0"/>
        <w:autoSpaceDN w:val="0"/>
        <w:adjustRightInd w:val="0"/>
        <w:jc w:val="both"/>
        <w:rPr>
          <w:rFonts w:ascii="Verdana" w:hAnsi="Verdana" w:cs="Arial"/>
          <w:b/>
          <w:bCs/>
          <w:sz w:val="18"/>
          <w:szCs w:val="18"/>
        </w:rPr>
      </w:pPr>
    </w:p>
    <w:p w:rsidR="008F3223" w:rsidRPr="004036FC" w:rsidRDefault="008F3223" w:rsidP="008F3223">
      <w:pPr>
        <w:numPr>
          <w:ilvl w:val="0"/>
          <w:numId w:val="4"/>
        </w:numPr>
        <w:tabs>
          <w:tab w:val="clear" w:pos="720"/>
          <w:tab w:val="num" w:pos="0"/>
        </w:tabs>
        <w:autoSpaceDE w:val="0"/>
        <w:autoSpaceDN w:val="0"/>
        <w:adjustRightInd w:val="0"/>
        <w:ind w:left="0" w:firstLine="0"/>
        <w:jc w:val="both"/>
        <w:rPr>
          <w:rFonts w:ascii="Verdana" w:hAnsi="Verdana" w:cs="Arial"/>
          <w:b/>
          <w:bCs/>
          <w:sz w:val="18"/>
          <w:szCs w:val="18"/>
        </w:rPr>
      </w:pPr>
      <w:r w:rsidRPr="004036FC">
        <w:rPr>
          <w:rFonts w:ascii="Verdana" w:hAnsi="Verdana" w:cs="Arial"/>
          <w:b/>
          <w:sz w:val="18"/>
          <w:szCs w:val="18"/>
        </w:rPr>
        <w:t>Adjudicación</w:t>
      </w:r>
      <w:r w:rsidRPr="004036FC">
        <w:rPr>
          <w:rFonts w:ascii="Verdana" w:hAnsi="Verdana" w:cs="Arial"/>
          <w:b/>
          <w:bCs/>
          <w:sz w:val="18"/>
          <w:szCs w:val="18"/>
        </w:rPr>
        <w:t xml:space="preserve">: Hasta el </w:t>
      </w:r>
      <w:r w:rsidR="00AB2AB1" w:rsidRPr="004036FC">
        <w:rPr>
          <w:rFonts w:ascii="Verdana" w:hAnsi="Verdana" w:cs="Arial"/>
          <w:b/>
          <w:bCs/>
          <w:sz w:val="18"/>
          <w:szCs w:val="18"/>
        </w:rPr>
        <w:t>19</w:t>
      </w:r>
      <w:r w:rsidR="00304F2A" w:rsidRPr="004036FC">
        <w:rPr>
          <w:rFonts w:ascii="Verdana" w:hAnsi="Verdana" w:cs="Arial"/>
          <w:b/>
          <w:bCs/>
          <w:sz w:val="18"/>
          <w:szCs w:val="18"/>
        </w:rPr>
        <w:t xml:space="preserve"> de </w:t>
      </w:r>
      <w:r w:rsidR="00AB2AB1" w:rsidRPr="004036FC">
        <w:rPr>
          <w:rFonts w:ascii="Verdana" w:hAnsi="Verdana" w:cs="Arial"/>
          <w:b/>
          <w:bCs/>
          <w:sz w:val="18"/>
          <w:szCs w:val="18"/>
        </w:rPr>
        <w:t>agosto</w:t>
      </w:r>
      <w:r w:rsidRPr="004036FC">
        <w:rPr>
          <w:rFonts w:ascii="Verdana" w:hAnsi="Verdana" w:cs="Arial"/>
          <w:b/>
          <w:bCs/>
          <w:sz w:val="18"/>
          <w:szCs w:val="18"/>
        </w:rPr>
        <w:t xml:space="preserve"> de 2019.</w:t>
      </w:r>
    </w:p>
    <w:p w:rsidR="008F3223" w:rsidRPr="004036FC" w:rsidRDefault="008F3223" w:rsidP="008F3223">
      <w:pPr>
        <w:autoSpaceDE w:val="0"/>
        <w:autoSpaceDN w:val="0"/>
        <w:adjustRightInd w:val="0"/>
        <w:jc w:val="both"/>
        <w:rPr>
          <w:rFonts w:ascii="Verdana" w:hAnsi="Verdana" w:cs="Arial"/>
          <w:b/>
          <w:bCs/>
          <w:sz w:val="18"/>
          <w:szCs w:val="18"/>
        </w:rPr>
      </w:pPr>
    </w:p>
    <w:p w:rsidR="008F3223" w:rsidRPr="008F3223" w:rsidRDefault="008F3223" w:rsidP="008F3223">
      <w:pPr>
        <w:numPr>
          <w:ilvl w:val="0"/>
          <w:numId w:val="4"/>
        </w:numPr>
        <w:tabs>
          <w:tab w:val="clear" w:pos="720"/>
          <w:tab w:val="num" w:pos="0"/>
        </w:tabs>
        <w:autoSpaceDE w:val="0"/>
        <w:autoSpaceDN w:val="0"/>
        <w:adjustRightInd w:val="0"/>
        <w:ind w:left="0" w:firstLine="0"/>
        <w:jc w:val="both"/>
        <w:rPr>
          <w:rFonts w:ascii="Verdana" w:hAnsi="Verdana" w:cs="Arial"/>
          <w:sz w:val="18"/>
          <w:szCs w:val="18"/>
        </w:rPr>
      </w:pPr>
      <w:r w:rsidRPr="008F3223">
        <w:rPr>
          <w:rFonts w:ascii="Verdana" w:hAnsi="Verdana" w:cs="Arial"/>
          <w:sz w:val="18"/>
          <w:szCs w:val="18"/>
        </w:rPr>
        <w:t xml:space="preserve">Notificación de los resultados: Dictado el acto administrativo que adjudica la licitación, se informará ésta a través de su publicación en la página WEB del Servicio, </w:t>
      </w:r>
      <w:r w:rsidRPr="004036FC">
        <w:rPr>
          <w:rFonts w:ascii="Verdana" w:hAnsi="Verdana" w:cs="Arial"/>
          <w:b/>
          <w:sz w:val="18"/>
          <w:szCs w:val="18"/>
        </w:rPr>
        <w:t xml:space="preserve">a más tardar el </w:t>
      </w:r>
      <w:r w:rsidR="004036FC" w:rsidRPr="004036FC">
        <w:rPr>
          <w:rFonts w:ascii="Verdana" w:hAnsi="Verdana" w:cs="Arial"/>
          <w:b/>
          <w:sz w:val="18"/>
          <w:szCs w:val="18"/>
        </w:rPr>
        <w:t xml:space="preserve">segundo </w:t>
      </w:r>
      <w:r w:rsidRPr="004036FC">
        <w:rPr>
          <w:rFonts w:ascii="Verdana" w:hAnsi="Verdana" w:cs="Arial"/>
          <w:b/>
          <w:sz w:val="18"/>
          <w:szCs w:val="18"/>
        </w:rPr>
        <w:t>día hábil siguiente a su total tramitación</w:t>
      </w:r>
      <w:r w:rsidRPr="008F3223">
        <w:rPr>
          <w:rFonts w:ascii="Verdana" w:hAnsi="Verdana" w:cs="Arial"/>
          <w:sz w:val="18"/>
          <w:szCs w:val="18"/>
        </w:rPr>
        <w:t>. El SENAME notificará a todos los colaboradores acreditados que hubieren presentado propuestas, los resultados del proceso de licitación, mediante una carta certificada dirigida al domicilio que tenga registrado el Colaborador ante este Servicio.</w:t>
      </w:r>
    </w:p>
    <w:p w:rsidR="008F3223" w:rsidRPr="008F3223" w:rsidRDefault="008F3223" w:rsidP="008F3223">
      <w:pPr>
        <w:autoSpaceDE w:val="0"/>
        <w:autoSpaceDN w:val="0"/>
        <w:adjustRightInd w:val="0"/>
        <w:jc w:val="both"/>
        <w:rPr>
          <w:rFonts w:ascii="Verdana" w:hAnsi="Verdana" w:cs="Arial"/>
          <w:sz w:val="18"/>
          <w:szCs w:val="18"/>
        </w:rPr>
      </w:pPr>
    </w:p>
    <w:p w:rsidR="008F3223" w:rsidRDefault="008F3223" w:rsidP="008F3223">
      <w:pPr>
        <w:autoSpaceDE w:val="0"/>
        <w:autoSpaceDN w:val="0"/>
        <w:adjustRightInd w:val="0"/>
        <w:jc w:val="both"/>
        <w:rPr>
          <w:rFonts w:ascii="Verdana" w:hAnsi="Verdana" w:cs="Arial"/>
          <w:bCs/>
          <w:sz w:val="18"/>
          <w:szCs w:val="18"/>
        </w:rPr>
      </w:pPr>
      <w:r w:rsidRPr="008F3223">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rsidR="00455656" w:rsidRPr="008F3223" w:rsidRDefault="00455656" w:rsidP="008F3223">
      <w:pPr>
        <w:autoSpaceDE w:val="0"/>
        <w:autoSpaceDN w:val="0"/>
        <w:adjustRightInd w:val="0"/>
        <w:jc w:val="both"/>
        <w:rPr>
          <w:rFonts w:ascii="Verdana" w:hAnsi="Verdana" w:cs="Arial"/>
          <w:bCs/>
          <w:sz w:val="18"/>
          <w:szCs w:val="18"/>
        </w:rPr>
      </w:pPr>
    </w:p>
    <w:p w:rsidR="008F3223" w:rsidRPr="008F3223" w:rsidRDefault="008F3223" w:rsidP="008F3223">
      <w:pPr>
        <w:ind w:left="2520"/>
        <w:jc w:val="both"/>
        <w:rPr>
          <w:rFonts w:ascii="Verdana" w:hAnsi="Verdana" w:cs="Arial"/>
          <w:bCs/>
          <w:sz w:val="18"/>
          <w:szCs w:val="18"/>
        </w:rPr>
      </w:pPr>
    </w:p>
    <w:p w:rsidR="008F3223" w:rsidRPr="008F3223" w:rsidRDefault="008F3223" w:rsidP="008F3223">
      <w:pPr>
        <w:keepNext/>
        <w:outlineLvl w:val="1"/>
        <w:rPr>
          <w:rFonts w:ascii="Verdana" w:hAnsi="Verdana" w:cs="Arial"/>
          <w:b/>
          <w:bCs/>
          <w:sz w:val="18"/>
          <w:szCs w:val="18"/>
        </w:rPr>
      </w:pPr>
      <w:bookmarkStart w:id="24" w:name="_Toc160857306"/>
      <w:bookmarkStart w:id="25" w:name="_Toc274295723"/>
      <w:r w:rsidRPr="008F3223">
        <w:rPr>
          <w:rFonts w:ascii="Verdana" w:hAnsi="Verdana" w:cs="Arial"/>
          <w:b/>
          <w:bCs/>
          <w:sz w:val="18"/>
          <w:szCs w:val="18"/>
        </w:rPr>
        <w:t>7. Comisión de apertura de propuestas y de evaluación de admisibilidad</w:t>
      </w:r>
      <w:bookmarkEnd w:id="24"/>
      <w:bookmarkEnd w:id="25"/>
    </w:p>
    <w:p w:rsidR="008F3223" w:rsidRPr="008F3223" w:rsidRDefault="008F3223" w:rsidP="008F3223">
      <w:pPr>
        <w:ind w:right="110"/>
        <w:jc w:val="both"/>
        <w:rPr>
          <w:rFonts w:ascii="Verdana" w:hAnsi="Verdana" w:cs="Arial"/>
          <w:bCs/>
          <w:sz w:val="18"/>
          <w:szCs w:val="18"/>
        </w:rPr>
      </w:pPr>
    </w:p>
    <w:p w:rsidR="008F3223" w:rsidRPr="008F3223" w:rsidRDefault="008F3223" w:rsidP="008F3223">
      <w:pPr>
        <w:ind w:right="110"/>
        <w:jc w:val="both"/>
        <w:rPr>
          <w:rFonts w:ascii="Verdana" w:hAnsi="Verdana" w:cs="Arial"/>
          <w:sz w:val="18"/>
          <w:szCs w:val="18"/>
        </w:rPr>
      </w:pPr>
      <w:r w:rsidRPr="008F3223">
        <w:rPr>
          <w:rFonts w:ascii="Verdana" w:hAnsi="Verdana" w:cs="Arial"/>
          <w:bCs/>
          <w:sz w:val="18"/>
          <w:szCs w:val="18"/>
        </w:rPr>
        <w:t xml:space="preserve">La evaluación de admisibilidad será efectuada en la Dirección Nacional del SENAME que ha sido convocada a este concurso público, por una comisión integrada, </w:t>
      </w:r>
      <w:r w:rsidRPr="008F3223">
        <w:rPr>
          <w:rFonts w:ascii="Verdana" w:hAnsi="Verdana" w:cs="Arial"/>
          <w:sz w:val="18"/>
          <w:szCs w:val="18"/>
        </w:rPr>
        <w:t>a lo menos por:</w:t>
      </w:r>
    </w:p>
    <w:p w:rsidR="008F3223" w:rsidRPr="008F3223" w:rsidRDefault="008F3223" w:rsidP="008F3223">
      <w:pPr>
        <w:tabs>
          <w:tab w:val="left" w:pos="6050"/>
        </w:tabs>
        <w:ind w:left="720" w:right="110"/>
        <w:jc w:val="both"/>
        <w:rPr>
          <w:rFonts w:ascii="Verdana" w:hAnsi="Verdana" w:cs="Arial"/>
          <w:bCs/>
          <w:sz w:val="18"/>
          <w:szCs w:val="18"/>
        </w:rPr>
      </w:pPr>
    </w:p>
    <w:p w:rsidR="008F3223" w:rsidRPr="008F3223" w:rsidRDefault="008F3223" w:rsidP="008F3223">
      <w:pPr>
        <w:numPr>
          <w:ilvl w:val="0"/>
          <w:numId w:val="1"/>
        </w:numPr>
        <w:tabs>
          <w:tab w:val="clear" w:pos="2340"/>
        </w:tabs>
        <w:ind w:left="360" w:right="110"/>
        <w:jc w:val="both"/>
        <w:rPr>
          <w:rFonts w:ascii="Verdana" w:hAnsi="Verdana" w:cs="Arial"/>
          <w:bCs/>
          <w:sz w:val="18"/>
          <w:szCs w:val="18"/>
        </w:rPr>
      </w:pPr>
      <w:r w:rsidRPr="008F3223">
        <w:rPr>
          <w:rFonts w:ascii="Verdana" w:hAnsi="Verdana" w:cs="Arial"/>
          <w:bCs/>
          <w:sz w:val="18"/>
          <w:szCs w:val="18"/>
        </w:rPr>
        <w:t>La Jefa del Departamento de Adopción de SENAME o quien designe; quién la presidirá.</w:t>
      </w:r>
    </w:p>
    <w:p w:rsidR="008F3223" w:rsidRPr="008F3223" w:rsidRDefault="008F3223" w:rsidP="008F3223">
      <w:pPr>
        <w:numPr>
          <w:ilvl w:val="0"/>
          <w:numId w:val="1"/>
        </w:numPr>
        <w:tabs>
          <w:tab w:val="clear" w:pos="2340"/>
        </w:tabs>
        <w:ind w:left="360" w:right="110"/>
        <w:jc w:val="both"/>
        <w:rPr>
          <w:rFonts w:ascii="Verdana" w:hAnsi="Verdana" w:cs="Arial"/>
          <w:bCs/>
          <w:sz w:val="18"/>
          <w:szCs w:val="18"/>
        </w:rPr>
      </w:pPr>
      <w:r w:rsidRPr="008F3223">
        <w:rPr>
          <w:rFonts w:ascii="Verdana" w:hAnsi="Verdana" w:cs="Arial"/>
          <w:bCs/>
          <w:sz w:val="18"/>
          <w:szCs w:val="18"/>
        </w:rPr>
        <w:t>Un abogado/a representante del Depto. Juridico, quien actuará como secretario de Acta.</w:t>
      </w:r>
    </w:p>
    <w:p w:rsidR="008F3223" w:rsidRPr="008F3223" w:rsidRDefault="008F3223" w:rsidP="008F3223">
      <w:pPr>
        <w:numPr>
          <w:ilvl w:val="0"/>
          <w:numId w:val="1"/>
        </w:numPr>
        <w:tabs>
          <w:tab w:val="clear" w:pos="2340"/>
        </w:tabs>
        <w:ind w:left="360" w:right="110"/>
        <w:jc w:val="both"/>
        <w:rPr>
          <w:rFonts w:ascii="Verdana" w:hAnsi="Verdana" w:cs="Arial"/>
          <w:sz w:val="18"/>
          <w:szCs w:val="18"/>
        </w:rPr>
      </w:pPr>
      <w:r w:rsidRPr="008F3223">
        <w:rPr>
          <w:rFonts w:ascii="Verdana" w:hAnsi="Verdana" w:cs="Arial"/>
          <w:bCs/>
          <w:sz w:val="18"/>
          <w:szCs w:val="18"/>
        </w:rPr>
        <w:t>Dos profesionales del Depto de Adopcion.</w:t>
      </w:r>
      <w:r w:rsidRPr="008F3223" w:rsidDel="00E41478">
        <w:rPr>
          <w:rFonts w:ascii="Verdana" w:hAnsi="Verdana" w:cs="Arial"/>
          <w:sz w:val="18"/>
          <w:szCs w:val="18"/>
        </w:rPr>
        <w:t xml:space="preserve"> </w:t>
      </w:r>
    </w:p>
    <w:p w:rsidR="008F3223" w:rsidRPr="008F3223" w:rsidRDefault="008F3223" w:rsidP="008F3223">
      <w:pPr>
        <w:numPr>
          <w:ilvl w:val="0"/>
          <w:numId w:val="1"/>
        </w:numPr>
        <w:tabs>
          <w:tab w:val="clear" w:pos="2340"/>
        </w:tabs>
        <w:ind w:left="360" w:right="110"/>
        <w:jc w:val="both"/>
        <w:rPr>
          <w:rFonts w:ascii="Verdana" w:hAnsi="Verdana" w:cs="Arial"/>
          <w:sz w:val="18"/>
          <w:szCs w:val="18"/>
        </w:rPr>
      </w:pPr>
      <w:r w:rsidRPr="008F3223">
        <w:rPr>
          <w:rFonts w:ascii="Verdana" w:hAnsi="Verdana" w:cs="Arial"/>
          <w:sz w:val="18"/>
          <w:szCs w:val="18"/>
        </w:rPr>
        <w:t xml:space="preserve">Un/a profesional de la Unidad de Estudios del Servicio Nacional de Menores. </w:t>
      </w:r>
    </w:p>
    <w:p w:rsidR="008F3223" w:rsidRPr="008F3223" w:rsidRDefault="008F3223" w:rsidP="008F3223">
      <w:pPr>
        <w:ind w:right="110"/>
        <w:jc w:val="both"/>
        <w:rPr>
          <w:rFonts w:ascii="Verdana" w:hAnsi="Verdana" w:cs="Arial"/>
          <w:bCs/>
          <w:sz w:val="18"/>
          <w:szCs w:val="18"/>
        </w:rPr>
      </w:pPr>
    </w:p>
    <w:p w:rsidR="008F3223" w:rsidRPr="008F3223" w:rsidRDefault="008F3223" w:rsidP="008F3223">
      <w:pPr>
        <w:ind w:right="110"/>
        <w:jc w:val="both"/>
        <w:rPr>
          <w:rFonts w:ascii="Verdana" w:hAnsi="Verdana" w:cs="Arial"/>
          <w:sz w:val="18"/>
          <w:szCs w:val="18"/>
        </w:rPr>
      </w:pPr>
      <w:r w:rsidRPr="008F3223">
        <w:rPr>
          <w:rFonts w:ascii="Verdana" w:hAnsi="Verdana" w:cs="Arial"/>
          <w:bCs/>
          <w:sz w:val="18"/>
          <w:szCs w:val="18"/>
        </w:rPr>
        <w:t xml:space="preserve">En este Acto de Apertura podrán estar presentes los proponentes; quiénes podrán solicitar que sus observaciones queden estampadas por escrito en el Acta de Apertura de las Propuestas. </w:t>
      </w:r>
      <w:r w:rsidRPr="008F3223">
        <w:rPr>
          <w:rFonts w:ascii="Verdana" w:hAnsi="Verdana" w:cs="Arial"/>
          <w:sz w:val="18"/>
          <w:szCs w:val="18"/>
        </w:rPr>
        <w:t xml:space="preserve">De este acto se levantará un acta, que deberá ser firmada por </w:t>
      </w:r>
      <w:r w:rsidRPr="008F3223">
        <w:rPr>
          <w:rFonts w:ascii="Verdana" w:hAnsi="Verdana" w:cs="Arial"/>
          <w:bCs/>
          <w:sz w:val="18"/>
          <w:szCs w:val="18"/>
        </w:rPr>
        <w:t xml:space="preserve">la Jefa del Departamento de Adopción </w:t>
      </w:r>
      <w:r w:rsidRPr="008F3223">
        <w:rPr>
          <w:rFonts w:ascii="Verdana" w:hAnsi="Verdana" w:cs="Arial"/>
          <w:sz w:val="18"/>
          <w:szCs w:val="18"/>
        </w:rPr>
        <w:t xml:space="preserve">o quien designe, el secretario de actas, el/la representante del Depto </w:t>
      </w:r>
      <w:r w:rsidR="00304F2A" w:rsidRPr="008F3223">
        <w:rPr>
          <w:rFonts w:ascii="Verdana" w:hAnsi="Verdana" w:cs="Arial"/>
          <w:sz w:val="18"/>
          <w:szCs w:val="18"/>
        </w:rPr>
        <w:t>de Adopción</w:t>
      </w:r>
      <w:r w:rsidRPr="008F3223">
        <w:rPr>
          <w:rFonts w:ascii="Verdana" w:hAnsi="Verdana" w:cs="Arial"/>
          <w:sz w:val="18"/>
          <w:szCs w:val="18"/>
        </w:rPr>
        <w:t>, el/la representante de la Unidad de estudio, y los asistentes que lo deseen. Dicha acta deberá indicar lugar, fecha y hora de la ceremonia, nombre de los y las asistentes, identificación de los/a proponente/s y de las propuestas presentadas.</w:t>
      </w:r>
    </w:p>
    <w:p w:rsidR="008F3223" w:rsidRPr="008F3223" w:rsidRDefault="008F3223" w:rsidP="008F3223">
      <w:pPr>
        <w:tabs>
          <w:tab w:val="left" w:pos="6050"/>
        </w:tabs>
        <w:ind w:right="11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b/>
          <w:sz w:val="18"/>
          <w:szCs w:val="18"/>
        </w:rPr>
      </w:pPr>
      <w:r w:rsidRPr="008F3223">
        <w:rPr>
          <w:rFonts w:ascii="Verdana" w:hAnsi="Verdana" w:cs="Arial"/>
          <w:b/>
          <w:sz w:val="18"/>
          <w:szCs w:val="18"/>
        </w:rPr>
        <w:t>Los requisitos mínimos para considerar admisibles las propuestas serán los siguientes:</w:t>
      </w:r>
    </w:p>
    <w:p w:rsidR="008F3223" w:rsidRPr="008F3223" w:rsidRDefault="008F3223" w:rsidP="008F3223">
      <w:pPr>
        <w:ind w:left="36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lang w:val="es-CL" w:eastAsia="es-CL"/>
        </w:rPr>
      </w:pPr>
      <w:r w:rsidRPr="008F3223">
        <w:rPr>
          <w:rFonts w:ascii="Verdana" w:hAnsi="Verdana" w:cs="Arial"/>
          <w:sz w:val="18"/>
          <w:szCs w:val="18"/>
          <w:lang w:val="es-CL" w:eastAsia="es-CL"/>
        </w:rPr>
        <w:t xml:space="preserve">1. El postulante deberá tener la calidad de colaborador acreditado del SENAME, lo que se comprobará revisando su nombre y su RUT, de acuerdo a los registros oficiales que tiene a cargo este Servicio. </w:t>
      </w:r>
    </w:p>
    <w:p w:rsidR="008F3223" w:rsidRPr="008F3223" w:rsidRDefault="008F3223" w:rsidP="008F3223">
      <w:pPr>
        <w:autoSpaceDE w:val="0"/>
        <w:autoSpaceDN w:val="0"/>
        <w:adjustRightInd w:val="0"/>
        <w:jc w:val="both"/>
        <w:rPr>
          <w:rFonts w:ascii="Verdana" w:hAnsi="Verdana" w:cs="Arial"/>
          <w:sz w:val="18"/>
          <w:szCs w:val="18"/>
          <w:lang w:val="es-CL" w:eastAsia="es-CL"/>
        </w:rPr>
      </w:pPr>
    </w:p>
    <w:p w:rsidR="008F3223" w:rsidRPr="008F3223" w:rsidRDefault="008F3223" w:rsidP="008F3223">
      <w:pPr>
        <w:jc w:val="both"/>
        <w:rPr>
          <w:rFonts w:ascii="Verdana" w:hAnsi="Verdana" w:cs="Arial"/>
          <w:sz w:val="18"/>
          <w:szCs w:val="18"/>
          <w:lang w:val="es-MX"/>
        </w:rPr>
      </w:pPr>
      <w:r w:rsidRPr="008F3223">
        <w:rPr>
          <w:rFonts w:ascii="Verdana" w:hAnsi="Verdana"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rsidR="008F3223" w:rsidRPr="008F3223" w:rsidRDefault="008F3223" w:rsidP="008F3223">
      <w:pPr>
        <w:autoSpaceDE w:val="0"/>
        <w:autoSpaceDN w:val="0"/>
        <w:adjustRightInd w:val="0"/>
        <w:jc w:val="both"/>
        <w:rPr>
          <w:rFonts w:ascii="Verdana" w:hAnsi="Verdana" w:cs="ArialMT"/>
          <w:sz w:val="18"/>
          <w:szCs w:val="18"/>
        </w:rPr>
      </w:pPr>
    </w:p>
    <w:p w:rsidR="008F3223" w:rsidRPr="008F3223" w:rsidRDefault="008F3223" w:rsidP="008F3223">
      <w:pPr>
        <w:autoSpaceDE w:val="0"/>
        <w:autoSpaceDN w:val="0"/>
        <w:adjustRightInd w:val="0"/>
        <w:jc w:val="both"/>
        <w:rPr>
          <w:rFonts w:ascii="Verdana" w:hAnsi="Verdana" w:cs="Arial"/>
          <w:sz w:val="18"/>
          <w:szCs w:val="18"/>
          <w:lang w:val="es-ES_tradnl"/>
        </w:rPr>
      </w:pPr>
      <w:r w:rsidRPr="008F3223">
        <w:rPr>
          <w:rFonts w:ascii="Verdana" w:hAnsi="Verdana" w:cs="ArialMT"/>
          <w:sz w:val="18"/>
          <w:szCs w:val="18"/>
        </w:rPr>
        <w:t>3. Junto al proyecto, el</w:t>
      </w:r>
      <w:r w:rsidRPr="008F3223">
        <w:rPr>
          <w:rFonts w:ascii="Verdana" w:hAnsi="Verdana" w:cs="Arial"/>
          <w:sz w:val="18"/>
          <w:szCs w:val="18"/>
          <w:lang w:val="es-MX"/>
        </w:rPr>
        <w:t xml:space="preserve"> organismo colaborador deberá presentar </w:t>
      </w:r>
      <w:r w:rsidRPr="008F3223">
        <w:rPr>
          <w:rFonts w:ascii="Verdana" w:hAnsi="Verdana" w:cs="Arial"/>
          <w:b/>
          <w:sz w:val="18"/>
          <w:szCs w:val="18"/>
          <w:lang w:val="es-MX"/>
        </w:rPr>
        <w:t>un</w:t>
      </w:r>
      <w:r w:rsidRPr="008F3223">
        <w:rPr>
          <w:rFonts w:ascii="Verdana" w:hAnsi="Verdana"/>
          <w:b/>
          <w:bCs/>
          <w:sz w:val="18"/>
          <w:szCs w:val="18"/>
          <w:lang w:val="es-MX"/>
        </w:rPr>
        <w:t xml:space="preserve"> certificado de antecedentes laborales y previsionales,</w:t>
      </w:r>
      <w:r w:rsidRPr="008F3223">
        <w:rPr>
          <w:rFonts w:ascii="Verdana" w:hAnsi="Verdana"/>
          <w:bCs/>
          <w:sz w:val="18"/>
          <w:szCs w:val="18"/>
          <w:lang w:val="es-MX"/>
        </w:rPr>
        <w:t xml:space="preserve"> emanado de la Dirección del Trabajo, que acredite </w:t>
      </w:r>
      <w:r w:rsidR="00304F2A" w:rsidRPr="008F3223">
        <w:rPr>
          <w:rFonts w:ascii="Verdana" w:hAnsi="Verdana"/>
          <w:bCs/>
          <w:sz w:val="18"/>
          <w:szCs w:val="18"/>
          <w:lang w:val="es-MX"/>
        </w:rPr>
        <w:t>que,</w:t>
      </w:r>
      <w:r w:rsidRPr="008F3223">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8F3223">
        <w:rPr>
          <w:rFonts w:ascii="Verdana" w:hAnsi="Verdana" w:cs="Arial"/>
          <w:sz w:val="18"/>
          <w:szCs w:val="18"/>
          <w:lang w:val="es-ES_tradnl"/>
        </w:rPr>
        <w:t xml:space="preserve">Dicho certificado deberá tener la calidad de “vigente” al momento de la apertura de las propuestas. </w:t>
      </w:r>
      <w:r w:rsidRPr="008F3223">
        <w:rPr>
          <w:rFonts w:ascii="Verdana" w:hAnsi="Verdana" w:cs="ArialMT"/>
          <w:sz w:val="18"/>
          <w:szCs w:val="18"/>
        </w:rPr>
        <w:t>El presente requisito, sólo será exigible para las entidades privadas.</w:t>
      </w:r>
    </w:p>
    <w:p w:rsidR="008F3223" w:rsidRPr="008F3223" w:rsidRDefault="008F3223" w:rsidP="008F3223">
      <w:pPr>
        <w:autoSpaceDE w:val="0"/>
        <w:autoSpaceDN w:val="0"/>
        <w:adjustRightInd w:val="0"/>
        <w:jc w:val="both"/>
        <w:rPr>
          <w:rFonts w:ascii="Verdana" w:hAnsi="Verdana" w:cs="Arial"/>
          <w:sz w:val="18"/>
          <w:szCs w:val="18"/>
          <w:lang w:val="es-ES_tradnl"/>
        </w:rPr>
      </w:pPr>
    </w:p>
    <w:p w:rsidR="008F3223" w:rsidRPr="008F3223" w:rsidRDefault="008F3223" w:rsidP="008F3223">
      <w:pPr>
        <w:tabs>
          <w:tab w:val="num" w:pos="900"/>
        </w:tabs>
        <w:ind w:right="110"/>
        <w:jc w:val="both"/>
        <w:rPr>
          <w:rFonts w:ascii="Verdana" w:hAnsi="Verdana" w:cs="Arial"/>
          <w:b/>
          <w:sz w:val="18"/>
          <w:szCs w:val="18"/>
        </w:rPr>
      </w:pPr>
      <w:r w:rsidRPr="008F3223">
        <w:rPr>
          <w:rFonts w:ascii="Verdana" w:hAnsi="Verdana" w:cs="Arial"/>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8F3223">
        <w:rPr>
          <w:rFonts w:ascii="Verdana" w:hAnsi="Verdana" w:cs="Arial"/>
          <w:b/>
          <w:sz w:val="18"/>
          <w:szCs w:val="18"/>
        </w:rPr>
        <w:t xml:space="preserve"> </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rsidR="008F3223" w:rsidRPr="008F3223" w:rsidRDefault="008F3223" w:rsidP="008F3223">
      <w:pPr>
        <w:autoSpaceDE w:val="0"/>
        <w:autoSpaceDN w:val="0"/>
        <w:adjustRightInd w:val="0"/>
        <w:jc w:val="both"/>
        <w:rPr>
          <w:rFonts w:ascii="Century Gothic" w:hAnsi="Century Gothic" w:cs="Arial"/>
          <w:sz w:val="21"/>
          <w:szCs w:val="21"/>
        </w:rPr>
      </w:pPr>
    </w:p>
    <w:p w:rsidR="008F3223" w:rsidRPr="008F3223" w:rsidRDefault="008F3223" w:rsidP="008F3223">
      <w:pPr>
        <w:autoSpaceDE w:val="0"/>
        <w:autoSpaceDN w:val="0"/>
        <w:adjustRightInd w:val="0"/>
        <w:jc w:val="both"/>
        <w:rPr>
          <w:rFonts w:ascii="Verdana" w:hAnsi="Verdana" w:cs="Arial"/>
          <w:b/>
          <w:bCs/>
          <w:sz w:val="18"/>
          <w:szCs w:val="18"/>
        </w:rPr>
      </w:pPr>
      <w:r w:rsidRPr="008F3223">
        <w:rPr>
          <w:rFonts w:ascii="Verdana" w:hAnsi="Verdana"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rsidR="00304F2A" w:rsidRDefault="00304F2A" w:rsidP="00B12416">
      <w:pPr>
        <w:rPr>
          <w:rFonts w:ascii="Verdana" w:hAnsi="Verdana" w:cs="Arial"/>
          <w:bCs/>
          <w:sz w:val="18"/>
          <w:szCs w:val="18"/>
        </w:rPr>
      </w:pPr>
    </w:p>
    <w:p w:rsidR="00455656" w:rsidRPr="008F3223" w:rsidRDefault="00455656" w:rsidP="00B12416">
      <w:pPr>
        <w:rPr>
          <w:rFonts w:ascii="Verdana" w:hAnsi="Verdana" w:cs="Arial"/>
          <w:bCs/>
          <w:sz w:val="18"/>
          <w:szCs w:val="18"/>
        </w:rPr>
      </w:pPr>
    </w:p>
    <w:p w:rsidR="008F3223" w:rsidRPr="008F3223" w:rsidRDefault="008F3223" w:rsidP="008F3223">
      <w:pPr>
        <w:keepNext/>
        <w:outlineLvl w:val="1"/>
        <w:rPr>
          <w:rFonts w:ascii="Verdana" w:hAnsi="Verdana" w:cs="Arial"/>
          <w:b/>
          <w:bCs/>
          <w:sz w:val="18"/>
          <w:szCs w:val="18"/>
        </w:rPr>
      </w:pPr>
      <w:bookmarkStart w:id="26" w:name="_Toc160857307"/>
      <w:bookmarkStart w:id="27" w:name="_Toc274295724"/>
      <w:r w:rsidRPr="008F3223">
        <w:rPr>
          <w:rFonts w:ascii="Verdana" w:hAnsi="Verdana" w:cs="Arial"/>
          <w:b/>
          <w:bCs/>
          <w:sz w:val="18"/>
          <w:szCs w:val="18"/>
        </w:rPr>
        <w:t xml:space="preserve">8. </w:t>
      </w:r>
      <w:bookmarkEnd w:id="26"/>
      <w:bookmarkEnd w:id="27"/>
      <w:r w:rsidRPr="008F3223">
        <w:rPr>
          <w:rFonts w:ascii="Verdana" w:hAnsi="Verdana" w:cs="Arial"/>
          <w:b/>
          <w:bCs/>
          <w:sz w:val="18"/>
          <w:szCs w:val="18"/>
        </w:rPr>
        <w:t xml:space="preserve"> La forma y procedimiento de evaluación de los proyectos</w:t>
      </w:r>
    </w:p>
    <w:p w:rsidR="008F3223" w:rsidRPr="008F3223" w:rsidRDefault="008F3223" w:rsidP="00B12416">
      <w:pPr>
        <w:jc w:val="both"/>
        <w:rPr>
          <w:rFonts w:ascii="Verdana" w:hAnsi="Verdana" w:cs="Arial"/>
          <w:b/>
          <w:bCs/>
          <w:sz w:val="18"/>
          <w:szCs w:val="18"/>
        </w:rPr>
      </w:pPr>
    </w:p>
    <w:p w:rsidR="008F3223" w:rsidRPr="005605A1" w:rsidRDefault="008F3223" w:rsidP="004036FC">
      <w:pPr>
        <w:jc w:val="both"/>
        <w:rPr>
          <w:rFonts w:ascii="Arial" w:hAnsi="Arial" w:cs="Arial"/>
          <w:iCs/>
          <w:sz w:val="20"/>
          <w:szCs w:val="20"/>
        </w:rPr>
      </w:pPr>
      <w:r w:rsidRPr="005605A1">
        <w:rPr>
          <w:rFonts w:ascii="Arial" w:hAnsi="Arial" w:cs="Arial"/>
          <w:iCs/>
          <w:sz w:val="20"/>
          <w:szCs w:val="20"/>
        </w:rPr>
        <w:t>Las propuestas serán evaluadas técnicamente en la Dirección</w:t>
      </w:r>
      <w:r w:rsidR="00304F2A" w:rsidRPr="005605A1">
        <w:rPr>
          <w:rFonts w:ascii="Arial" w:hAnsi="Arial" w:cs="Arial"/>
          <w:iCs/>
          <w:sz w:val="20"/>
          <w:szCs w:val="20"/>
        </w:rPr>
        <w:t xml:space="preserve"> N</w:t>
      </w:r>
      <w:r w:rsidRPr="005605A1">
        <w:rPr>
          <w:rFonts w:ascii="Arial" w:hAnsi="Arial" w:cs="Arial"/>
          <w:iCs/>
          <w:sz w:val="20"/>
          <w:szCs w:val="20"/>
        </w:rPr>
        <w:t xml:space="preserve">acional. Para tales efectos, se constituirá una Comisión Evaluadora integrada por cuatro profesionales </w:t>
      </w:r>
      <w:r w:rsidR="004036FC" w:rsidRPr="004036FC">
        <w:rPr>
          <w:rFonts w:ascii="Arial" w:hAnsi="Arial" w:cs="Arial"/>
          <w:iCs/>
          <w:sz w:val="20"/>
          <w:szCs w:val="20"/>
        </w:rPr>
        <w:t>del Departamento de Adopción</w:t>
      </w:r>
      <w:r w:rsidRPr="004036FC">
        <w:rPr>
          <w:rFonts w:ascii="Arial" w:hAnsi="Arial" w:cs="Arial"/>
          <w:iCs/>
          <w:sz w:val="20"/>
          <w:szCs w:val="20"/>
        </w:rPr>
        <w:t>,</w:t>
      </w:r>
      <w:r w:rsidR="004036FC">
        <w:rPr>
          <w:rFonts w:ascii="Arial" w:hAnsi="Arial" w:cs="Arial"/>
          <w:iCs/>
          <w:sz w:val="20"/>
          <w:szCs w:val="20"/>
        </w:rPr>
        <w:t xml:space="preserve"> l</w:t>
      </w:r>
      <w:r w:rsidRPr="005605A1">
        <w:rPr>
          <w:rFonts w:ascii="Arial" w:hAnsi="Arial" w:cs="Arial"/>
          <w:iCs/>
          <w:sz w:val="20"/>
          <w:szCs w:val="20"/>
        </w:rPr>
        <w:t xml:space="preserve">a comisión será presidida por Jefa del Departamento de Adopción o quien se encuentre ejerciendo su cargo. De este acto se levantará un acta, que deberá ser firmada por los/as integrantes de dicha comisión evaluadora. </w:t>
      </w:r>
    </w:p>
    <w:p w:rsidR="008F3223" w:rsidRPr="008F3223" w:rsidRDefault="008F3223" w:rsidP="008F3223">
      <w:pPr>
        <w:jc w:val="both"/>
        <w:rPr>
          <w:rFonts w:ascii="Verdana" w:hAnsi="Verdana" w:cs="Arial"/>
          <w:sz w:val="18"/>
          <w:szCs w:val="18"/>
        </w:rPr>
      </w:pPr>
    </w:p>
    <w:p w:rsidR="008F3223" w:rsidRPr="008F3223" w:rsidRDefault="008F3223" w:rsidP="008F3223">
      <w:pPr>
        <w:jc w:val="both"/>
        <w:rPr>
          <w:rFonts w:ascii="Verdana" w:hAnsi="Verdana" w:cs="Arial"/>
          <w:bCs/>
          <w:sz w:val="18"/>
          <w:szCs w:val="18"/>
        </w:rPr>
      </w:pPr>
      <w:r w:rsidRPr="008F3223">
        <w:rPr>
          <w:rFonts w:ascii="Verdana" w:hAnsi="Verdana" w:cs="Arial"/>
          <w:bCs/>
          <w:sz w:val="18"/>
          <w:szCs w:val="18"/>
        </w:rPr>
        <w:t xml:space="preserve">La evaluación deberá efectuarse aplicando la pauta de evaluación correspondiente a la modalidad licitada. </w:t>
      </w:r>
    </w:p>
    <w:p w:rsidR="008F3223" w:rsidRPr="008F3223" w:rsidRDefault="008F3223" w:rsidP="008F3223">
      <w:pPr>
        <w:jc w:val="both"/>
        <w:rPr>
          <w:rFonts w:ascii="Verdana" w:hAnsi="Verdana" w:cs="Arial"/>
          <w:bCs/>
          <w:sz w:val="18"/>
          <w:szCs w:val="18"/>
        </w:rPr>
      </w:pPr>
    </w:p>
    <w:p w:rsidR="008F3223" w:rsidRPr="008F3223" w:rsidRDefault="008F3223" w:rsidP="008F3223">
      <w:pPr>
        <w:jc w:val="both"/>
        <w:rPr>
          <w:rFonts w:ascii="Verdana" w:hAnsi="Verdana" w:cs="Arial"/>
          <w:bCs/>
          <w:sz w:val="18"/>
          <w:szCs w:val="18"/>
        </w:rPr>
      </w:pPr>
      <w:r w:rsidRPr="008F3223">
        <w:rPr>
          <w:rFonts w:ascii="Verdana" w:hAnsi="Verdana" w:cs="Arial"/>
          <w:bCs/>
          <w:sz w:val="18"/>
          <w:szCs w:val="18"/>
        </w:rPr>
        <w:t>El/la presidente/a de la Comisión de Evaluación deberá suscribir un Acta, por cada uno de las propuestas evaluadas que contenga el resultado final de la evaluación, que refleje los puntajes obtenidos en el proceso de evaluación regional.</w:t>
      </w:r>
    </w:p>
    <w:p w:rsidR="008F3223" w:rsidRPr="008F3223" w:rsidRDefault="008F3223" w:rsidP="008F3223">
      <w:pPr>
        <w:jc w:val="both"/>
        <w:rPr>
          <w:rFonts w:ascii="Verdana" w:hAnsi="Verdana" w:cs="Arial"/>
          <w:bCs/>
          <w:sz w:val="18"/>
          <w:szCs w:val="18"/>
        </w:rPr>
      </w:pPr>
    </w:p>
    <w:p w:rsidR="008F3223" w:rsidRDefault="008F3223" w:rsidP="008F3223">
      <w:pPr>
        <w:jc w:val="both"/>
        <w:rPr>
          <w:rFonts w:ascii="Verdana" w:hAnsi="Verdana" w:cs="Arial"/>
          <w:bCs/>
          <w:sz w:val="18"/>
          <w:szCs w:val="18"/>
        </w:rPr>
      </w:pPr>
      <w:r w:rsidRPr="008F3223">
        <w:rPr>
          <w:rFonts w:ascii="Verdana" w:hAnsi="Verdana" w:cs="Arial"/>
          <w:bCs/>
          <w:sz w:val="18"/>
          <w:szCs w:val="18"/>
        </w:rPr>
        <w:t xml:space="preserve">En casos excepcionales de empate en los puntajes de evaluación el/la presidente de la Comisión, dirimirá respecto a la mejor propuesta a adjudicar, debiendo tener en consideración los puntajes obtenidos por cada propuesta, en </w:t>
      </w:r>
      <w:r w:rsidR="005605A1">
        <w:rPr>
          <w:rFonts w:ascii="Verdana" w:hAnsi="Verdana" w:cs="Arial"/>
          <w:bCs/>
          <w:sz w:val="18"/>
          <w:szCs w:val="18"/>
        </w:rPr>
        <w:t>los</w:t>
      </w:r>
      <w:r w:rsidRPr="008F3223">
        <w:rPr>
          <w:rFonts w:ascii="Verdana" w:hAnsi="Verdana" w:cs="Arial"/>
          <w:bCs/>
          <w:sz w:val="18"/>
          <w:szCs w:val="18"/>
        </w:rPr>
        <w:t xml:space="preserve"> siguientes </w:t>
      </w:r>
      <w:r w:rsidR="005605A1">
        <w:rPr>
          <w:rFonts w:ascii="Verdana" w:hAnsi="Verdana" w:cs="Arial"/>
          <w:bCs/>
          <w:sz w:val="18"/>
          <w:szCs w:val="18"/>
        </w:rPr>
        <w:t>criterios, establecidos en la pauta de evaluación respectiva:</w:t>
      </w:r>
    </w:p>
    <w:p w:rsidR="005605A1" w:rsidRDefault="005605A1" w:rsidP="008F3223">
      <w:pPr>
        <w:jc w:val="both"/>
        <w:rPr>
          <w:rFonts w:ascii="Verdana" w:hAnsi="Verdana" w:cs="Arial"/>
          <w:bCs/>
          <w:sz w:val="18"/>
          <w:szCs w:val="18"/>
        </w:rPr>
      </w:pPr>
    </w:p>
    <w:p w:rsidR="005605A1" w:rsidRDefault="005605A1" w:rsidP="005605A1">
      <w:pPr>
        <w:jc w:val="both"/>
        <w:rPr>
          <w:rFonts w:ascii="Verdana" w:hAnsi="Verdana" w:cs="Arial"/>
          <w:sz w:val="18"/>
          <w:szCs w:val="18"/>
        </w:rPr>
      </w:pPr>
      <w:r w:rsidRPr="00914537">
        <w:rPr>
          <w:rFonts w:ascii="Verdana" w:hAnsi="Verdana" w:cs="Arial"/>
          <w:b/>
          <w:bCs/>
          <w:sz w:val="18"/>
          <w:szCs w:val="18"/>
        </w:rPr>
        <w:t>Criterio</w:t>
      </w:r>
      <w:r w:rsidR="00914537" w:rsidRPr="00914537">
        <w:rPr>
          <w:rFonts w:ascii="Verdana" w:hAnsi="Verdana" w:cs="Arial"/>
          <w:b/>
          <w:bCs/>
          <w:sz w:val="18"/>
          <w:szCs w:val="18"/>
        </w:rPr>
        <w:t>1</w:t>
      </w:r>
      <w:r w:rsidR="00914537">
        <w:rPr>
          <w:rFonts w:ascii="Verdana" w:hAnsi="Verdana" w:cs="Arial"/>
          <w:b/>
          <w:bCs/>
          <w:sz w:val="18"/>
          <w:szCs w:val="18"/>
        </w:rPr>
        <w:t xml:space="preserve">, </w:t>
      </w:r>
      <w:r w:rsidR="00914537" w:rsidRPr="00914537">
        <w:rPr>
          <w:rFonts w:ascii="Verdana" w:hAnsi="Verdana" w:cs="Arial"/>
          <w:b/>
          <w:bCs/>
          <w:i/>
          <w:sz w:val="18"/>
          <w:szCs w:val="18"/>
        </w:rPr>
        <w:t>Pertinencia: Grado de Adecuación de la Propuesta a los requerimientos del servicio establecidos en las Bases de Licitación y Documentos Complementarios</w:t>
      </w:r>
      <w:r w:rsidR="00914537" w:rsidRPr="00914537">
        <w:rPr>
          <w:rFonts w:ascii="Verdana" w:hAnsi="Verdana" w:cs="Arial"/>
          <w:b/>
          <w:bCs/>
          <w:sz w:val="18"/>
          <w:szCs w:val="18"/>
        </w:rPr>
        <w:t>, letra</w:t>
      </w:r>
      <w:r w:rsidR="00914537" w:rsidRPr="00914537">
        <w:rPr>
          <w:rFonts w:ascii="Verdana" w:hAnsi="Verdana" w:cs="Arial"/>
          <w:b/>
          <w:sz w:val="18"/>
          <w:szCs w:val="18"/>
        </w:rPr>
        <w:t xml:space="preserve"> d)</w:t>
      </w:r>
      <w:r w:rsidR="00914537">
        <w:rPr>
          <w:rFonts w:ascii="Verdana" w:hAnsi="Verdana" w:cs="Arial"/>
          <w:sz w:val="18"/>
          <w:szCs w:val="18"/>
        </w:rPr>
        <w:t xml:space="preserve"> </w:t>
      </w:r>
      <w:r w:rsidR="00914537" w:rsidRPr="00914537">
        <w:rPr>
          <w:rFonts w:ascii="Verdana" w:hAnsi="Verdana" w:cs="Arial"/>
          <w:i/>
          <w:sz w:val="18"/>
          <w:szCs w:val="18"/>
          <w:u w:val="single"/>
        </w:rPr>
        <w:t>La propuesta da a conocer una metodología de trabajo, acorde con los objetivos y productos exigidos</w:t>
      </w:r>
      <w:r w:rsidR="00914537">
        <w:rPr>
          <w:rFonts w:ascii="Verdana" w:hAnsi="Verdana" w:cs="Arial"/>
          <w:sz w:val="18"/>
          <w:szCs w:val="18"/>
        </w:rPr>
        <w:t>.</w:t>
      </w:r>
      <w:r>
        <w:rPr>
          <w:rFonts w:ascii="Verdana" w:hAnsi="Verdana" w:cs="Arial"/>
          <w:sz w:val="18"/>
          <w:szCs w:val="18"/>
        </w:rPr>
        <w:t xml:space="preserve"> </w:t>
      </w:r>
    </w:p>
    <w:p w:rsidR="005605A1" w:rsidRDefault="005605A1" w:rsidP="005605A1">
      <w:pPr>
        <w:jc w:val="both"/>
        <w:rPr>
          <w:rFonts w:ascii="Verdana" w:hAnsi="Verdana" w:cs="Arial"/>
          <w:sz w:val="18"/>
          <w:szCs w:val="18"/>
        </w:rPr>
      </w:pPr>
    </w:p>
    <w:p w:rsidR="005605A1" w:rsidRDefault="005605A1" w:rsidP="005605A1">
      <w:pPr>
        <w:jc w:val="both"/>
        <w:rPr>
          <w:rFonts w:ascii="Verdana" w:hAnsi="Verdana" w:cs="Arial"/>
          <w:sz w:val="18"/>
          <w:szCs w:val="18"/>
        </w:rPr>
      </w:pPr>
      <w:r>
        <w:rPr>
          <w:rFonts w:ascii="Verdana" w:hAnsi="Verdana" w:cs="Arial"/>
          <w:sz w:val="18"/>
          <w:szCs w:val="18"/>
        </w:rPr>
        <w:t>En caso de persistir la igualdad, se estará en segundo término al criterio:</w:t>
      </w:r>
    </w:p>
    <w:p w:rsidR="005605A1" w:rsidRPr="005605A1" w:rsidRDefault="005605A1" w:rsidP="005605A1">
      <w:pPr>
        <w:jc w:val="both"/>
        <w:rPr>
          <w:rFonts w:ascii="Verdana" w:hAnsi="Verdana" w:cs="Arial"/>
          <w:sz w:val="18"/>
          <w:szCs w:val="18"/>
        </w:rPr>
      </w:pPr>
    </w:p>
    <w:p w:rsidR="005605A1" w:rsidRDefault="005605A1" w:rsidP="008F3223">
      <w:pPr>
        <w:jc w:val="both"/>
        <w:rPr>
          <w:rFonts w:ascii="Verdana" w:hAnsi="Verdana" w:cs="Arial"/>
          <w:i/>
          <w:sz w:val="18"/>
          <w:szCs w:val="18"/>
          <w:u w:val="single"/>
        </w:rPr>
      </w:pPr>
      <w:r w:rsidRPr="00914537">
        <w:rPr>
          <w:rFonts w:ascii="Verdana" w:hAnsi="Verdana" w:cs="Arial"/>
          <w:b/>
          <w:sz w:val="18"/>
          <w:szCs w:val="18"/>
        </w:rPr>
        <w:t>Criterio 2</w:t>
      </w:r>
      <w:r w:rsidR="00914537" w:rsidRPr="00914537">
        <w:rPr>
          <w:rFonts w:ascii="Verdana" w:hAnsi="Verdana" w:cs="Arial"/>
          <w:b/>
          <w:sz w:val="18"/>
          <w:szCs w:val="18"/>
        </w:rPr>
        <w:t>,</w:t>
      </w:r>
      <w:r w:rsidR="00914537">
        <w:rPr>
          <w:rFonts w:ascii="Verdana" w:hAnsi="Verdana" w:cs="Arial"/>
          <w:sz w:val="18"/>
          <w:szCs w:val="18"/>
        </w:rPr>
        <w:t xml:space="preserve"> </w:t>
      </w:r>
      <w:r w:rsidR="00914537" w:rsidRPr="00914537">
        <w:rPr>
          <w:rFonts w:ascii="Verdana" w:hAnsi="Verdana" w:cs="Arial"/>
          <w:b/>
          <w:i/>
          <w:sz w:val="18"/>
          <w:szCs w:val="18"/>
        </w:rPr>
        <w:t>Recursos Humanos y Materiales,</w:t>
      </w:r>
      <w:r w:rsidRPr="005605A1">
        <w:rPr>
          <w:rFonts w:ascii="Verdana" w:hAnsi="Verdana" w:cs="Arial"/>
          <w:sz w:val="18"/>
          <w:szCs w:val="18"/>
        </w:rPr>
        <w:t xml:space="preserve"> </w:t>
      </w:r>
      <w:r w:rsidR="00914537" w:rsidRPr="00914537">
        <w:rPr>
          <w:rFonts w:ascii="Verdana" w:hAnsi="Verdana" w:cs="Arial"/>
          <w:b/>
          <w:sz w:val="18"/>
          <w:szCs w:val="18"/>
        </w:rPr>
        <w:t>letra a)</w:t>
      </w:r>
      <w:r w:rsidR="00914537">
        <w:rPr>
          <w:rFonts w:ascii="Verdana" w:hAnsi="Verdana" w:cs="Arial"/>
          <w:sz w:val="18"/>
          <w:szCs w:val="18"/>
        </w:rPr>
        <w:t xml:space="preserve"> </w:t>
      </w:r>
      <w:r w:rsidR="00914537" w:rsidRPr="00914537">
        <w:rPr>
          <w:rFonts w:ascii="Verdana" w:hAnsi="Verdana" w:cs="Arial"/>
          <w:i/>
          <w:sz w:val="18"/>
          <w:szCs w:val="18"/>
          <w:u w:val="single"/>
        </w:rPr>
        <w:t>Los profesionales que conforman el equipo operativo, acreditan formación y experiencia para cumplir con los requerimientos de las Bases Técnicas</w:t>
      </w:r>
      <w:r w:rsidR="00914537">
        <w:rPr>
          <w:rFonts w:ascii="Verdana" w:hAnsi="Verdana" w:cs="Arial"/>
          <w:i/>
          <w:sz w:val="18"/>
          <w:szCs w:val="18"/>
          <w:u w:val="single"/>
        </w:rPr>
        <w:t>.</w:t>
      </w:r>
    </w:p>
    <w:p w:rsidR="004036FC" w:rsidRDefault="004036FC" w:rsidP="008F3223">
      <w:pPr>
        <w:jc w:val="both"/>
        <w:rPr>
          <w:rFonts w:ascii="Verdana" w:hAnsi="Verdana" w:cs="Arial"/>
          <w:i/>
          <w:sz w:val="18"/>
          <w:szCs w:val="18"/>
          <w:u w:val="single"/>
        </w:rPr>
      </w:pPr>
    </w:p>
    <w:p w:rsidR="004036FC" w:rsidRPr="004036FC" w:rsidRDefault="004036FC" w:rsidP="008F3223">
      <w:pPr>
        <w:jc w:val="both"/>
        <w:rPr>
          <w:rFonts w:ascii="Verdana" w:hAnsi="Verdana" w:cs="Arial"/>
          <w:bCs/>
          <w:sz w:val="18"/>
          <w:szCs w:val="18"/>
        </w:rPr>
      </w:pPr>
      <w:r w:rsidRPr="004036FC">
        <w:rPr>
          <w:rFonts w:ascii="Verdana" w:hAnsi="Verdana" w:cs="Arial"/>
          <w:bCs/>
          <w:sz w:val="18"/>
          <w:szCs w:val="18"/>
        </w:rPr>
        <w:t>En caso que se mantenga la igualdad, resolverá el presidente de la Comisión de Evaluación</w:t>
      </w:r>
      <w:r w:rsidR="00441FE8">
        <w:rPr>
          <w:rFonts w:ascii="Verdana" w:hAnsi="Verdana" w:cs="Arial"/>
          <w:bCs/>
          <w:sz w:val="18"/>
          <w:szCs w:val="18"/>
        </w:rPr>
        <w:t>, q</w:t>
      </w:r>
      <w:r w:rsidR="00441FE8" w:rsidRPr="00441FE8">
        <w:rPr>
          <w:rFonts w:ascii="Verdana" w:hAnsi="Verdana" w:cs="Arial"/>
          <w:bCs/>
          <w:sz w:val="18"/>
          <w:szCs w:val="18"/>
        </w:rPr>
        <w:t>uedando en primer lugar el proyecto que haya obten</w:t>
      </w:r>
      <w:r w:rsidR="00095088">
        <w:rPr>
          <w:rFonts w:ascii="Verdana" w:hAnsi="Verdana" w:cs="Arial"/>
          <w:bCs/>
          <w:sz w:val="18"/>
          <w:szCs w:val="18"/>
        </w:rPr>
        <w:t>ido el mayor puntaje, y luego lo</w:t>
      </w:r>
      <w:r w:rsidR="00441FE8" w:rsidRPr="00441FE8">
        <w:rPr>
          <w:rFonts w:ascii="Verdana" w:hAnsi="Verdana" w:cs="Arial"/>
          <w:bCs/>
          <w:sz w:val="18"/>
          <w:szCs w:val="18"/>
        </w:rPr>
        <w:t>s siguientes en un orden decreciente.</w:t>
      </w:r>
    </w:p>
    <w:p w:rsidR="005605A1" w:rsidRPr="008F3223" w:rsidRDefault="005605A1" w:rsidP="008F3223">
      <w:pPr>
        <w:jc w:val="both"/>
        <w:rPr>
          <w:rFonts w:ascii="Verdana" w:hAnsi="Verdana" w:cs="Arial"/>
          <w:bCs/>
          <w:sz w:val="18"/>
          <w:szCs w:val="18"/>
        </w:rPr>
      </w:pPr>
    </w:p>
    <w:p w:rsidR="004036FC" w:rsidRDefault="008F3223" w:rsidP="008F3223">
      <w:pPr>
        <w:jc w:val="both"/>
        <w:rPr>
          <w:rFonts w:ascii="Verdana" w:hAnsi="Verdana" w:cs="Arial"/>
          <w:bCs/>
          <w:sz w:val="18"/>
          <w:szCs w:val="18"/>
        </w:rPr>
      </w:pPr>
      <w:r w:rsidRPr="008F3223">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w:t>
      </w:r>
      <w:r w:rsidR="004036FC">
        <w:rPr>
          <w:rFonts w:ascii="Verdana" w:hAnsi="Verdana" w:cs="Arial"/>
          <w:bCs/>
          <w:sz w:val="18"/>
          <w:szCs w:val="18"/>
        </w:rPr>
        <w:t xml:space="preserve"> </w:t>
      </w:r>
    </w:p>
    <w:p w:rsidR="00441FE8" w:rsidRDefault="00441FE8" w:rsidP="008F3223">
      <w:pPr>
        <w:jc w:val="both"/>
        <w:rPr>
          <w:rFonts w:ascii="Verdana" w:hAnsi="Verdana" w:cs="Arial"/>
          <w:bCs/>
          <w:sz w:val="18"/>
          <w:szCs w:val="18"/>
        </w:rPr>
      </w:pPr>
    </w:p>
    <w:p w:rsidR="008F3223" w:rsidRPr="008F3223" w:rsidRDefault="008F3223" w:rsidP="008F3223">
      <w:pPr>
        <w:jc w:val="both"/>
        <w:rPr>
          <w:rFonts w:ascii="Verdana" w:hAnsi="Verdana" w:cs="Arial"/>
          <w:bCs/>
          <w:sz w:val="18"/>
          <w:szCs w:val="18"/>
        </w:rPr>
      </w:pPr>
      <w:r w:rsidRPr="008F3223">
        <w:rPr>
          <w:rFonts w:ascii="Verdana" w:hAnsi="Verdana" w:cs="Arial"/>
          <w:bCs/>
          <w:sz w:val="18"/>
          <w:szCs w:val="18"/>
        </w:rPr>
        <w:t>La Directora Nacional tomará la decisión final de adjudicación y ordenará la celebración del convenio respectivo, para lo cual dictará el acto administrativo correspondiente.</w:t>
      </w:r>
    </w:p>
    <w:p w:rsidR="00410DD6" w:rsidRDefault="00410DD6" w:rsidP="008F3223">
      <w:pPr>
        <w:jc w:val="both"/>
        <w:rPr>
          <w:rFonts w:ascii="Verdana" w:hAnsi="Verdana" w:cs="Arial"/>
          <w:b/>
          <w:bCs/>
          <w:sz w:val="18"/>
          <w:szCs w:val="18"/>
        </w:rPr>
      </w:pPr>
    </w:p>
    <w:p w:rsidR="00455656" w:rsidRDefault="00455656" w:rsidP="008F3223">
      <w:pPr>
        <w:jc w:val="both"/>
        <w:rPr>
          <w:rFonts w:ascii="Verdana" w:hAnsi="Verdana" w:cs="Arial"/>
          <w:b/>
          <w:bCs/>
          <w:sz w:val="18"/>
          <w:szCs w:val="18"/>
        </w:rPr>
      </w:pPr>
    </w:p>
    <w:p w:rsidR="008F3223" w:rsidRPr="008F3223" w:rsidRDefault="00E57200" w:rsidP="008F3223">
      <w:pPr>
        <w:jc w:val="both"/>
        <w:rPr>
          <w:rFonts w:ascii="Verdana" w:hAnsi="Verdana" w:cs="Arial"/>
          <w:b/>
          <w:bCs/>
          <w:sz w:val="18"/>
          <w:szCs w:val="18"/>
        </w:rPr>
      </w:pPr>
      <w:r>
        <w:rPr>
          <w:rFonts w:ascii="Verdana" w:hAnsi="Verdana" w:cs="Arial"/>
          <w:b/>
          <w:bCs/>
          <w:sz w:val="18"/>
          <w:szCs w:val="18"/>
        </w:rPr>
        <w:t>9</w:t>
      </w:r>
      <w:r w:rsidR="008F3223" w:rsidRPr="008F3223">
        <w:rPr>
          <w:rFonts w:ascii="Verdana" w:hAnsi="Verdana" w:cs="Arial"/>
          <w:b/>
          <w:bCs/>
          <w:sz w:val="18"/>
          <w:szCs w:val="18"/>
        </w:rPr>
        <w:t xml:space="preserve">. Los criterios de evaluación para la selección: </w:t>
      </w:r>
    </w:p>
    <w:p w:rsidR="008F3223" w:rsidRPr="008F3223" w:rsidRDefault="008F3223" w:rsidP="008F3223">
      <w:pPr>
        <w:jc w:val="both"/>
        <w:rPr>
          <w:rFonts w:ascii="Verdana" w:hAnsi="Verdana" w:cs="Arial"/>
          <w:bCs/>
          <w:sz w:val="18"/>
          <w:szCs w:val="18"/>
        </w:rPr>
      </w:pPr>
    </w:p>
    <w:p w:rsidR="00201E95" w:rsidRPr="00201E95" w:rsidRDefault="008F3223" w:rsidP="00201E95">
      <w:pPr>
        <w:jc w:val="both"/>
        <w:rPr>
          <w:rFonts w:ascii="Verdana" w:hAnsi="Verdana" w:cs="Arial"/>
          <w:b/>
          <w:bCs/>
          <w:sz w:val="18"/>
          <w:szCs w:val="18"/>
        </w:rPr>
      </w:pPr>
      <w:r w:rsidRPr="008F3223">
        <w:rPr>
          <w:rFonts w:ascii="Verdana" w:hAnsi="Verdana" w:cs="Arial"/>
          <w:bCs/>
          <w:sz w:val="18"/>
          <w:szCs w:val="18"/>
        </w:rPr>
        <w:t xml:space="preserve">La finalidad de estos criterios es evaluar las propuestas técnicas presentadas en el marco de </w:t>
      </w:r>
      <w:r w:rsidR="00201E95" w:rsidRPr="00201E95">
        <w:rPr>
          <w:rFonts w:ascii="Verdana" w:hAnsi="Verdana" w:cs="Arial"/>
          <w:b/>
          <w:bCs/>
          <w:sz w:val="18"/>
          <w:szCs w:val="18"/>
          <w:lang w:val="es-CL"/>
        </w:rPr>
        <w:t xml:space="preserve">Segundo Concurso Público de </w:t>
      </w:r>
      <w:r w:rsidR="00201E95" w:rsidRPr="00201E95">
        <w:rPr>
          <w:rFonts w:ascii="Verdana" w:hAnsi="Verdana" w:cs="Arial"/>
          <w:b/>
          <w:bCs/>
          <w:sz w:val="18"/>
          <w:szCs w:val="18"/>
        </w:rPr>
        <w:t>Proyectos para la Línea de Acción: Programa de Promoción, Modalidad: Programa de Estudio de Validación del Modelo de Evaluación Formativa de Idoneidad para la Parentalidad Adoptiva (EFI).</w:t>
      </w:r>
    </w:p>
    <w:p w:rsidR="00201E95" w:rsidRPr="008F3223" w:rsidRDefault="00201E95" w:rsidP="00201E95">
      <w:pPr>
        <w:jc w:val="both"/>
        <w:rPr>
          <w:rFonts w:ascii="Verdana" w:hAnsi="Verdana" w:cs="Arial"/>
          <w:bCs/>
          <w:sz w:val="18"/>
          <w:szCs w:val="18"/>
        </w:rPr>
      </w:pPr>
    </w:p>
    <w:p w:rsidR="008F3223" w:rsidRPr="008F3223" w:rsidRDefault="00E57200" w:rsidP="008F3223">
      <w:pPr>
        <w:jc w:val="both"/>
        <w:rPr>
          <w:rFonts w:ascii="Verdana" w:hAnsi="Verdana" w:cs="Arial"/>
          <w:bCs/>
          <w:sz w:val="18"/>
          <w:szCs w:val="18"/>
        </w:rPr>
      </w:pPr>
      <w:r>
        <w:rPr>
          <w:rFonts w:ascii="Verdana" w:hAnsi="Verdana" w:cs="Arial"/>
          <w:bCs/>
          <w:sz w:val="18"/>
          <w:szCs w:val="18"/>
        </w:rPr>
        <w:t>Para ello, existirá una</w:t>
      </w:r>
      <w:r w:rsidR="008F3223" w:rsidRPr="008F3223">
        <w:rPr>
          <w:rFonts w:ascii="Verdana" w:hAnsi="Verdana" w:cs="Arial"/>
          <w:bCs/>
          <w:sz w:val="18"/>
          <w:szCs w:val="18"/>
        </w:rPr>
        <w:t xml:space="preserve"> Pauta de Evaluación, que </w:t>
      </w:r>
      <w:r>
        <w:rPr>
          <w:rFonts w:ascii="Verdana" w:hAnsi="Verdana" w:cs="Arial"/>
          <w:bCs/>
          <w:sz w:val="18"/>
          <w:szCs w:val="18"/>
        </w:rPr>
        <w:t>Constituye el Anexo</w:t>
      </w:r>
      <w:r w:rsidR="005D5BC9">
        <w:rPr>
          <w:rFonts w:ascii="Verdana" w:hAnsi="Verdana" w:cs="Arial"/>
          <w:bCs/>
          <w:sz w:val="18"/>
          <w:szCs w:val="18"/>
        </w:rPr>
        <w:t xml:space="preserve"> N°4 de estas bases.</w:t>
      </w:r>
    </w:p>
    <w:p w:rsidR="008F3223" w:rsidRPr="008F3223" w:rsidRDefault="008F3223" w:rsidP="008F3223">
      <w:pPr>
        <w:jc w:val="both"/>
        <w:rPr>
          <w:rFonts w:ascii="Verdana" w:hAnsi="Verdana" w:cs="Arial"/>
          <w:bCs/>
          <w:sz w:val="18"/>
          <w:szCs w:val="18"/>
        </w:rPr>
      </w:pPr>
    </w:p>
    <w:p w:rsidR="008F3223" w:rsidRPr="008F3223" w:rsidRDefault="008F3223" w:rsidP="008F3223">
      <w:pPr>
        <w:jc w:val="both"/>
        <w:rPr>
          <w:rFonts w:ascii="Verdana" w:hAnsi="Verdana" w:cs="Arial"/>
          <w:bCs/>
          <w:sz w:val="18"/>
          <w:szCs w:val="18"/>
        </w:rPr>
      </w:pPr>
      <w:r w:rsidRPr="008F3223">
        <w:rPr>
          <w:rFonts w:ascii="Verdana" w:hAnsi="Verdana" w:cs="Arial"/>
          <w:sz w:val="18"/>
          <w:szCs w:val="18"/>
        </w:rPr>
        <w:t xml:space="preserve">Cabe señalar que este instrumento tiene como objetivo evaluar la calidad y la atingencia de la formulación de las propuestas que se presenten a este Servicio. Esta </w:t>
      </w:r>
      <w:r w:rsidRPr="008F3223">
        <w:rPr>
          <w:rFonts w:ascii="Verdana" w:hAnsi="Verdana" w:cs="Arial"/>
          <w:bCs/>
          <w:sz w:val="18"/>
          <w:szCs w:val="18"/>
        </w:rPr>
        <w:t xml:space="preserve">Pauta consta de 3 criterios </w:t>
      </w:r>
      <w:r w:rsidR="00201E95" w:rsidRPr="008F3223">
        <w:rPr>
          <w:rFonts w:ascii="Verdana" w:hAnsi="Verdana" w:cs="Arial"/>
          <w:bCs/>
          <w:sz w:val="18"/>
          <w:szCs w:val="18"/>
        </w:rPr>
        <w:t>que,</w:t>
      </w:r>
      <w:r w:rsidRPr="008F3223">
        <w:rPr>
          <w:rFonts w:ascii="Verdana" w:hAnsi="Verdana" w:cs="Arial"/>
          <w:bCs/>
          <w:sz w:val="18"/>
          <w:szCs w:val="18"/>
        </w:rPr>
        <w:t xml:space="preserve"> a su vez, cuentan con descriptores que lo conforman. </w:t>
      </w:r>
    </w:p>
    <w:p w:rsidR="008F3223" w:rsidRPr="008F3223" w:rsidRDefault="008F3223" w:rsidP="008F3223">
      <w:pPr>
        <w:jc w:val="both"/>
        <w:rPr>
          <w:rFonts w:ascii="Verdana" w:hAnsi="Verdana" w:cs="Arial"/>
          <w:bCs/>
          <w:sz w:val="18"/>
          <w:szCs w:val="18"/>
        </w:rPr>
      </w:pPr>
    </w:p>
    <w:p w:rsidR="008F3223" w:rsidRDefault="008F3223" w:rsidP="008F3223">
      <w:pPr>
        <w:jc w:val="both"/>
        <w:rPr>
          <w:rFonts w:ascii="Verdana" w:hAnsi="Verdana" w:cs="Arial"/>
          <w:bCs/>
          <w:sz w:val="18"/>
          <w:szCs w:val="18"/>
        </w:rPr>
      </w:pPr>
      <w:r w:rsidRPr="008F3223">
        <w:rPr>
          <w:rFonts w:ascii="Verdana" w:hAnsi="Verdana" w:cs="Arial"/>
          <w:bCs/>
          <w:sz w:val="18"/>
          <w:szCs w:val="18"/>
        </w:rPr>
        <w:t xml:space="preserve">La escala para la asignación de puntajes estará señalada en la Pauta de Evaluación respectiva. </w:t>
      </w:r>
    </w:p>
    <w:p w:rsidR="008F3223" w:rsidRDefault="008F3223" w:rsidP="008F3223">
      <w:pPr>
        <w:jc w:val="both"/>
        <w:rPr>
          <w:rFonts w:ascii="Verdana" w:hAnsi="Verdana" w:cs="Arial"/>
          <w:bCs/>
          <w:sz w:val="18"/>
          <w:szCs w:val="18"/>
        </w:rPr>
      </w:pPr>
    </w:p>
    <w:p w:rsidR="00914537" w:rsidRPr="008F3223" w:rsidRDefault="00914537" w:rsidP="008F3223">
      <w:pPr>
        <w:jc w:val="both"/>
        <w:rPr>
          <w:rFonts w:ascii="Verdana" w:hAnsi="Verdana" w:cs="Arial"/>
          <w:bCs/>
          <w:sz w:val="18"/>
          <w:szCs w:val="18"/>
        </w:rPr>
      </w:pPr>
    </w:p>
    <w:p w:rsidR="008F3223" w:rsidRPr="008F3223" w:rsidRDefault="008F3223" w:rsidP="008F3223">
      <w:pPr>
        <w:tabs>
          <w:tab w:val="left" w:pos="284"/>
        </w:tabs>
        <w:jc w:val="both"/>
        <w:rPr>
          <w:rFonts w:ascii="Verdana" w:hAnsi="Verdana" w:cs="Arial"/>
          <w:b/>
          <w:sz w:val="18"/>
          <w:szCs w:val="18"/>
          <w:lang w:val="es-CL"/>
        </w:rPr>
      </w:pPr>
      <w:r w:rsidRPr="008F3223">
        <w:rPr>
          <w:rFonts w:ascii="Verdana" w:hAnsi="Verdana" w:cs="Arial"/>
          <w:b/>
          <w:bCs/>
          <w:sz w:val="18"/>
          <w:szCs w:val="18"/>
        </w:rPr>
        <w:t>10.</w:t>
      </w:r>
      <w:r w:rsidR="00FE027E">
        <w:rPr>
          <w:rFonts w:ascii="Verdana" w:hAnsi="Verdana" w:cs="Arial"/>
          <w:b/>
          <w:sz w:val="18"/>
          <w:szCs w:val="18"/>
        </w:rPr>
        <w:t xml:space="preserve"> Plazas a licitar y f</w:t>
      </w:r>
      <w:r w:rsidRPr="008F3223">
        <w:rPr>
          <w:rFonts w:ascii="Verdana" w:hAnsi="Verdana" w:cs="Arial"/>
          <w:b/>
          <w:sz w:val="18"/>
          <w:szCs w:val="18"/>
        </w:rPr>
        <w:t xml:space="preserve">ocalización territorial </w:t>
      </w:r>
    </w:p>
    <w:p w:rsidR="008F3223" w:rsidRPr="008F3223" w:rsidRDefault="008F3223" w:rsidP="008F3223">
      <w:pPr>
        <w:ind w:left="638"/>
        <w:jc w:val="both"/>
        <w:rPr>
          <w:rFonts w:ascii="Verdana" w:hAnsi="Verdana" w:cs="Arial"/>
          <w:bCs/>
          <w:sz w:val="18"/>
          <w:szCs w:val="18"/>
        </w:rPr>
      </w:pPr>
    </w:p>
    <w:p w:rsidR="008F3223" w:rsidRDefault="008F3223" w:rsidP="008F3223">
      <w:pPr>
        <w:jc w:val="both"/>
        <w:rPr>
          <w:rFonts w:ascii="Verdana" w:hAnsi="Verdana" w:cs="Arial"/>
          <w:sz w:val="18"/>
          <w:szCs w:val="18"/>
        </w:rPr>
      </w:pPr>
      <w:r w:rsidRPr="008F3223">
        <w:rPr>
          <w:rFonts w:ascii="Verdana" w:hAnsi="Verdana" w:cs="Arial"/>
          <w:bCs/>
          <w:sz w:val="18"/>
          <w:szCs w:val="18"/>
        </w:rPr>
        <w:t>La focalización territorial se definirá en el Anexo Nº1 denominado “</w:t>
      </w:r>
      <w:r w:rsidR="005D5BC9">
        <w:rPr>
          <w:rFonts w:ascii="Verdana" w:hAnsi="Verdana" w:cs="Arial"/>
          <w:bCs/>
          <w:sz w:val="18"/>
          <w:szCs w:val="18"/>
        </w:rPr>
        <w:t>F</w:t>
      </w:r>
      <w:r w:rsidRPr="008F3223">
        <w:rPr>
          <w:rFonts w:ascii="Verdana" w:hAnsi="Verdana" w:cs="Arial"/>
          <w:bCs/>
          <w:sz w:val="18"/>
          <w:szCs w:val="18"/>
        </w:rPr>
        <w:t>ocalización territorial”.</w:t>
      </w:r>
      <w:r w:rsidRPr="008F3223">
        <w:rPr>
          <w:rFonts w:ascii="Verdana" w:hAnsi="Verdana" w:cs="Arial"/>
          <w:sz w:val="18"/>
          <w:szCs w:val="18"/>
        </w:rPr>
        <w:t xml:space="preserve"> </w:t>
      </w:r>
    </w:p>
    <w:p w:rsidR="00455656" w:rsidRPr="008F3223" w:rsidRDefault="00455656" w:rsidP="008F3223">
      <w:pPr>
        <w:jc w:val="both"/>
        <w:rPr>
          <w:rFonts w:ascii="Verdana" w:hAnsi="Verdana" w:cs="Arial"/>
          <w:sz w:val="18"/>
          <w:szCs w:val="18"/>
        </w:rPr>
      </w:pPr>
    </w:p>
    <w:p w:rsidR="008F3223" w:rsidRPr="008F3223" w:rsidRDefault="008F3223" w:rsidP="008F3223">
      <w:pPr>
        <w:jc w:val="both"/>
        <w:rPr>
          <w:rFonts w:ascii="Century Gothic" w:hAnsi="Century Gothic" w:cs="Arial"/>
          <w:sz w:val="20"/>
          <w:szCs w:val="20"/>
        </w:rPr>
      </w:pPr>
    </w:p>
    <w:p w:rsidR="008F3223" w:rsidRPr="008F3223" w:rsidRDefault="008F3223" w:rsidP="008F3223">
      <w:pPr>
        <w:keepNext/>
        <w:outlineLvl w:val="1"/>
        <w:rPr>
          <w:rFonts w:ascii="Verdana" w:hAnsi="Verdana" w:cs="Arial"/>
          <w:b/>
          <w:bCs/>
          <w:sz w:val="18"/>
          <w:szCs w:val="18"/>
        </w:rPr>
      </w:pPr>
      <w:r w:rsidRPr="008F3223">
        <w:rPr>
          <w:rFonts w:ascii="Verdana" w:hAnsi="Verdana" w:cs="Arial"/>
          <w:b/>
          <w:bCs/>
          <w:sz w:val="18"/>
          <w:szCs w:val="18"/>
        </w:rPr>
        <w:lastRenderedPageBreak/>
        <w:t xml:space="preserve">11. </w:t>
      </w:r>
      <w:bookmarkStart w:id="28" w:name="_Toc160857308"/>
      <w:bookmarkStart w:id="29" w:name="_Toc274295725"/>
      <w:r w:rsidRPr="008F3223">
        <w:rPr>
          <w:rFonts w:ascii="Verdana" w:hAnsi="Verdana" w:cs="Arial"/>
          <w:b/>
          <w:bCs/>
          <w:sz w:val="18"/>
          <w:szCs w:val="18"/>
        </w:rPr>
        <w:t>Adjudicación del Proyecto</w:t>
      </w:r>
      <w:bookmarkEnd w:id="28"/>
      <w:bookmarkEnd w:id="29"/>
    </w:p>
    <w:p w:rsidR="008F3223" w:rsidRPr="008F3223" w:rsidRDefault="008F3223" w:rsidP="008F3223">
      <w:pPr>
        <w:ind w:left="638"/>
      </w:pPr>
    </w:p>
    <w:p w:rsidR="00201E95" w:rsidRDefault="008F3223" w:rsidP="00201E95">
      <w:pPr>
        <w:jc w:val="both"/>
        <w:rPr>
          <w:rFonts w:ascii="Verdana" w:hAnsi="Verdana" w:cs="Arial"/>
          <w:b/>
          <w:bCs/>
          <w:sz w:val="18"/>
          <w:szCs w:val="18"/>
        </w:rPr>
      </w:pPr>
      <w:r w:rsidRPr="008F3223">
        <w:rPr>
          <w:rFonts w:ascii="Verdana" w:hAnsi="Verdana" w:cs="Arial"/>
          <w:sz w:val="18"/>
          <w:szCs w:val="18"/>
        </w:rPr>
        <w:t>El SENAME llamará a</w:t>
      </w:r>
      <w:r w:rsidR="00201E95">
        <w:rPr>
          <w:rFonts w:ascii="Verdana" w:hAnsi="Verdana" w:cs="Arial"/>
          <w:sz w:val="18"/>
          <w:szCs w:val="18"/>
        </w:rPr>
        <w:t>l</w:t>
      </w:r>
      <w:r w:rsidRPr="008F3223">
        <w:rPr>
          <w:rFonts w:ascii="Verdana" w:hAnsi="Verdana" w:cs="Arial"/>
          <w:sz w:val="18"/>
          <w:szCs w:val="18"/>
        </w:rPr>
        <w:t xml:space="preserve"> </w:t>
      </w:r>
      <w:r w:rsidR="00201E95" w:rsidRPr="00201E95">
        <w:rPr>
          <w:rFonts w:ascii="Verdana" w:hAnsi="Verdana" w:cs="Arial"/>
          <w:b/>
          <w:bCs/>
          <w:sz w:val="18"/>
          <w:szCs w:val="18"/>
          <w:lang w:val="es-CL"/>
        </w:rPr>
        <w:t xml:space="preserve">Segundo Concurso Público de </w:t>
      </w:r>
      <w:r w:rsidR="00201E95" w:rsidRPr="00201E95">
        <w:rPr>
          <w:rFonts w:ascii="Verdana" w:hAnsi="Verdana" w:cs="Arial"/>
          <w:b/>
          <w:bCs/>
          <w:sz w:val="18"/>
          <w:szCs w:val="18"/>
        </w:rPr>
        <w:t>Proyectos para la Línea de Acción: Programa de Promoción, Modalidad: Programa de Estudio de Validación del Modelo de Evaluación Formativa de Idoneidad para la Parentalidad Adoptiva (EFI).</w:t>
      </w:r>
    </w:p>
    <w:p w:rsidR="008F3223" w:rsidRPr="008F3223" w:rsidRDefault="008F3223" w:rsidP="008F3223">
      <w:pPr>
        <w:jc w:val="both"/>
        <w:rPr>
          <w:rFonts w:ascii="Verdana" w:hAnsi="Verdana"/>
          <w:sz w:val="18"/>
          <w:szCs w:val="18"/>
        </w:rPr>
      </w:pPr>
    </w:p>
    <w:p w:rsidR="00201E95" w:rsidRPr="008F3223" w:rsidRDefault="008F3223" w:rsidP="008F3223">
      <w:pPr>
        <w:jc w:val="both"/>
        <w:rPr>
          <w:rFonts w:ascii="Verdana" w:hAnsi="Verdana"/>
          <w:sz w:val="18"/>
          <w:szCs w:val="18"/>
        </w:rPr>
      </w:pPr>
      <w:r w:rsidRPr="008F3223">
        <w:rPr>
          <w:rFonts w:ascii="Verdana" w:hAnsi="Verdana"/>
          <w:sz w:val="18"/>
          <w:szCs w:val="18"/>
        </w:rPr>
        <w:t>Se adjudicará la propuesta a quién obtuvo mayor puntaje en la evaluación, conforme a los criterios, contenidos en la respectiva pauta de evaluación.</w:t>
      </w:r>
    </w:p>
    <w:p w:rsidR="008F3223" w:rsidRPr="008F3223" w:rsidRDefault="008F3223" w:rsidP="008F3223">
      <w:pPr>
        <w:jc w:val="both"/>
        <w:rPr>
          <w:rFonts w:ascii="Verdana" w:hAnsi="Verdana" w:cs="Arial"/>
          <w:sz w:val="18"/>
          <w:szCs w:val="18"/>
        </w:rPr>
      </w:pPr>
    </w:p>
    <w:p w:rsidR="008F3223" w:rsidRPr="00937A92" w:rsidRDefault="008F3223" w:rsidP="008F3223">
      <w:pPr>
        <w:autoSpaceDE w:val="0"/>
        <w:autoSpaceDN w:val="0"/>
        <w:adjustRightInd w:val="0"/>
        <w:jc w:val="both"/>
        <w:rPr>
          <w:rFonts w:ascii="Verdana" w:hAnsi="Verdana" w:cs="Arial"/>
          <w:b/>
          <w:sz w:val="18"/>
          <w:szCs w:val="18"/>
        </w:rPr>
      </w:pPr>
      <w:r w:rsidRPr="00937A92">
        <w:rPr>
          <w:rFonts w:ascii="Verdana" w:hAnsi="Verdana" w:cs="Arial"/>
          <w:b/>
          <w:sz w:val="18"/>
          <w:szCs w:val="18"/>
        </w:rPr>
        <w:t>Resultados del proceso licitatorio:</w:t>
      </w:r>
    </w:p>
    <w:p w:rsidR="008F3223" w:rsidRPr="00937A92" w:rsidRDefault="008F3223" w:rsidP="008F3223">
      <w:pPr>
        <w:jc w:val="both"/>
        <w:rPr>
          <w:rFonts w:ascii="Verdana" w:hAnsi="Verdana" w:cs="Arial"/>
          <w:sz w:val="18"/>
          <w:szCs w:val="18"/>
        </w:rPr>
      </w:pPr>
    </w:p>
    <w:p w:rsidR="008F3223" w:rsidRPr="00937A92" w:rsidRDefault="008F3223" w:rsidP="008F3223">
      <w:pPr>
        <w:jc w:val="both"/>
        <w:rPr>
          <w:rFonts w:ascii="Verdana" w:hAnsi="Verdana" w:cs="Arial"/>
          <w:sz w:val="18"/>
          <w:szCs w:val="18"/>
        </w:rPr>
      </w:pPr>
      <w:r w:rsidRPr="00937A92">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rsidR="008F3223" w:rsidRPr="00937A92" w:rsidRDefault="008F3223" w:rsidP="008F3223">
      <w:pPr>
        <w:jc w:val="both"/>
        <w:rPr>
          <w:rFonts w:ascii="Verdana" w:hAnsi="Verdana" w:cs="Arial"/>
          <w:sz w:val="18"/>
          <w:szCs w:val="18"/>
        </w:rPr>
      </w:pPr>
    </w:p>
    <w:p w:rsidR="008F3223" w:rsidRPr="00937A92" w:rsidRDefault="008F3223" w:rsidP="008F3223">
      <w:pPr>
        <w:jc w:val="both"/>
        <w:rPr>
          <w:rFonts w:ascii="Verdana" w:hAnsi="Verdana" w:cs="Arial"/>
          <w:sz w:val="18"/>
          <w:szCs w:val="18"/>
        </w:rPr>
      </w:pPr>
      <w:r w:rsidRPr="00937A92">
        <w:rPr>
          <w:rFonts w:ascii="Verdana" w:hAnsi="Verdana" w:cs="Arial"/>
          <w:sz w:val="18"/>
          <w:szCs w:val="18"/>
        </w:rPr>
        <w:t>La adjudicación de la propuesta seleccionada, se efectuará mediante Resolución de la Directora Nacional, la que deberá ser fundada. Dictado el acto administrativo que adjudica la licitación, se informará ésta a través de su publicación en la página web del Servicio, a más tardar al día siguiente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8F3223" w:rsidRPr="00937A92" w:rsidRDefault="008F3223" w:rsidP="008F3223">
      <w:pPr>
        <w:autoSpaceDE w:val="0"/>
        <w:autoSpaceDN w:val="0"/>
        <w:adjustRightInd w:val="0"/>
        <w:jc w:val="both"/>
        <w:rPr>
          <w:rFonts w:ascii="Verdana" w:hAnsi="Verdana" w:cs="Arial"/>
          <w:sz w:val="18"/>
          <w:szCs w:val="18"/>
        </w:rPr>
      </w:pPr>
    </w:p>
    <w:p w:rsidR="008F3223" w:rsidRPr="00937A92" w:rsidRDefault="008F3223" w:rsidP="008F3223">
      <w:pPr>
        <w:autoSpaceDE w:val="0"/>
        <w:autoSpaceDN w:val="0"/>
        <w:adjustRightInd w:val="0"/>
        <w:jc w:val="both"/>
        <w:rPr>
          <w:rFonts w:ascii="Verdana" w:hAnsi="Verdana" w:cs="Arial"/>
          <w:bCs/>
          <w:sz w:val="18"/>
          <w:szCs w:val="18"/>
        </w:rPr>
      </w:pPr>
      <w:r w:rsidRPr="00937A92">
        <w:rPr>
          <w:rFonts w:ascii="Verdana" w:hAnsi="Verdana" w:cs="Arial"/>
          <w:bCs/>
          <w:sz w:val="18"/>
          <w:szCs w:val="18"/>
        </w:rPr>
        <w:t>Con todo, el Servicio se reserva el derecho de ampliar el plazo de adjudicación estipulado en estas bases</w:t>
      </w:r>
      <w:r w:rsidRPr="00937A92">
        <w:rPr>
          <w:rFonts w:ascii="Verdana" w:hAnsi="Verdana" w:cs="Arial"/>
          <w:bCs/>
          <w:color w:val="0000FF"/>
          <w:sz w:val="18"/>
          <w:szCs w:val="18"/>
        </w:rPr>
        <w:t xml:space="preserve"> </w:t>
      </w:r>
      <w:r w:rsidRPr="00937A92">
        <w:rPr>
          <w:rFonts w:ascii="Verdana" w:hAnsi="Verdana" w:cs="Arial"/>
          <w:bCs/>
          <w:sz w:val="18"/>
          <w:szCs w:val="18"/>
        </w:rPr>
        <w:t>por un máximo de cinco (5</w:t>
      </w:r>
      <w:r w:rsidR="00201E95" w:rsidRPr="00937A92">
        <w:rPr>
          <w:rFonts w:ascii="Verdana" w:hAnsi="Verdana" w:cs="Arial"/>
          <w:bCs/>
          <w:sz w:val="18"/>
          <w:szCs w:val="18"/>
        </w:rPr>
        <w:t>) días</w:t>
      </w:r>
      <w:r w:rsidRPr="00937A92">
        <w:rPr>
          <w:rFonts w:ascii="Verdana" w:hAnsi="Verdana" w:cs="Arial"/>
          <w:bCs/>
          <w:sz w:val="18"/>
          <w:szCs w:val="18"/>
        </w:rPr>
        <w:t xml:space="preserve"> hábiles, dependiendo del volumen de proyectos y actos administrativos necesarios de realizar durante el proceso de licitación, lo que se hará a través de los actos administrativos que correspondan.</w:t>
      </w:r>
    </w:p>
    <w:p w:rsidR="008F3223" w:rsidRPr="00937A92" w:rsidRDefault="008F3223" w:rsidP="008F3223">
      <w:pPr>
        <w:autoSpaceDE w:val="0"/>
        <w:autoSpaceDN w:val="0"/>
        <w:adjustRightInd w:val="0"/>
        <w:jc w:val="both"/>
        <w:rPr>
          <w:rFonts w:ascii="Verdana" w:hAnsi="Verdana" w:cs="Arial"/>
          <w:sz w:val="18"/>
          <w:szCs w:val="18"/>
        </w:rPr>
      </w:pPr>
    </w:p>
    <w:p w:rsidR="008F3223" w:rsidRPr="00937A92" w:rsidRDefault="008F3223" w:rsidP="008F3223">
      <w:pPr>
        <w:autoSpaceDE w:val="0"/>
        <w:autoSpaceDN w:val="0"/>
        <w:adjustRightInd w:val="0"/>
        <w:jc w:val="both"/>
        <w:rPr>
          <w:rFonts w:ascii="Verdana" w:hAnsi="Verdana" w:cs="Arial"/>
          <w:sz w:val="18"/>
          <w:szCs w:val="18"/>
        </w:rPr>
      </w:pPr>
      <w:r w:rsidRPr="00937A92">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rsidR="008F3223" w:rsidRPr="00937A92"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937A92">
        <w:rPr>
          <w:rFonts w:ascii="Verdana" w:hAnsi="Verdana" w:cs="Arial"/>
          <w:sz w:val="18"/>
          <w:szCs w:val="18"/>
        </w:rPr>
        <w:t>Los colaboradores acreditados que no se hayan adjudicado el convenio, podrán reclamar de la Resolución del Director/a Nacional que resuelve el concurso, pudiendo interponer, los recursos administrativos correspondientes, acorde con el Ordenamiento Jurídico.</w:t>
      </w:r>
      <w:r w:rsidRPr="008F3223">
        <w:rPr>
          <w:rFonts w:ascii="Verdana" w:hAnsi="Verdana" w:cs="Arial"/>
          <w:sz w:val="18"/>
          <w:szCs w:val="18"/>
        </w:rPr>
        <w:t xml:space="preserve"> </w:t>
      </w:r>
    </w:p>
    <w:p w:rsidR="008F3223" w:rsidRDefault="008F3223" w:rsidP="008F3223">
      <w:pPr>
        <w:keepNext/>
        <w:outlineLvl w:val="1"/>
        <w:rPr>
          <w:rFonts w:ascii="Verdana" w:hAnsi="Verdana" w:cs="Arial"/>
          <w:b/>
          <w:bCs/>
          <w:sz w:val="18"/>
          <w:szCs w:val="18"/>
        </w:rPr>
      </w:pPr>
      <w:bookmarkStart w:id="30" w:name="_Toc160857309"/>
      <w:bookmarkStart w:id="31" w:name="_Toc274295726"/>
    </w:p>
    <w:p w:rsidR="00937A92" w:rsidRPr="00E4330E" w:rsidRDefault="00937A92" w:rsidP="00937A92">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rsidR="00937A92" w:rsidRPr="00E4330E" w:rsidRDefault="00937A92" w:rsidP="00937A92">
      <w:pPr>
        <w:autoSpaceDE w:val="0"/>
        <w:autoSpaceDN w:val="0"/>
        <w:adjustRightInd w:val="0"/>
        <w:jc w:val="both"/>
        <w:rPr>
          <w:rFonts w:ascii="Verdana" w:hAnsi="Verdana" w:cs="Arial"/>
          <w:sz w:val="18"/>
          <w:szCs w:val="18"/>
        </w:rPr>
      </w:pPr>
    </w:p>
    <w:p w:rsidR="00937A92" w:rsidRDefault="00937A92" w:rsidP="00937A92">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rsidR="00455656" w:rsidRPr="00E4330E" w:rsidRDefault="00455656" w:rsidP="00937A92">
      <w:pPr>
        <w:autoSpaceDE w:val="0"/>
        <w:autoSpaceDN w:val="0"/>
        <w:adjustRightInd w:val="0"/>
        <w:jc w:val="both"/>
        <w:rPr>
          <w:rFonts w:ascii="Verdana" w:hAnsi="Verdana" w:cs="Arial"/>
          <w:sz w:val="18"/>
          <w:szCs w:val="18"/>
        </w:rPr>
      </w:pPr>
    </w:p>
    <w:p w:rsidR="00937A92" w:rsidRPr="008F3223" w:rsidRDefault="00937A92" w:rsidP="008F3223">
      <w:pPr>
        <w:keepNext/>
        <w:outlineLvl w:val="1"/>
        <w:rPr>
          <w:rFonts w:ascii="Verdana" w:hAnsi="Verdana" w:cs="Arial"/>
          <w:b/>
          <w:bCs/>
          <w:sz w:val="18"/>
          <w:szCs w:val="18"/>
        </w:rPr>
      </w:pPr>
    </w:p>
    <w:p w:rsidR="008F3223" w:rsidRPr="00FE027E" w:rsidRDefault="008F3223" w:rsidP="008F3223">
      <w:pPr>
        <w:keepNext/>
        <w:outlineLvl w:val="1"/>
        <w:rPr>
          <w:rFonts w:ascii="Verdana" w:hAnsi="Verdana" w:cs="Arial"/>
          <w:b/>
          <w:bCs/>
          <w:sz w:val="18"/>
          <w:szCs w:val="18"/>
        </w:rPr>
      </w:pPr>
      <w:r w:rsidRPr="00FE027E">
        <w:rPr>
          <w:rFonts w:ascii="Verdana" w:hAnsi="Verdana" w:cs="Arial"/>
          <w:b/>
          <w:bCs/>
          <w:sz w:val="18"/>
          <w:szCs w:val="18"/>
        </w:rPr>
        <w:t>12. Convenios</w:t>
      </w:r>
      <w:bookmarkEnd w:id="30"/>
      <w:bookmarkEnd w:id="31"/>
    </w:p>
    <w:p w:rsidR="008F3223" w:rsidRPr="00FE027E" w:rsidRDefault="008F3223" w:rsidP="008F3223">
      <w:pPr>
        <w:jc w:val="both"/>
        <w:rPr>
          <w:rFonts w:ascii="Verdana" w:hAnsi="Verdana" w:cs="Arial"/>
          <w:sz w:val="18"/>
          <w:szCs w:val="18"/>
        </w:rPr>
      </w:pPr>
    </w:p>
    <w:p w:rsidR="008F3223" w:rsidRPr="00FE027E" w:rsidRDefault="008F3223" w:rsidP="008F3223">
      <w:pPr>
        <w:keepNext/>
        <w:numPr>
          <w:ilvl w:val="0"/>
          <w:numId w:val="2"/>
        </w:numPr>
        <w:tabs>
          <w:tab w:val="clear" w:pos="720"/>
          <w:tab w:val="left" w:pos="284"/>
        </w:tabs>
        <w:ind w:left="0" w:firstLine="0"/>
        <w:outlineLvl w:val="2"/>
        <w:rPr>
          <w:rFonts w:ascii="Verdana" w:hAnsi="Verdana" w:cs="Arial"/>
          <w:b/>
          <w:sz w:val="18"/>
          <w:szCs w:val="18"/>
        </w:rPr>
      </w:pPr>
      <w:bookmarkStart w:id="32" w:name="_Toc274295727"/>
      <w:r w:rsidRPr="00FE027E">
        <w:rPr>
          <w:rFonts w:ascii="Verdana" w:hAnsi="Verdana" w:cs="Arial"/>
          <w:b/>
          <w:sz w:val="18"/>
          <w:szCs w:val="18"/>
        </w:rPr>
        <w:t>De la suscripción</w:t>
      </w:r>
      <w:bookmarkEnd w:id="32"/>
    </w:p>
    <w:p w:rsidR="008F3223" w:rsidRPr="008F3223" w:rsidRDefault="008F3223" w:rsidP="008F3223"/>
    <w:p w:rsidR="008F3223" w:rsidRPr="008F3223" w:rsidRDefault="008F3223" w:rsidP="008F3223">
      <w:pPr>
        <w:jc w:val="both"/>
        <w:rPr>
          <w:rFonts w:ascii="Verdana" w:hAnsi="Verdana" w:cs="Arial"/>
          <w:sz w:val="18"/>
          <w:szCs w:val="18"/>
          <w:lang w:val="es-ES_tradnl"/>
        </w:rPr>
      </w:pPr>
      <w:bookmarkStart w:id="33" w:name="_Toc274295728"/>
      <w:r w:rsidRPr="008F3223">
        <w:rPr>
          <w:rFonts w:ascii="Verdana" w:hAnsi="Verdana" w:cs="Arial"/>
          <w:sz w:val="18"/>
          <w:szCs w:val="18"/>
        </w:rPr>
        <w:t>El C</w:t>
      </w:r>
      <w:r w:rsidR="00201E95">
        <w:rPr>
          <w:rFonts w:ascii="Verdana" w:hAnsi="Verdana" w:cs="Arial"/>
          <w:sz w:val="18"/>
          <w:szCs w:val="18"/>
          <w:lang w:val="es-ES_tradnl"/>
        </w:rPr>
        <w:t xml:space="preserve">olaborador Acreditado, </w:t>
      </w:r>
      <w:r w:rsidRPr="008F3223">
        <w:rPr>
          <w:rFonts w:ascii="Verdana" w:hAnsi="Verdana" w:cs="Arial"/>
          <w:sz w:val="18"/>
          <w:szCs w:val="18"/>
          <w:lang w:val="es-ES_tradnl"/>
        </w:rPr>
        <w:t xml:space="preserve">que resulte adjudicado, deberá al momento de suscribir el convenio, dar cumplimiento a lo exigido en la Ley Nº 19.862, que establece el Registro de las Personas Jurídicas Receptoras de Fondos Públicos, </w:t>
      </w:r>
      <w:r w:rsidRPr="008F3223">
        <w:rPr>
          <w:rFonts w:ascii="Verdana" w:hAnsi="Verdana" w:cs="Arial"/>
          <w:b/>
          <w:sz w:val="18"/>
          <w:szCs w:val="18"/>
          <w:lang w:val="es-ES_tradnl"/>
        </w:rPr>
        <w:t>debiendo mantener actualizada, ante este Servicio, su información financiera del año 2018.</w:t>
      </w:r>
      <w:r w:rsidRPr="008F3223">
        <w:rPr>
          <w:rFonts w:ascii="Verdana" w:hAnsi="Verdana" w:cs="Arial"/>
          <w:sz w:val="18"/>
          <w:szCs w:val="18"/>
          <w:lang w:val="es-ES_tradnl"/>
        </w:rPr>
        <w:t xml:space="preserve"> </w:t>
      </w:r>
      <w:r w:rsidRPr="008F3223">
        <w:rPr>
          <w:rFonts w:ascii="Verdana" w:hAnsi="Verdana" w:cs="Arial"/>
          <w:bCs/>
          <w:sz w:val="18"/>
          <w:szCs w:val="18"/>
          <w:lang w:val="es-ES_tradnl" w:eastAsia="es-CL"/>
        </w:rPr>
        <w:t xml:space="preserve">Respecto de las </w:t>
      </w:r>
      <w:r w:rsidRPr="008F3223">
        <w:rPr>
          <w:rFonts w:ascii="Verdana" w:hAnsi="Verdana" w:cs="Arial"/>
          <w:bCs/>
          <w:sz w:val="18"/>
          <w:szCs w:val="18"/>
          <w:lang w:val="es-CL" w:eastAsia="es-CL"/>
        </w:rPr>
        <w:t>entidades públicas, este requisito no será exigible.</w:t>
      </w:r>
    </w:p>
    <w:p w:rsidR="008F3223" w:rsidRPr="008F3223" w:rsidRDefault="008F3223" w:rsidP="008F3223">
      <w:pPr>
        <w:autoSpaceDE w:val="0"/>
        <w:autoSpaceDN w:val="0"/>
        <w:adjustRightInd w:val="0"/>
        <w:ind w:left="720"/>
        <w:jc w:val="both"/>
        <w:rPr>
          <w:rFonts w:ascii="Verdana" w:hAnsi="Verdana" w:cs="Arial"/>
          <w:sz w:val="18"/>
          <w:szCs w:val="18"/>
          <w:lang w:val="es-CL" w:eastAsia="es-CL"/>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El convenio deberá ser suscrito por el Colaborador Acreditado</w:t>
      </w:r>
      <w:r w:rsidRPr="008F3223">
        <w:rPr>
          <w:rFonts w:ascii="Verdana" w:hAnsi="Verdana" w:cs="Arial"/>
          <w:color w:val="0000FF"/>
          <w:sz w:val="18"/>
          <w:szCs w:val="18"/>
        </w:rPr>
        <w:t xml:space="preserve"> </w:t>
      </w:r>
      <w:r w:rsidR="00CB27AA">
        <w:rPr>
          <w:rFonts w:ascii="Verdana" w:hAnsi="Verdana" w:cs="Arial"/>
          <w:sz w:val="18"/>
          <w:szCs w:val="18"/>
        </w:rPr>
        <w:t>y por la Directora Nacional, en el plazo de 10 días hábiles contados desde la fecha de comunicación de los resultados en la página web del Servicio.</w:t>
      </w:r>
    </w:p>
    <w:p w:rsidR="008F3223" w:rsidRPr="008F3223" w:rsidRDefault="008F3223" w:rsidP="008F3223">
      <w:pPr>
        <w:ind w:left="720"/>
        <w:jc w:val="both"/>
        <w:rPr>
          <w:rFonts w:ascii="Verdana" w:hAnsi="Verdana" w:cs="Arial"/>
          <w:sz w:val="18"/>
          <w:szCs w:val="18"/>
          <w:lang w:val="es-CL" w:eastAsia="es-CL"/>
        </w:rPr>
      </w:pPr>
    </w:p>
    <w:p w:rsidR="008F3223" w:rsidRPr="008F3223" w:rsidRDefault="008F3223" w:rsidP="008F3223">
      <w:pPr>
        <w:jc w:val="both"/>
        <w:rPr>
          <w:rFonts w:ascii="Verdana" w:hAnsi="Verdana" w:cs="Arial"/>
          <w:sz w:val="18"/>
          <w:szCs w:val="18"/>
          <w:lang w:val="es-CL" w:eastAsia="es-CL"/>
        </w:rPr>
      </w:pPr>
      <w:r w:rsidRPr="008F3223">
        <w:rPr>
          <w:rFonts w:ascii="Verdana" w:hAnsi="Verdana" w:cs="Arial"/>
          <w:sz w:val="18"/>
          <w:szCs w:val="18"/>
          <w:lang w:val="es-CL" w:eastAsia="es-CL"/>
        </w:rPr>
        <w:t xml:space="preserve">Se entenderá </w:t>
      </w:r>
      <w:r w:rsidR="005D1267" w:rsidRPr="008F3223">
        <w:rPr>
          <w:rFonts w:ascii="Verdana" w:hAnsi="Verdana" w:cs="Arial"/>
          <w:sz w:val="18"/>
          <w:szCs w:val="18"/>
          <w:lang w:val="es-CL" w:eastAsia="es-CL"/>
        </w:rPr>
        <w:t>que,</w:t>
      </w:r>
      <w:r w:rsidRPr="008F3223">
        <w:rPr>
          <w:rFonts w:ascii="Verdana" w:hAnsi="Verdana" w:cs="Arial"/>
          <w:sz w:val="18"/>
          <w:szCs w:val="18"/>
          <w:lang w:val="es-CL" w:eastAsia="es-CL"/>
        </w:rPr>
        <w:t xml:space="preserve"> si el adjudicatario no firma el convenio, se desiste del proyecto, caso en el cual el SENAME procederá, si así lo estima pertinente, a adjudicar al siguiente proyecto mejor evaluado, según el informe emitido por la “Comisión Evaluadora”, o rechazar todos los restantes, mediante la dictación de los correspondientes actos administrativos.</w:t>
      </w:r>
    </w:p>
    <w:p w:rsidR="008F3223" w:rsidRPr="008F3223" w:rsidRDefault="008F3223" w:rsidP="008F3223">
      <w:pPr>
        <w:ind w:left="720"/>
        <w:jc w:val="both"/>
        <w:rPr>
          <w:rFonts w:ascii="Verdana" w:hAnsi="Verdana" w:cs="Arial"/>
          <w:sz w:val="18"/>
          <w:szCs w:val="18"/>
          <w:lang w:val="es-CL" w:eastAsia="es-CL"/>
        </w:rPr>
      </w:pPr>
    </w:p>
    <w:p w:rsidR="008F3223" w:rsidRPr="008F3223" w:rsidRDefault="008F3223" w:rsidP="008F3223">
      <w:pPr>
        <w:jc w:val="both"/>
        <w:rPr>
          <w:rFonts w:ascii="Verdana" w:hAnsi="Verdana" w:cs="Arial"/>
          <w:sz w:val="18"/>
          <w:szCs w:val="18"/>
          <w:lang w:eastAsia="es-CL"/>
        </w:rPr>
      </w:pPr>
      <w:r w:rsidRPr="008F3223">
        <w:rPr>
          <w:rFonts w:ascii="Verdana" w:hAnsi="Verdana" w:cs="Arial"/>
          <w:sz w:val="18"/>
          <w:szCs w:val="18"/>
          <w:lang w:eastAsia="es-CL"/>
        </w:rPr>
        <w:t xml:space="preserve">El convenio será siempre público y deberá contener idénticas condiciones, modalidades y montos de la subvención. El colaborador acreditado que resulte seleccionado para la ejecución del proyecto que se concursa en virtud de las presentes bases, reconoce el </w:t>
      </w:r>
      <w:r w:rsidRPr="008F3223">
        <w:rPr>
          <w:rFonts w:ascii="Verdana" w:hAnsi="Verdana" w:cs="Arial"/>
          <w:sz w:val="18"/>
          <w:szCs w:val="18"/>
          <w:u w:val="single"/>
          <w:lang w:eastAsia="es-CL"/>
        </w:rPr>
        <w:t>carácter de público</w:t>
      </w:r>
      <w:r w:rsidRPr="008F3223">
        <w:rPr>
          <w:rFonts w:ascii="Verdana" w:hAnsi="Verdana" w:cs="Arial"/>
          <w:sz w:val="18"/>
          <w:szCs w:val="18"/>
          <w:lang w:eastAsia="es-CL"/>
        </w:rPr>
        <w:t xml:space="preserve"> de las propuestas que ha presentado, por constituir el sustento o complemento directo del acto administrativo de adjudicación del concurso en referencia.</w:t>
      </w:r>
    </w:p>
    <w:p w:rsidR="008F3223" w:rsidRPr="008F3223" w:rsidRDefault="008F3223" w:rsidP="008F3223">
      <w:pPr>
        <w:ind w:left="720"/>
        <w:jc w:val="both"/>
        <w:rPr>
          <w:rFonts w:ascii="Verdana" w:hAnsi="Verdana" w:cs="Arial"/>
          <w:sz w:val="18"/>
          <w:szCs w:val="18"/>
          <w:lang w:eastAsia="es-CL"/>
        </w:rPr>
      </w:pPr>
    </w:p>
    <w:p w:rsidR="008F3223" w:rsidRPr="008F3223" w:rsidRDefault="008F3223" w:rsidP="008F3223">
      <w:pPr>
        <w:keepNext/>
        <w:numPr>
          <w:ilvl w:val="0"/>
          <w:numId w:val="2"/>
        </w:numPr>
        <w:tabs>
          <w:tab w:val="clear" w:pos="720"/>
        </w:tabs>
        <w:ind w:left="360"/>
        <w:outlineLvl w:val="2"/>
        <w:rPr>
          <w:rFonts w:ascii="Verdana" w:hAnsi="Verdana" w:cs="Arial"/>
          <w:b/>
          <w:sz w:val="18"/>
          <w:szCs w:val="18"/>
        </w:rPr>
      </w:pPr>
      <w:r w:rsidRPr="008F3223">
        <w:rPr>
          <w:rFonts w:ascii="Verdana" w:hAnsi="Verdana" w:cs="Arial"/>
          <w:b/>
          <w:sz w:val="18"/>
          <w:szCs w:val="18"/>
        </w:rPr>
        <w:lastRenderedPageBreak/>
        <w:t>Del contenido mínimo</w:t>
      </w:r>
      <w:bookmarkEnd w:id="33"/>
    </w:p>
    <w:p w:rsidR="008F3223" w:rsidRPr="008F3223" w:rsidRDefault="008F3223" w:rsidP="008F3223">
      <w:pPr>
        <w:jc w:val="both"/>
        <w:rPr>
          <w:rFonts w:ascii="Verdana" w:hAnsi="Verdana" w:cs="Arial"/>
          <w:sz w:val="18"/>
          <w:szCs w:val="18"/>
          <w:lang w:val="es-CL" w:eastAsia="es-CL"/>
        </w:rPr>
      </w:pPr>
    </w:p>
    <w:p w:rsidR="008F3223" w:rsidRPr="008F3223" w:rsidRDefault="008F3223" w:rsidP="008F3223">
      <w:pPr>
        <w:autoSpaceDE w:val="0"/>
        <w:autoSpaceDN w:val="0"/>
        <w:adjustRightInd w:val="0"/>
        <w:jc w:val="both"/>
        <w:rPr>
          <w:rFonts w:ascii="Verdana" w:hAnsi="Verdana" w:cs="Arial"/>
          <w:sz w:val="18"/>
          <w:szCs w:val="18"/>
        </w:rPr>
      </w:pPr>
      <w:bookmarkStart w:id="34" w:name="_Toc162689758"/>
      <w:bookmarkStart w:id="35" w:name="_Toc274295729"/>
      <w:r w:rsidRPr="008F3223">
        <w:rPr>
          <w:rFonts w:ascii="Verdana" w:hAnsi="Verdana" w:cs="Arial"/>
          <w:sz w:val="18"/>
          <w:szCs w:val="18"/>
        </w:rPr>
        <w:t>El convenio que sea celebrado con el colaborador acreditado</w:t>
      </w:r>
      <w:r w:rsidRPr="008F3223">
        <w:rPr>
          <w:rFonts w:ascii="Verdana" w:hAnsi="Verdana" w:cs="Arial"/>
          <w:color w:val="0000FF"/>
          <w:sz w:val="18"/>
          <w:szCs w:val="18"/>
        </w:rPr>
        <w:t xml:space="preserve">, </w:t>
      </w:r>
      <w:r w:rsidRPr="008F3223">
        <w:rPr>
          <w:rFonts w:ascii="Verdana" w:hAnsi="Verdana" w:cs="Arial"/>
          <w:sz w:val="18"/>
          <w:szCs w:val="18"/>
        </w:rPr>
        <w:t>deberá estipular, a lo menos:</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1) La línea de acción subvencionada;</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2) Los objetivos específicos y los resultados esperados, así como los mecanismos que el SENAME y el colaborador acreditado emplearán para evaluar su cumplimiento;</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3) La subvención que corresponda pagar;</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4) El número de plazas con derecho a la subvención, las formas de pago acordadas y las cláusulas de revisión del número de plazas;</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5) El plazo de duración del convenio, y</w:t>
      </w:r>
    </w:p>
    <w:p w:rsidR="008F3223" w:rsidRPr="008F3223" w:rsidRDefault="008F3223" w:rsidP="008F3223">
      <w:pPr>
        <w:autoSpaceDE w:val="0"/>
        <w:autoSpaceDN w:val="0"/>
        <w:adjustRightInd w:val="0"/>
        <w:jc w:val="both"/>
        <w:rPr>
          <w:rFonts w:ascii="Verdana" w:hAnsi="Verdana" w:cs="Arial"/>
          <w:sz w:val="18"/>
          <w:szCs w:val="18"/>
        </w:rPr>
      </w:pPr>
    </w:p>
    <w:p w:rsidR="00E447C7" w:rsidRPr="007B645C" w:rsidRDefault="008F3223" w:rsidP="00E447C7">
      <w:pPr>
        <w:pStyle w:val="Prrafodelista"/>
        <w:numPr>
          <w:ilvl w:val="0"/>
          <w:numId w:val="6"/>
        </w:numPr>
        <w:autoSpaceDE w:val="0"/>
        <w:autoSpaceDN w:val="0"/>
        <w:adjustRightInd w:val="0"/>
        <w:jc w:val="both"/>
        <w:rPr>
          <w:rFonts w:ascii="Verdana" w:hAnsi="Verdana" w:cs="Arial"/>
          <w:sz w:val="18"/>
          <w:szCs w:val="18"/>
        </w:rPr>
      </w:pPr>
      <w:r w:rsidRPr="00E447C7">
        <w:rPr>
          <w:rFonts w:ascii="Verdana" w:hAnsi="Verdana" w:cs="Arial"/>
          <w:sz w:val="18"/>
          <w:szCs w:val="18"/>
        </w:rPr>
        <w:t>El proyecto presentado por el colaborador, que formará parte integrante del convenio.</w:t>
      </w:r>
    </w:p>
    <w:p w:rsidR="008F3223" w:rsidRPr="008F3223" w:rsidRDefault="008F3223" w:rsidP="008F3223">
      <w:pPr>
        <w:keepNext/>
        <w:outlineLvl w:val="2"/>
        <w:rPr>
          <w:rFonts w:ascii="Verdana" w:hAnsi="Verdana" w:cs="Arial"/>
          <w:b/>
          <w:bCs/>
          <w:sz w:val="18"/>
          <w:szCs w:val="18"/>
        </w:rPr>
      </w:pPr>
      <w:bookmarkStart w:id="36" w:name="_Toc274295730"/>
    </w:p>
    <w:p w:rsidR="008F3223" w:rsidRPr="008F3223" w:rsidRDefault="008F3223" w:rsidP="008F3223">
      <w:pPr>
        <w:keepNext/>
        <w:outlineLvl w:val="2"/>
        <w:rPr>
          <w:rFonts w:ascii="Verdana" w:hAnsi="Verdana" w:cs="Arial"/>
          <w:b/>
          <w:sz w:val="18"/>
          <w:szCs w:val="18"/>
        </w:rPr>
      </w:pPr>
      <w:r w:rsidRPr="008F3223">
        <w:rPr>
          <w:rFonts w:ascii="Verdana" w:hAnsi="Verdana" w:cs="Arial"/>
          <w:b/>
          <w:bCs/>
          <w:sz w:val="18"/>
          <w:szCs w:val="18"/>
        </w:rPr>
        <w:t xml:space="preserve">c) </w:t>
      </w:r>
      <w:r w:rsidRPr="008F3223">
        <w:rPr>
          <w:rFonts w:ascii="Verdana" w:hAnsi="Verdana" w:cs="Arial"/>
          <w:b/>
          <w:sz w:val="18"/>
          <w:szCs w:val="18"/>
        </w:rPr>
        <w:t>Del inicio de los proyectos</w:t>
      </w:r>
      <w:bookmarkEnd w:id="36"/>
    </w:p>
    <w:p w:rsidR="008F3223" w:rsidRPr="008F3223" w:rsidRDefault="008F3223" w:rsidP="008F3223">
      <w:pPr>
        <w:jc w:val="both"/>
        <w:rPr>
          <w:rFonts w:ascii="Verdana" w:hAnsi="Verdana" w:cs="Arial"/>
          <w:sz w:val="18"/>
          <w:szCs w:val="18"/>
        </w:rPr>
      </w:pPr>
    </w:p>
    <w:p w:rsidR="008F3223" w:rsidRPr="005D1267" w:rsidRDefault="008F3223" w:rsidP="005D1267">
      <w:pPr>
        <w:autoSpaceDE w:val="0"/>
        <w:autoSpaceDN w:val="0"/>
        <w:adjustRightInd w:val="0"/>
        <w:jc w:val="both"/>
        <w:rPr>
          <w:rFonts w:ascii="Verdana" w:hAnsi="Verdana" w:cs="Arial"/>
          <w:b/>
          <w:sz w:val="18"/>
          <w:szCs w:val="18"/>
        </w:rPr>
      </w:pPr>
      <w:r w:rsidRPr="008F3223">
        <w:rPr>
          <w:rFonts w:ascii="Verdana" w:hAnsi="Verdana" w:cs="Arial"/>
          <w:color w:val="000000"/>
          <w:sz w:val="18"/>
          <w:szCs w:val="18"/>
        </w:rPr>
        <w:t xml:space="preserve">El convenio suscrito entre el SENAME y el Colaborador Acreditado que se adjudique el proyecto en virtud de esta licitación pública de proyectos, </w:t>
      </w:r>
      <w:r w:rsidRPr="008F3223">
        <w:rPr>
          <w:rFonts w:ascii="Verdana" w:hAnsi="Verdana" w:cs="Arial"/>
          <w:sz w:val="18"/>
          <w:szCs w:val="18"/>
        </w:rPr>
        <w:t xml:space="preserve">comenzará a regir </w:t>
      </w:r>
      <w:r w:rsidR="005D5BC9">
        <w:rPr>
          <w:rFonts w:ascii="Verdana" w:hAnsi="Verdana" w:cs="Arial"/>
          <w:b/>
          <w:sz w:val="18"/>
          <w:szCs w:val="18"/>
        </w:rPr>
        <w:t xml:space="preserve">a contar </w:t>
      </w:r>
      <w:r w:rsidR="005D1267" w:rsidRPr="005D1267">
        <w:rPr>
          <w:rFonts w:ascii="Verdana" w:hAnsi="Verdana" w:cs="Arial"/>
          <w:b/>
          <w:sz w:val="18"/>
          <w:szCs w:val="18"/>
        </w:rPr>
        <w:t xml:space="preserve">de la total tramitación de </w:t>
      </w:r>
      <w:r w:rsidR="005D1267">
        <w:rPr>
          <w:rFonts w:ascii="Verdana" w:hAnsi="Verdana" w:cs="Arial"/>
          <w:b/>
          <w:sz w:val="18"/>
          <w:szCs w:val="18"/>
        </w:rPr>
        <w:t>la R</w:t>
      </w:r>
      <w:r w:rsidR="005D1267" w:rsidRPr="005D1267">
        <w:rPr>
          <w:rFonts w:ascii="Verdana" w:hAnsi="Verdana" w:cs="Arial"/>
          <w:b/>
          <w:sz w:val="18"/>
          <w:szCs w:val="18"/>
        </w:rPr>
        <w:t>esolución que lo apruebe</w:t>
      </w:r>
      <w:r w:rsidR="00F92321">
        <w:rPr>
          <w:rFonts w:ascii="Verdana" w:hAnsi="Verdana" w:cs="Arial"/>
          <w:b/>
          <w:sz w:val="18"/>
          <w:szCs w:val="18"/>
        </w:rPr>
        <w:t xml:space="preserve">, </w:t>
      </w:r>
      <w:r w:rsidR="00F92321" w:rsidRPr="00F92321">
        <w:rPr>
          <w:rFonts w:ascii="Verdana" w:hAnsi="Verdana" w:cs="Arial"/>
          <w:sz w:val="18"/>
          <w:szCs w:val="18"/>
        </w:rPr>
        <w:t>lo que no deberá exceder</w:t>
      </w:r>
      <w:r w:rsidR="00F92321">
        <w:rPr>
          <w:rFonts w:ascii="Verdana" w:hAnsi="Verdana" w:cs="Arial"/>
          <w:b/>
          <w:sz w:val="18"/>
          <w:szCs w:val="18"/>
        </w:rPr>
        <w:t xml:space="preserve"> del 02 de septiembre de 2019</w:t>
      </w:r>
      <w:r w:rsidR="005D1267" w:rsidRPr="005D1267">
        <w:rPr>
          <w:rFonts w:ascii="Verdana" w:hAnsi="Verdana" w:cs="Arial"/>
          <w:b/>
          <w:sz w:val="18"/>
          <w:szCs w:val="18"/>
        </w:rPr>
        <w:t>.</w:t>
      </w:r>
    </w:p>
    <w:p w:rsidR="005D1267" w:rsidRPr="008F3223" w:rsidRDefault="005D1267" w:rsidP="005D1267">
      <w:pPr>
        <w:autoSpaceDE w:val="0"/>
        <w:autoSpaceDN w:val="0"/>
        <w:adjustRightInd w:val="0"/>
        <w:jc w:val="both"/>
        <w:rPr>
          <w:rFonts w:ascii="Verdana" w:hAnsi="Verdana"/>
          <w:sz w:val="18"/>
          <w:szCs w:val="18"/>
        </w:rPr>
      </w:pPr>
    </w:p>
    <w:p w:rsidR="008F3223" w:rsidRPr="008F3223" w:rsidRDefault="008F3223" w:rsidP="008F3223">
      <w:pPr>
        <w:keepNext/>
        <w:outlineLvl w:val="2"/>
        <w:rPr>
          <w:rFonts w:ascii="Verdana" w:hAnsi="Verdana" w:cs="Arial"/>
          <w:b/>
          <w:bCs/>
          <w:sz w:val="18"/>
          <w:szCs w:val="18"/>
        </w:rPr>
      </w:pPr>
      <w:bookmarkStart w:id="37" w:name="_Toc274295731"/>
      <w:r w:rsidRPr="008F3223">
        <w:rPr>
          <w:rFonts w:ascii="Verdana" w:hAnsi="Verdana" w:cs="Arial"/>
          <w:b/>
          <w:bCs/>
          <w:sz w:val="18"/>
          <w:szCs w:val="18"/>
        </w:rPr>
        <w:t>d) De la duración</w:t>
      </w:r>
      <w:bookmarkEnd w:id="37"/>
      <w:r w:rsidRPr="008F3223">
        <w:rPr>
          <w:rFonts w:ascii="Verdana" w:hAnsi="Verdana" w:cs="Arial"/>
          <w:b/>
          <w:bCs/>
          <w:sz w:val="18"/>
          <w:szCs w:val="18"/>
        </w:rPr>
        <w:t xml:space="preserve"> y prórroga del convenio </w:t>
      </w:r>
    </w:p>
    <w:p w:rsidR="008F3223" w:rsidRPr="008F3223" w:rsidRDefault="008F3223" w:rsidP="008F3223">
      <w:pPr>
        <w:jc w:val="both"/>
        <w:rPr>
          <w:rFonts w:ascii="Verdana" w:hAnsi="Verdana" w:cs="Arial"/>
          <w:bCs/>
          <w:sz w:val="18"/>
          <w:szCs w:val="18"/>
          <w:lang w:val="es-CL" w:eastAsia="es-CL"/>
        </w:rPr>
      </w:pPr>
    </w:p>
    <w:p w:rsidR="008F3223" w:rsidRPr="008F3223" w:rsidRDefault="005D5BC9" w:rsidP="008F3223">
      <w:pPr>
        <w:autoSpaceDE w:val="0"/>
        <w:autoSpaceDN w:val="0"/>
        <w:adjustRightInd w:val="0"/>
        <w:jc w:val="both"/>
        <w:rPr>
          <w:rFonts w:ascii="Verdana" w:hAnsi="Verdana" w:cs="Arial"/>
          <w:b/>
          <w:sz w:val="18"/>
          <w:szCs w:val="18"/>
        </w:rPr>
      </w:pPr>
      <w:r>
        <w:rPr>
          <w:rFonts w:ascii="Verdana" w:hAnsi="Verdana" w:cs="Arial"/>
          <w:sz w:val="18"/>
          <w:szCs w:val="18"/>
        </w:rPr>
        <w:t xml:space="preserve">La vigencia máxima del </w:t>
      </w:r>
      <w:r w:rsidR="008F3223" w:rsidRPr="00302F4F">
        <w:rPr>
          <w:rFonts w:ascii="Verdana" w:hAnsi="Verdana" w:cs="Arial"/>
          <w:sz w:val="18"/>
          <w:szCs w:val="18"/>
        </w:rPr>
        <w:t xml:space="preserve">convenio será de un </w:t>
      </w:r>
      <w:r w:rsidR="005D1267" w:rsidRPr="00302F4F">
        <w:rPr>
          <w:rFonts w:ascii="Verdana" w:hAnsi="Verdana" w:cs="Arial"/>
          <w:sz w:val="18"/>
          <w:szCs w:val="18"/>
        </w:rPr>
        <w:t>año.</w:t>
      </w:r>
    </w:p>
    <w:bookmarkEnd w:id="34"/>
    <w:bookmarkEnd w:id="35"/>
    <w:p w:rsidR="005D5BC9" w:rsidRPr="008F3223" w:rsidRDefault="005D5BC9" w:rsidP="005D5BC9">
      <w:pPr>
        <w:jc w:val="both"/>
        <w:rPr>
          <w:rFonts w:ascii="Verdana" w:hAnsi="Verdana" w:cs="Arial"/>
          <w:sz w:val="18"/>
          <w:szCs w:val="18"/>
          <w:lang w:eastAsia="es-CL"/>
        </w:rPr>
      </w:pPr>
    </w:p>
    <w:p w:rsidR="008F3223" w:rsidRPr="008F3223" w:rsidRDefault="008F3223" w:rsidP="008F3223">
      <w:pPr>
        <w:keepNext/>
        <w:outlineLvl w:val="2"/>
        <w:rPr>
          <w:rFonts w:ascii="Verdana" w:hAnsi="Verdana" w:cs="Arial"/>
          <w:b/>
          <w:sz w:val="18"/>
          <w:szCs w:val="18"/>
        </w:rPr>
      </w:pPr>
      <w:bookmarkStart w:id="38" w:name="_Toc274295732"/>
      <w:r w:rsidRPr="008F3223">
        <w:rPr>
          <w:rFonts w:ascii="Verdana" w:hAnsi="Verdana" w:cs="Arial"/>
          <w:b/>
          <w:sz w:val="18"/>
          <w:szCs w:val="18"/>
        </w:rPr>
        <w:t>e) Del término unilateral y modificación de convenios</w:t>
      </w:r>
      <w:bookmarkEnd w:id="38"/>
      <w:r w:rsidRPr="008F3223">
        <w:rPr>
          <w:rFonts w:ascii="Verdana" w:hAnsi="Verdana" w:cs="Arial"/>
          <w:b/>
          <w:sz w:val="18"/>
          <w:szCs w:val="18"/>
        </w:rPr>
        <w:t xml:space="preserve"> </w:t>
      </w:r>
    </w:p>
    <w:p w:rsidR="008F3223" w:rsidRPr="008F3223" w:rsidRDefault="008F3223" w:rsidP="008F3223">
      <w:pPr>
        <w:jc w:val="both"/>
        <w:rPr>
          <w:rFonts w:ascii="Verdana" w:hAnsi="Verdana" w:cs="Arial"/>
          <w:bCs/>
          <w:sz w:val="18"/>
          <w:szCs w:val="18"/>
          <w:lang w:val="es-CL" w:eastAsia="es-CL"/>
        </w:rPr>
      </w:pPr>
    </w:p>
    <w:p w:rsidR="00937A92" w:rsidRPr="00937A92" w:rsidRDefault="00937A92" w:rsidP="00937A92">
      <w:pPr>
        <w:shd w:val="clear" w:color="auto" w:fill="FFFFFF"/>
        <w:jc w:val="both"/>
        <w:rPr>
          <w:rFonts w:ascii="Verdana" w:hAnsi="Verdana"/>
          <w:sz w:val="18"/>
          <w:szCs w:val="18"/>
        </w:rPr>
      </w:pPr>
      <w:r w:rsidRPr="00937A92">
        <w:rPr>
          <w:rFonts w:ascii="Verdana" w:hAnsi="Verdana"/>
          <w:bCs/>
          <w:sz w:val="18"/>
          <w:szCs w:val="18"/>
        </w:rPr>
        <w:t>E</w:t>
      </w:r>
      <w:r w:rsidRPr="00937A92">
        <w:rPr>
          <w:rFonts w:ascii="Verdana" w:hAnsi="Verdana"/>
          <w:sz w:val="18"/>
          <w:szCs w:val="18"/>
        </w:rPr>
        <w:t xml:space="preserve">l Sename estará facultado, según el artículo 37 de la Ley N° 20.032, para poner término anticipado dando el aviso correspondiente al Colaborador Acreditado con 60 días hábiles, de anticipación, o modificar los convenios, en las siguientes circunstancias: </w:t>
      </w:r>
    </w:p>
    <w:p w:rsidR="00937A92" w:rsidRPr="00937A92" w:rsidRDefault="00937A92" w:rsidP="00937A92">
      <w:pPr>
        <w:shd w:val="clear" w:color="auto" w:fill="FFFFFF"/>
        <w:jc w:val="both"/>
        <w:rPr>
          <w:rFonts w:ascii="Verdana" w:hAnsi="Verdana" w:cs="Courier New"/>
          <w:sz w:val="18"/>
          <w:szCs w:val="18"/>
          <w:lang w:val="es-CL" w:eastAsia="es-CL"/>
        </w:rPr>
      </w:pPr>
    </w:p>
    <w:p w:rsidR="00937A92" w:rsidRPr="00937A92" w:rsidRDefault="00937A92" w:rsidP="00937A92">
      <w:pPr>
        <w:numPr>
          <w:ilvl w:val="0"/>
          <w:numId w:val="10"/>
        </w:numPr>
        <w:shd w:val="clear" w:color="auto" w:fill="FFFFFF"/>
        <w:ind w:left="0" w:firstLine="0"/>
        <w:jc w:val="both"/>
        <w:rPr>
          <w:rFonts w:ascii="Verdana" w:hAnsi="Verdana" w:cs="Courier New"/>
          <w:sz w:val="18"/>
          <w:szCs w:val="18"/>
          <w:lang w:val="es-CL" w:eastAsia="es-CL"/>
        </w:rPr>
      </w:pPr>
      <w:r w:rsidRPr="00937A92">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rsidR="00937A92" w:rsidRPr="00937A92" w:rsidRDefault="00937A92" w:rsidP="00937A92">
      <w:pPr>
        <w:shd w:val="clear" w:color="auto" w:fill="FFFFFF"/>
        <w:jc w:val="both"/>
        <w:rPr>
          <w:rFonts w:ascii="Verdana" w:hAnsi="Verdana" w:cs="Courier New"/>
          <w:sz w:val="18"/>
          <w:szCs w:val="18"/>
          <w:lang w:val="es-CL" w:eastAsia="es-CL"/>
        </w:rPr>
      </w:pPr>
      <w:r w:rsidRPr="00937A92">
        <w:rPr>
          <w:rFonts w:ascii="Verdana" w:hAnsi="Verdana" w:cs="Courier New"/>
          <w:sz w:val="18"/>
          <w:szCs w:val="18"/>
          <w:lang w:val="es-CL" w:eastAsia="es-CL"/>
        </w:rPr>
        <w:br/>
        <w:t>b)        Cuando las instrucciones impartidas de acuerdo a lo dispuesto en el artículo 36 bis de la Ley N° 20.032, no hubieren sido ejecutadas en el plazo señalado por el Servicio.</w:t>
      </w:r>
    </w:p>
    <w:p w:rsidR="00937A92" w:rsidRPr="00937A92" w:rsidRDefault="00937A92" w:rsidP="00937A92">
      <w:pPr>
        <w:shd w:val="clear" w:color="auto" w:fill="FFFFFF"/>
        <w:jc w:val="both"/>
        <w:rPr>
          <w:rFonts w:ascii="Verdana" w:hAnsi="Verdana" w:cs="Courier New"/>
          <w:sz w:val="18"/>
          <w:szCs w:val="18"/>
          <w:lang w:val="es-CL" w:eastAsia="es-CL"/>
        </w:rPr>
      </w:pPr>
    </w:p>
    <w:p w:rsidR="00937A92" w:rsidRPr="00937A92" w:rsidRDefault="00937A92" w:rsidP="00937A92">
      <w:pPr>
        <w:shd w:val="clear" w:color="auto" w:fill="FFFFFF"/>
        <w:jc w:val="both"/>
        <w:rPr>
          <w:rFonts w:ascii="Verdana" w:hAnsi="Verdana" w:cs="Courier New"/>
          <w:sz w:val="18"/>
          <w:szCs w:val="18"/>
          <w:lang w:val="es-CL" w:eastAsia="es-CL"/>
        </w:rPr>
      </w:pPr>
      <w:r w:rsidRPr="00937A92">
        <w:rPr>
          <w:rFonts w:ascii="Verdana" w:hAnsi="Verdana" w:cs="Courier New"/>
          <w:sz w:val="18"/>
          <w:szCs w:val="18"/>
          <w:lang w:val="es-CL"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rsidR="00937A92" w:rsidRPr="00937A92" w:rsidRDefault="00937A92" w:rsidP="00937A92">
      <w:pPr>
        <w:shd w:val="clear" w:color="auto" w:fill="FFFFFF"/>
        <w:jc w:val="both"/>
        <w:rPr>
          <w:rFonts w:ascii="Verdana" w:hAnsi="Verdana" w:cs="Courier New"/>
          <w:sz w:val="18"/>
          <w:szCs w:val="18"/>
          <w:lang w:val="es-CL" w:eastAsia="es-CL"/>
        </w:rPr>
      </w:pPr>
      <w:r w:rsidRPr="00937A92">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rsidR="00937A92" w:rsidRPr="00937A92" w:rsidRDefault="00937A92" w:rsidP="00937A92">
      <w:pPr>
        <w:shd w:val="clear" w:color="auto" w:fill="FFFFFF"/>
        <w:jc w:val="both"/>
        <w:rPr>
          <w:rFonts w:ascii="Verdana" w:hAnsi="Verdana" w:cs="Courier New"/>
          <w:sz w:val="18"/>
          <w:szCs w:val="18"/>
          <w:lang w:val="es-CL" w:eastAsia="es-CL"/>
        </w:rPr>
      </w:pPr>
      <w:r w:rsidRPr="00937A92">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rsidR="00937A92" w:rsidRPr="00937A92" w:rsidRDefault="00937A92" w:rsidP="00937A92">
      <w:pPr>
        <w:shd w:val="clear" w:color="auto" w:fill="FFFFFF"/>
        <w:jc w:val="both"/>
        <w:rPr>
          <w:rFonts w:ascii="Verdana" w:hAnsi="Verdana" w:cs="Courier New"/>
          <w:sz w:val="18"/>
          <w:szCs w:val="18"/>
          <w:lang w:val="es-CL" w:eastAsia="es-CL"/>
        </w:rPr>
      </w:pPr>
      <w:r w:rsidRPr="00937A92">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rsidR="00937A92" w:rsidRPr="00937A92" w:rsidRDefault="00937A92" w:rsidP="00937A92">
      <w:pPr>
        <w:jc w:val="both"/>
        <w:rPr>
          <w:rFonts w:ascii="Verdana" w:hAnsi="Verdana" w:cs="Arial"/>
          <w:sz w:val="18"/>
          <w:szCs w:val="18"/>
          <w:lang w:val="es-CL" w:eastAsia="es-CL"/>
        </w:rPr>
      </w:pPr>
    </w:p>
    <w:p w:rsidR="00937A92" w:rsidRPr="00937A92" w:rsidRDefault="00937A92" w:rsidP="00937A92">
      <w:pPr>
        <w:jc w:val="both"/>
        <w:rPr>
          <w:rFonts w:ascii="Verdana" w:hAnsi="Verdana" w:cs="Arial"/>
          <w:sz w:val="18"/>
          <w:szCs w:val="18"/>
          <w:lang w:val="es-CL" w:eastAsia="es-CL"/>
        </w:rPr>
      </w:pPr>
      <w:r w:rsidRPr="00937A92">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rsidR="00937A92" w:rsidRPr="00937A92" w:rsidRDefault="00937A92" w:rsidP="00937A92">
      <w:pPr>
        <w:jc w:val="both"/>
        <w:rPr>
          <w:rFonts w:ascii="Verdana" w:hAnsi="Verdana" w:cs="Arial"/>
          <w:sz w:val="18"/>
          <w:szCs w:val="18"/>
          <w:lang w:val="es-CL" w:eastAsia="es-CL"/>
        </w:rPr>
      </w:pPr>
    </w:p>
    <w:p w:rsidR="00937A92" w:rsidRPr="00937A92" w:rsidRDefault="00937A92" w:rsidP="00937A92">
      <w:pPr>
        <w:jc w:val="both"/>
        <w:rPr>
          <w:rFonts w:ascii="Verdana" w:hAnsi="Verdana" w:cs="Arial"/>
          <w:sz w:val="18"/>
          <w:szCs w:val="18"/>
          <w:lang w:val="es-CL" w:eastAsia="es-CL"/>
        </w:rPr>
      </w:pPr>
      <w:r w:rsidRPr="00937A92">
        <w:rPr>
          <w:rFonts w:ascii="Verdana" w:hAnsi="Verdana" w:cs="Arial"/>
          <w:sz w:val="18"/>
          <w:szCs w:val="18"/>
          <w:lang w:val="es-CL" w:eastAsia="es-CL"/>
        </w:rPr>
        <w:lastRenderedPageBreak/>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rsidR="008F3223" w:rsidRPr="008F3223" w:rsidRDefault="008F3223" w:rsidP="008F3223">
      <w:pPr>
        <w:ind w:left="1260"/>
        <w:jc w:val="both"/>
        <w:rPr>
          <w:rFonts w:ascii="Verdana" w:hAnsi="Verdana" w:cs="Arial"/>
          <w:sz w:val="18"/>
          <w:szCs w:val="18"/>
          <w:lang w:val="es-CL" w:eastAsia="es-CL"/>
        </w:rPr>
      </w:pPr>
    </w:p>
    <w:p w:rsidR="008F3223" w:rsidRPr="00E447C7" w:rsidRDefault="008F3223" w:rsidP="00A839C3">
      <w:pPr>
        <w:pStyle w:val="Prrafodelista"/>
        <w:keepNext/>
        <w:numPr>
          <w:ilvl w:val="0"/>
          <w:numId w:val="5"/>
        </w:numPr>
        <w:ind w:left="284" w:hanging="284"/>
        <w:outlineLvl w:val="2"/>
        <w:rPr>
          <w:rFonts w:ascii="Verdana" w:hAnsi="Verdana" w:cs="Arial"/>
          <w:b/>
          <w:bCs/>
          <w:sz w:val="18"/>
          <w:szCs w:val="18"/>
        </w:rPr>
      </w:pPr>
      <w:bookmarkStart w:id="39" w:name="_Toc274295733"/>
      <w:r w:rsidRPr="00E447C7">
        <w:rPr>
          <w:rFonts w:ascii="Verdana" w:hAnsi="Verdana" w:cs="Arial"/>
          <w:b/>
          <w:bCs/>
          <w:sz w:val="18"/>
          <w:szCs w:val="18"/>
        </w:rPr>
        <w:t xml:space="preserve">Del instrumento de Evaluación Formativa de Idoneidad: </w:t>
      </w:r>
    </w:p>
    <w:p w:rsidR="008F3223" w:rsidRPr="008F3223" w:rsidRDefault="008F3223" w:rsidP="008F3223">
      <w:pPr>
        <w:keepNext/>
        <w:outlineLvl w:val="2"/>
        <w:rPr>
          <w:rFonts w:ascii="Verdana" w:hAnsi="Verdana" w:cs="Arial"/>
          <w:b/>
          <w:bCs/>
          <w:sz w:val="18"/>
          <w:szCs w:val="18"/>
        </w:rPr>
      </w:pPr>
    </w:p>
    <w:p w:rsidR="008F3223" w:rsidRPr="005D1267" w:rsidRDefault="008F3223" w:rsidP="008F3223">
      <w:pPr>
        <w:keepNext/>
        <w:jc w:val="both"/>
        <w:outlineLvl w:val="2"/>
        <w:rPr>
          <w:rFonts w:ascii="Verdana" w:hAnsi="Verdana" w:cs="Arial"/>
          <w:bCs/>
          <w:sz w:val="18"/>
          <w:szCs w:val="18"/>
        </w:rPr>
      </w:pPr>
      <w:r w:rsidRPr="008F3223">
        <w:rPr>
          <w:rFonts w:ascii="Verdana" w:hAnsi="Verdana" w:cs="Arial"/>
          <w:bCs/>
          <w:sz w:val="18"/>
          <w:szCs w:val="18"/>
        </w:rPr>
        <w:t>La presente Modalidad cuenta con un instrumento de evaluación Modelo de Evaluación Formativa de Idoneidad de propiedad del SENAME, el cual solo puede ser usado en el marco de la ejecución del proyecto adjudicado. Por este motivo y para facilitar la elaboración de la propuesta se adjunta a este proceso licitatorio una síntesis de dicho instrumento.</w:t>
      </w:r>
    </w:p>
    <w:p w:rsidR="005D1267" w:rsidRPr="008F3223" w:rsidRDefault="005D1267" w:rsidP="008F3223">
      <w:pPr>
        <w:keepNext/>
        <w:jc w:val="both"/>
        <w:outlineLvl w:val="2"/>
        <w:rPr>
          <w:rFonts w:ascii="Verdana" w:hAnsi="Verdana" w:cs="Arial"/>
          <w:b/>
          <w:bCs/>
          <w:sz w:val="18"/>
          <w:szCs w:val="18"/>
        </w:rPr>
      </w:pPr>
    </w:p>
    <w:p w:rsidR="008F3223" w:rsidRPr="005D1267" w:rsidRDefault="008F3223" w:rsidP="008F3223">
      <w:pPr>
        <w:jc w:val="both"/>
        <w:rPr>
          <w:rFonts w:ascii="Verdana" w:hAnsi="Verdana"/>
          <w:sz w:val="18"/>
          <w:szCs w:val="18"/>
        </w:rPr>
      </w:pPr>
      <w:r w:rsidRPr="008F3223">
        <w:rPr>
          <w:rFonts w:ascii="Verdana" w:hAnsi="Verdana"/>
          <w:sz w:val="18"/>
          <w:szCs w:val="18"/>
        </w:rPr>
        <w:t xml:space="preserve">Una vez se adjudique esta modalidad, se procederá a capacitar a </w:t>
      </w:r>
      <w:r w:rsidR="005D1267" w:rsidRPr="005D1267">
        <w:rPr>
          <w:rFonts w:ascii="Verdana" w:hAnsi="Verdana"/>
          <w:sz w:val="18"/>
          <w:szCs w:val="18"/>
        </w:rPr>
        <w:t>los equipos profesionales</w:t>
      </w:r>
      <w:r w:rsidRPr="008F3223">
        <w:rPr>
          <w:rFonts w:ascii="Verdana" w:hAnsi="Verdana"/>
          <w:sz w:val="18"/>
          <w:szCs w:val="18"/>
        </w:rPr>
        <w:t xml:space="preserve"> del organismo colaborador que se adjudique el proyecto, para la correcta aplicación del mismo.</w:t>
      </w:r>
    </w:p>
    <w:p w:rsidR="005D1267" w:rsidRPr="008F3223" w:rsidRDefault="005D1267" w:rsidP="008F3223">
      <w:pPr>
        <w:jc w:val="both"/>
        <w:rPr>
          <w:rFonts w:ascii="Verdana" w:hAnsi="Verdana"/>
          <w:sz w:val="18"/>
          <w:szCs w:val="18"/>
        </w:rPr>
      </w:pPr>
    </w:p>
    <w:p w:rsidR="008F3223" w:rsidRPr="008F3223" w:rsidRDefault="008F3223" w:rsidP="008F3223">
      <w:pPr>
        <w:jc w:val="both"/>
        <w:rPr>
          <w:rFonts w:ascii="Verdana" w:hAnsi="Verdana"/>
          <w:sz w:val="18"/>
          <w:szCs w:val="18"/>
        </w:rPr>
      </w:pPr>
      <w:r w:rsidRPr="008F3223">
        <w:rPr>
          <w:rFonts w:ascii="Verdana" w:hAnsi="Verdana"/>
          <w:sz w:val="18"/>
          <w:szCs w:val="18"/>
        </w:rPr>
        <w:t>Se establece en estas bases que bajo ningún término se puede difundir o socializar el instrumento de Evaluación Formativa de Idoneidad para la Parentalidad Adoptiva.</w:t>
      </w:r>
    </w:p>
    <w:p w:rsidR="008F3223" w:rsidRPr="008F3223" w:rsidRDefault="008F3223" w:rsidP="008F3223">
      <w:pPr>
        <w:rPr>
          <w:rFonts w:ascii="Verdana" w:hAnsi="Verdana"/>
          <w:sz w:val="18"/>
          <w:szCs w:val="18"/>
        </w:rPr>
      </w:pPr>
    </w:p>
    <w:p w:rsidR="008F3223" w:rsidRPr="008F3223" w:rsidRDefault="008F3223" w:rsidP="008F3223">
      <w:pPr>
        <w:keepNext/>
        <w:outlineLvl w:val="2"/>
        <w:rPr>
          <w:rFonts w:ascii="Verdana" w:hAnsi="Verdana" w:cs="Arial"/>
          <w:b/>
          <w:bCs/>
          <w:sz w:val="18"/>
          <w:szCs w:val="18"/>
        </w:rPr>
      </w:pPr>
    </w:p>
    <w:p w:rsidR="008F3223" w:rsidRPr="008F3223" w:rsidRDefault="00E447C7" w:rsidP="008F3223">
      <w:pPr>
        <w:keepNext/>
        <w:outlineLvl w:val="2"/>
        <w:rPr>
          <w:rFonts w:ascii="Verdana" w:hAnsi="Verdana" w:cs="Arial"/>
          <w:b/>
          <w:bCs/>
          <w:sz w:val="18"/>
          <w:szCs w:val="18"/>
        </w:rPr>
      </w:pPr>
      <w:r>
        <w:rPr>
          <w:rFonts w:ascii="Verdana" w:hAnsi="Verdana" w:cs="Arial"/>
          <w:b/>
          <w:bCs/>
          <w:sz w:val="18"/>
          <w:szCs w:val="18"/>
        </w:rPr>
        <w:t>g</w:t>
      </w:r>
      <w:r w:rsidR="008F3223" w:rsidRPr="008F3223">
        <w:rPr>
          <w:rFonts w:ascii="Verdana" w:hAnsi="Verdana" w:cs="Arial"/>
          <w:b/>
          <w:bCs/>
          <w:sz w:val="18"/>
          <w:szCs w:val="18"/>
        </w:rPr>
        <w:t xml:space="preserve">)  Entrega de la documentación de cada </w:t>
      </w:r>
      <w:bookmarkEnd w:id="39"/>
      <w:r w:rsidR="008F3223" w:rsidRPr="008F3223">
        <w:rPr>
          <w:rFonts w:ascii="Verdana" w:hAnsi="Verdana" w:cs="Arial"/>
          <w:b/>
          <w:bCs/>
          <w:sz w:val="18"/>
          <w:szCs w:val="18"/>
        </w:rPr>
        <w:t>familia postulante</w:t>
      </w:r>
    </w:p>
    <w:p w:rsidR="008F3223" w:rsidRPr="008F3223" w:rsidRDefault="008F3223" w:rsidP="008F3223"/>
    <w:p w:rsidR="008F3223" w:rsidRPr="008F3223" w:rsidRDefault="008F3223" w:rsidP="008F3223">
      <w:pPr>
        <w:jc w:val="both"/>
        <w:rPr>
          <w:rFonts w:ascii="Verdana" w:hAnsi="Verdana" w:cs="Arial"/>
          <w:sz w:val="18"/>
          <w:szCs w:val="18"/>
        </w:rPr>
      </w:pPr>
      <w:r w:rsidRPr="008F3223">
        <w:rPr>
          <w:rFonts w:ascii="Verdana" w:hAnsi="Verdana" w:cs="Arial"/>
          <w:sz w:val="18"/>
          <w:szCs w:val="18"/>
        </w:rPr>
        <w:t xml:space="preserve">La modalidad de Evaluación Formativa de Idoneidad para la Adopción, considera la retroalimentación de las familias postulantes, a partir de una sesión de retroalimentación y de la entrega de una copia de sus respectivos informes. </w:t>
      </w:r>
    </w:p>
    <w:p w:rsidR="008F3223" w:rsidRPr="008F3223" w:rsidRDefault="008F3223" w:rsidP="00E447C7">
      <w:pPr>
        <w:jc w:val="both"/>
        <w:rPr>
          <w:rFonts w:ascii="Verdana" w:hAnsi="Verdana" w:cs="Arial"/>
          <w:sz w:val="18"/>
          <w:szCs w:val="18"/>
          <w:lang w:val="es-CL" w:eastAsia="es-CL"/>
        </w:rPr>
      </w:pPr>
      <w:r w:rsidRPr="008F3223">
        <w:rPr>
          <w:rFonts w:ascii="Verdana" w:hAnsi="Verdana" w:cs="Arial"/>
          <w:sz w:val="18"/>
          <w:szCs w:val="18"/>
          <w:lang w:val="es-CL" w:eastAsia="es-CL"/>
        </w:rPr>
        <w:t xml:space="preserve"> </w:t>
      </w:r>
    </w:p>
    <w:p w:rsidR="008F3223" w:rsidRPr="00FE027E" w:rsidRDefault="008F3223" w:rsidP="008F3223">
      <w:pPr>
        <w:jc w:val="both"/>
        <w:rPr>
          <w:rFonts w:ascii="Verdana" w:hAnsi="Verdana" w:cs="Arial"/>
          <w:sz w:val="18"/>
          <w:szCs w:val="18"/>
        </w:rPr>
      </w:pPr>
      <w:r w:rsidRPr="00FE027E">
        <w:rPr>
          <w:rFonts w:ascii="Verdana" w:hAnsi="Verdana" w:cs="Arial"/>
          <w:sz w:val="18"/>
          <w:szCs w:val="18"/>
        </w:rPr>
        <w:t xml:space="preserve">El organismo colaborador que se adjudique la ejecución de la propuesta debe </w:t>
      </w:r>
      <w:r w:rsidR="00E447C7" w:rsidRPr="00FE027E">
        <w:rPr>
          <w:rFonts w:ascii="Verdana" w:hAnsi="Verdana" w:cs="Arial"/>
          <w:sz w:val="18"/>
          <w:szCs w:val="18"/>
        </w:rPr>
        <w:t>implementar las medidas</w:t>
      </w:r>
      <w:r w:rsidRPr="00FE027E">
        <w:rPr>
          <w:rFonts w:ascii="Verdana" w:hAnsi="Verdana" w:cs="Arial"/>
          <w:sz w:val="18"/>
          <w:szCs w:val="18"/>
        </w:rPr>
        <w:t xml:space="preserve"> preventivas y reactivas necesarias </w:t>
      </w:r>
      <w:r w:rsidR="00E447C7" w:rsidRPr="00FE027E">
        <w:rPr>
          <w:rFonts w:ascii="Verdana" w:hAnsi="Verdana" w:cs="Arial"/>
          <w:sz w:val="18"/>
          <w:szCs w:val="18"/>
        </w:rPr>
        <w:t>en su institución</w:t>
      </w:r>
      <w:r w:rsidRPr="00FE027E">
        <w:rPr>
          <w:rFonts w:ascii="Verdana" w:hAnsi="Verdana" w:cs="Arial"/>
          <w:sz w:val="18"/>
          <w:szCs w:val="18"/>
        </w:rPr>
        <w:t xml:space="preserve"> y en los sistemas tecnológicos que permitan resguardar y proteger la información buscando mantener la confidencialidad, la disponibilidad e integridad de la misma. Así como el resguardo del instrumento de Evaluación Formativa de Idoneidad. </w:t>
      </w:r>
      <w:r w:rsidR="00E16AE7">
        <w:rPr>
          <w:rStyle w:val="Refdenotaalpie"/>
          <w:rFonts w:ascii="Verdana" w:hAnsi="Verdana" w:cs="Arial"/>
          <w:sz w:val="18"/>
          <w:szCs w:val="18"/>
        </w:rPr>
        <w:footnoteReference w:id="1"/>
      </w:r>
    </w:p>
    <w:p w:rsidR="008F3223" w:rsidRPr="00FE027E" w:rsidRDefault="008F3223" w:rsidP="008F3223">
      <w:pPr>
        <w:jc w:val="both"/>
        <w:rPr>
          <w:rFonts w:ascii="Verdana" w:hAnsi="Verdana" w:cs="Arial"/>
          <w:sz w:val="18"/>
          <w:szCs w:val="18"/>
        </w:rPr>
      </w:pPr>
    </w:p>
    <w:p w:rsidR="00D60498" w:rsidRDefault="00E447C7" w:rsidP="008F3223">
      <w:pPr>
        <w:jc w:val="both"/>
        <w:rPr>
          <w:rFonts w:ascii="Verdana" w:hAnsi="Verdana" w:cs="Arial"/>
          <w:sz w:val="18"/>
          <w:szCs w:val="18"/>
        </w:rPr>
      </w:pPr>
      <w:r w:rsidRPr="00FE027E">
        <w:rPr>
          <w:rFonts w:ascii="Verdana" w:hAnsi="Verdana" w:cs="Arial"/>
          <w:sz w:val="18"/>
          <w:szCs w:val="18"/>
        </w:rPr>
        <w:t>Asimismo</w:t>
      </w:r>
      <w:r w:rsidR="008F3223" w:rsidRPr="00FE027E">
        <w:rPr>
          <w:rFonts w:ascii="Verdana" w:hAnsi="Verdana" w:cs="Arial"/>
          <w:sz w:val="18"/>
          <w:szCs w:val="18"/>
        </w:rPr>
        <w:t>, todo producto que se genere a partir de la información de la población atendida por esta modalidad, será de propiedad intelectual del SENAME y no podrá ser publicada o comercializada sin la autorización o participación del SENAME.</w:t>
      </w:r>
      <w:r w:rsidR="008F3223" w:rsidRPr="008F3223">
        <w:rPr>
          <w:rFonts w:ascii="Verdana" w:hAnsi="Verdana" w:cs="Arial"/>
          <w:sz w:val="18"/>
          <w:szCs w:val="18"/>
        </w:rPr>
        <w:t xml:space="preserve">  </w:t>
      </w:r>
    </w:p>
    <w:p w:rsidR="00B12416" w:rsidRDefault="00B12416" w:rsidP="008F3223">
      <w:pPr>
        <w:jc w:val="both"/>
        <w:rPr>
          <w:rFonts w:ascii="Verdana" w:hAnsi="Verdana" w:cs="Arial"/>
          <w:sz w:val="18"/>
          <w:szCs w:val="18"/>
          <w:u w:val="single"/>
        </w:rPr>
      </w:pPr>
    </w:p>
    <w:p w:rsidR="005D5BC9" w:rsidRPr="008F3223" w:rsidRDefault="005D5BC9" w:rsidP="008F3223">
      <w:pPr>
        <w:jc w:val="both"/>
        <w:rPr>
          <w:rFonts w:ascii="Verdana" w:hAnsi="Verdana" w:cs="Arial"/>
          <w:sz w:val="18"/>
          <w:szCs w:val="18"/>
          <w:u w:val="single"/>
        </w:rPr>
      </w:pPr>
    </w:p>
    <w:p w:rsidR="008F3223" w:rsidRPr="008F3223" w:rsidRDefault="00FE027E" w:rsidP="008F3223">
      <w:pPr>
        <w:keepNext/>
        <w:outlineLvl w:val="2"/>
        <w:rPr>
          <w:rFonts w:ascii="Verdana" w:hAnsi="Verdana" w:cs="Arial"/>
          <w:b/>
          <w:bCs/>
          <w:sz w:val="18"/>
          <w:szCs w:val="18"/>
        </w:rPr>
      </w:pPr>
      <w:bookmarkStart w:id="40" w:name="_Toc274295734"/>
      <w:r>
        <w:rPr>
          <w:rFonts w:ascii="Verdana" w:hAnsi="Verdana" w:cs="Arial"/>
          <w:b/>
          <w:bCs/>
          <w:sz w:val="18"/>
          <w:szCs w:val="18"/>
        </w:rPr>
        <w:t>h</w:t>
      </w:r>
      <w:r w:rsidR="008F3223" w:rsidRPr="008F3223">
        <w:rPr>
          <w:rFonts w:ascii="Verdana" w:hAnsi="Verdana" w:cs="Arial"/>
          <w:b/>
          <w:bCs/>
          <w:sz w:val="18"/>
          <w:szCs w:val="18"/>
        </w:rPr>
        <w:t>) De las modificaciones y términos bilaterales</w:t>
      </w:r>
      <w:bookmarkEnd w:id="40"/>
    </w:p>
    <w:p w:rsidR="008F3223" w:rsidRPr="008F3223" w:rsidRDefault="008F3223" w:rsidP="008F3223">
      <w:pPr>
        <w:jc w:val="both"/>
        <w:rPr>
          <w:rFonts w:ascii="Verdana" w:hAnsi="Verdana" w:cs="Arial"/>
          <w:sz w:val="18"/>
          <w:szCs w:val="18"/>
        </w:rPr>
      </w:pPr>
    </w:p>
    <w:p w:rsidR="008F3223" w:rsidRPr="008F3223" w:rsidRDefault="008F3223" w:rsidP="008F3223">
      <w:pPr>
        <w:jc w:val="both"/>
        <w:rPr>
          <w:rFonts w:ascii="Verdana" w:hAnsi="Verdana" w:cs="Arial"/>
          <w:sz w:val="18"/>
          <w:szCs w:val="18"/>
          <w:lang w:val="es-CL" w:eastAsia="es-CL"/>
        </w:rPr>
      </w:pPr>
      <w:r w:rsidRPr="008F3223">
        <w:rPr>
          <w:rFonts w:ascii="Verdana" w:hAnsi="Verdana" w:cs="Arial"/>
          <w:sz w:val="18"/>
          <w:szCs w:val="18"/>
          <w:lang w:val="es-CL" w:eastAsia="es-CL"/>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rsidR="008F3223" w:rsidRPr="008F3223" w:rsidRDefault="008F3223" w:rsidP="008F3223">
      <w:pPr>
        <w:jc w:val="both"/>
        <w:rPr>
          <w:rFonts w:ascii="Verdana" w:hAnsi="Verdana" w:cs="Arial"/>
          <w:sz w:val="18"/>
          <w:szCs w:val="18"/>
          <w:lang w:val="es-CL" w:eastAsia="es-CL"/>
        </w:rPr>
      </w:pPr>
    </w:p>
    <w:p w:rsidR="008F3223" w:rsidRPr="008F3223" w:rsidRDefault="008F3223" w:rsidP="008F3223">
      <w:pPr>
        <w:jc w:val="both"/>
        <w:rPr>
          <w:rFonts w:ascii="Verdana" w:hAnsi="Verdana" w:cs="Arial"/>
          <w:sz w:val="18"/>
          <w:szCs w:val="18"/>
          <w:lang w:val="es-CL" w:eastAsia="es-CL"/>
        </w:rPr>
      </w:pPr>
      <w:r w:rsidRPr="008F3223">
        <w:rPr>
          <w:rFonts w:ascii="Verdana" w:hAnsi="Verdana" w:cs="Arial"/>
          <w:sz w:val="18"/>
          <w:szCs w:val="18"/>
          <w:lang w:val="es-CL" w:eastAsia="es-CL"/>
        </w:rPr>
        <w:t>A su vez, las partes comparecientes podrán poner término a este convenio, de común acuerdo, de manera fundada, con un plazo mínimo de anticipación de 30 días hábiles a su respectivo término.</w:t>
      </w:r>
    </w:p>
    <w:p w:rsidR="008F3223" w:rsidRPr="008F3223" w:rsidRDefault="008F3223" w:rsidP="008F3223">
      <w:pPr>
        <w:autoSpaceDE w:val="0"/>
        <w:autoSpaceDN w:val="0"/>
        <w:adjustRightInd w:val="0"/>
        <w:jc w:val="both"/>
        <w:rPr>
          <w:rFonts w:ascii="Century Gothic" w:hAnsi="Century Gothic" w:cs="Arial"/>
          <w:b/>
          <w:bCs/>
          <w:sz w:val="21"/>
          <w:szCs w:val="21"/>
          <w:lang w:val="es-CL"/>
        </w:rPr>
      </w:pPr>
    </w:p>
    <w:p w:rsidR="008F3223" w:rsidRPr="008F3223" w:rsidRDefault="00FE027E" w:rsidP="008F3223">
      <w:pPr>
        <w:autoSpaceDE w:val="0"/>
        <w:autoSpaceDN w:val="0"/>
        <w:adjustRightInd w:val="0"/>
        <w:jc w:val="both"/>
        <w:rPr>
          <w:rFonts w:ascii="Verdana" w:hAnsi="Verdana" w:cs="Arial"/>
          <w:b/>
          <w:bCs/>
          <w:sz w:val="18"/>
          <w:szCs w:val="18"/>
        </w:rPr>
      </w:pPr>
      <w:r>
        <w:rPr>
          <w:rFonts w:ascii="Verdana" w:hAnsi="Verdana" w:cs="Arial"/>
          <w:b/>
          <w:bCs/>
          <w:sz w:val="18"/>
          <w:szCs w:val="18"/>
        </w:rPr>
        <w:t>i</w:t>
      </w:r>
      <w:r w:rsidR="008F3223" w:rsidRPr="008F3223">
        <w:rPr>
          <w:rFonts w:ascii="Verdana" w:hAnsi="Verdana" w:cs="Arial"/>
          <w:b/>
          <w:bCs/>
          <w:sz w:val="18"/>
          <w:szCs w:val="18"/>
        </w:rPr>
        <w:t>) De los excedentes</w:t>
      </w:r>
    </w:p>
    <w:p w:rsidR="008F3223" w:rsidRPr="008F3223" w:rsidRDefault="008F3223" w:rsidP="008F3223">
      <w:pPr>
        <w:autoSpaceDE w:val="0"/>
        <w:autoSpaceDN w:val="0"/>
        <w:adjustRightInd w:val="0"/>
        <w:jc w:val="both"/>
        <w:rPr>
          <w:rFonts w:ascii="Verdana" w:hAnsi="Verdana" w:cs="ArialMT"/>
          <w:sz w:val="18"/>
          <w:szCs w:val="18"/>
        </w:rPr>
      </w:pPr>
    </w:p>
    <w:p w:rsid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En caso que resulten excedentes o saldos de recursos no utilizados al término del proyecto, estos deberán ser restituidos al SENAME, en una sola cuota durante el mes siguiente a la de terminación de la existencia de los mismos.</w:t>
      </w:r>
    </w:p>
    <w:p w:rsidR="00E447C7" w:rsidRPr="008F3223" w:rsidRDefault="00E447C7" w:rsidP="008F3223">
      <w:pPr>
        <w:autoSpaceDE w:val="0"/>
        <w:autoSpaceDN w:val="0"/>
        <w:adjustRightInd w:val="0"/>
        <w:jc w:val="both"/>
        <w:rPr>
          <w:rFonts w:ascii="Verdana" w:hAnsi="Verdana" w:cs="Arial"/>
          <w:sz w:val="18"/>
          <w:szCs w:val="18"/>
        </w:rPr>
      </w:pPr>
    </w:p>
    <w:p w:rsid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A solicitud del colaborador acreditado, la Directora Nacional del Servicio podrá autorizar la devolución de los saldos, en cuotas iguales, con un máximo de seis.</w:t>
      </w:r>
    </w:p>
    <w:p w:rsidR="00455656" w:rsidRDefault="00455656" w:rsidP="008F3223">
      <w:pPr>
        <w:autoSpaceDE w:val="0"/>
        <w:autoSpaceDN w:val="0"/>
        <w:adjustRightInd w:val="0"/>
        <w:jc w:val="both"/>
        <w:rPr>
          <w:rFonts w:ascii="Verdana" w:hAnsi="Verdana" w:cs="Arial"/>
          <w:sz w:val="18"/>
          <w:szCs w:val="18"/>
        </w:rPr>
      </w:pPr>
    </w:p>
    <w:p w:rsidR="00455656" w:rsidRDefault="00455656" w:rsidP="008F3223">
      <w:pPr>
        <w:autoSpaceDE w:val="0"/>
        <w:autoSpaceDN w:val="0"/>
        <w:adjustRightInd w:val="0"/>
        <w:jc w:val="both"/>
        <w:rPr>
          <w:rFonts w:ascii="Verdana" w:hAnsi="Verdana" w:cs="Arial"/>
          <w:sz w:val="18"/>
          <w:szCs w:val="18"/>
        </w:rPr>
      </w:pPr>
    </w:p>
    <w:p w:rsidR="00455656" w:rsidRDefault="00455656" w:rsidP="008F3223">
      <w:pPr>
        <w:autoSpaceDE w:val="0"/>
        <w:autoSpaceDN w:val="0"/>
        <w:adjustRightInd w:val="0"/>
        <w:jc w:val="both"/>
        <w:rPr>
          <w:rFonts w:ascii="Verdana" w:hAnsi="Verdana" w:cs="Arial"/>
          <w:sz w:val="18"/>
          <w:szCs w:val="18"/>
        </w:rPr>
      </w:pPr>
    </w:p>
    <w:p w:rsidR="00455656" w:rsidRPr="008F3223" w:rsidRDefault="00455656" w:rsidP="008F3223">
      <w:pPr>
        <w:autoSpaceDE w:val="0"/>
        <w:autoSpaceDN w:val="0"/>
        <w:adjustRightInd w:val="0"/>
        <w:jc w:val="both"/>
        <w:rPr>
          <w:rFonts w:ascii="Verdana" w:hAnsi="Verdana" w:cs="Arial"/>
          <w:sz w:val="18"/>
          <w:szCs w:val="18"/>
        </w:rPr>
      </w:pPr>
    </w:p>
    <w:p w:rsidR="008F3223" w:rsidRPr="008F3223" w:rsidRDefault="008F3223" w:rsidP="008F3223">
      <w:pPr>
        <w:jc w:val="both"/>
        <w:rPr>
          <w:rFonts w:ascii="Verdana" w:hAnsi="Verdana" w:cs="Arial"/>
          <w:sz w:val="18"/>
          <w:szCs w:val="18"/>
          <w:lang w:eastAsia="es-CL"/>
        </w:rPr>
      </w:pPr>
    </w:p>
    <w:p w:rsidR="008F3223" w:rsidRPr="00A268EA" w:rsidRDefault="008F3223" w:rsidP="008F3223">
      <w:pPr>
        <w:keepNext/>
        <w:outlineLvl w:val="1"/>
        <w:rPr>
          <w:rFonts w:ascii="Verdana" w:hAnsi="Verdana" w:cs="Arial"/>
          <w:b/>
          <w:bCs/>
          <w:sz w:val="18"/>
          <w:szCs w:val="18"/>
        </w:rPr>
      </w:pPr>
      <w:bookmarkStart w:id="41" w:name="_Toc160857310"/>
      <w:bookmarkStart w:id="42" w:name="_Toc274295735"/>
      <w:r w:rsidRPr="00A268EA">
        <w:rPr>
          <w:rFonts w:ascii="Verdana" w:hAnsi="Verdana" w:cs="Arial"/>
          <w:b/>
          <w:bCs/>
          <w:sz w:val="18"/>
          <w:szCs w:val="18"/>
        </w:rPr>
        <w:lastRenderedPageBreak/>
        <w:t>13. Pago de la Subvención</w:t>
      </w:r>
      <w:bookmarkEnd w:id="41"/>
      <w:bookmarkEnd w:id="42"/>
    </w:p>
    <w:p w:rsidR="008F3223" w:rsidRPr="00A268EA" w:rsidRDefault="008F3223" w:rsidP="008F3223">
      <w:pPr>
        <w:rPr>
          <w:rFonts w:ascii="Verdana" w:hAnsi="Verdana" w:cs="Arial"/>
          <w:b/>
          <w:sz w:val="18"/>
          <w:szCs w:val="18"/>
          <w:lang w:val="es-ES_tradnl"/>
        </w:rPr>
      </w:pPr>
    </w:p>
    <w:p w:rsidR="008F3223" w:rsidRPr="00A268EA" w:rsidRDefault="008F3223" w:rsidP="008F3223">
      <w:pPr>
        <w:rPr>
          <w:rFonts w:ascii="Verdana" w:hAnsi="Verdana" w:cs="Arial"/>
          <w:b/>
          <w:sz w:val="18"/>
          <w:szCs w:val="18"/>
          <w:lang w:val="es-ES_tradnl"/>
        </w:rPr>
      </w:pPr>
      <w:r w:rsidRPr="00A268EA">
        <w:rPr>
          <w:rFonts w:ascii="Verdana" w:hAnsi="Verdana" w:cs="Arial"/>
          <w:b/>
          <w:sz w:val="18"/>
          <w:szCs w:val="18"/>
          <w:lang w:val="es-ES_tradnl"/>
        </w:rPr>
        <w:t>a) Naturaleza.</w:t>
      </w:r>
    </w:p>
    <w:p w:rsidR="008F3223" w:rsidRPr="00A268EA" w:rsidRDefault="008F3223" w:rsidP="008F3223">
      <w:pPr>
        <w:rPr>
          <w:rFonts w:ascii="Verdana" w:hAnsi="Verdana" w:cs="Arial"/>
          <w:sz w:val="18"/>
          <w:szCs w:val="18"/>
          <w:lang w:val="es-ES_tradnl"/>
        </w:rPr>
      </w:pPr>
    </w:p>
    <w:p w:rsidR="00E447C7" w:rsidRDefault="008F3223" w:rsidP="008F3223">
      <w:pPr>
        <w:jc w:val="both"/>
        <w:rPr>
          <w:rFonts w:ascii="Verdana" w:hAnsi="Verdana" w:cs="Arial"/>
          <w:sz w:val="18"/>
          <w:szCs w:val="18"/>
          <w:lang w:val="es-ES_tradnl"/>
        </w:rPr>
      </w:pPr>
      <w:r w:rsidRPr="00A268EA">
        <w:rPr>
          <w:rFonts w:ascii="Verdana" w:hAnsi="Verdana" w:cs="Arial"/>
          <w:sz w:val="18"/>
          <w:szCs w:val="18"/>
          <w:lang w:val="es-ES_tradnl"/>
        </w:rPr>
        <w:t>El SENAME transferirá a los colaboradores acreditados adjudicatarios de un proyecto y que hubieren suscrito un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rsidR="00AA3A1E" w:rsidRPr="00A268EA" w:rsidRDefault="00AA3A1E" w:rsidP="008F3223">
      <w:pPr>
        <w:jc w:val="both"/>
        <w:rPr>
          <w:rFonts w:ascii="Verdana" w:hAnsi="Verdana" w:cs="Arial"/>
          <w:sz w:val="18"/>
          <w:szCs w:val="18"/>
          <w:lang w:val="es-ES_tradnl"/>
        </w:rPr>
      </w:pPr>
    </w:p>
    <w:p w:rsidR="008F3223" w:rsidRPr="00A268EA" w:rsidRDefault="008F3223" w:rsidP="008F3223">
      <w:pPr>
        <w:ind w:left="708"/>
        <w:jc w:val="both"/>
        <w:rPr>
          <w:rFonts w:ascii="Verdana" w:hAnsi="Verdana" w:cs="Arial"/>
          <w:sz w:val="18"/>
          <w:szCs w:val="18"/>
          <w:lang w:val="es-ES_tradnl"/>
        </w:rPr>
      </w:pPr>
    </w:p>
    <w:p w:rsidR="00D1714C" w:rsidRPr="00D1714C" w:rsidRDefault="00D1714C" w:rsidP="00D1714C">
      <w:pPr>
        <w:spacing w:after="160" w:line="259" w:lineRule="auto"/>
        <w:rPr>
          <w:rFonts w:ascii="Verdana" w:eastAsia="Calibri" w:hAnsi="Verdana"/>
          <w:b/>
          <w:bCs/>
          <w:sz w:val="18"/>
          <w:szCs w:val="18"/>
          <w:lang w:val="es-ES_tradnl" w:eastAsia="en-US"/>
        </w:rPr>
      </w:pPr>
      <w:r w:rsidRPr="00D1714C">
        <w:rPr>
          <w:rFonts w:ascii="Verdana" w:eastAsia="Calibri" w:hAnsi="Verdana"/>
          <w:b/>
          <w:bCs/>
          <w:sz w:val="18"/>
          <w:szCs w:val="18"/>
          <w:lang w:val="es-ES_tradnl" w:eastAsia="en-US"/>
        </w:rPr>
        <w:t xml:space="preserve">b) Monto y forma de pago. </w:t>
      </w:r>
    </w:p>
    <w:p w:rsidR="00D1714C" w:rsidRDefault="00A664BD" w:rsidP="00D1714C">
      <w:pPr>
        <w:spacing w:after="160" w:line="259" w:lineRule="auto"/>
        <w:jc w:val="both"/>
        <w:rPr>
          <w:rFonts w:ascii="Verdana" w:eastAsia="Calibri" w:hAnsi="Verdana"/>
          <w:sz w:val="18"/>
          <w:szCs w:val="18"/>
          <w:lang w:eastAsia="en-US"/>
        </w:rPr>
      </w:pPr>
      <w:r>
        <w:rPr>
          <w:rFonts w:ascii="Verdana" w:eastAsia="Calibri" w:hAnsi="Verdana"/>
          <w:sz w:val="18"/>
          <w:szCs w:val="18"/>
          <w:lang w:eastAsia="en-US"/>
        </w:rPr>
        <w:t xml:space="preserve">En virtud a lo señalado en el </w:t>
      </w:r>
      <w:r w:rsidR="00D1714C" w:rsidRPr="006301D8">
        <w:rPr>
          <w:rFonts w:ascii="Verdana" w:eastAsia="Calibri" w:hAnsi="Verdana"/>
          <w:sz w:val="18"/>
          <w:szCs w:val="18"/>
          <w:lang w:eastAsia="en-US"/>
        </w:rPr>
        <w:t>artículo 57 N°4.4 del Reglamento de la Ley N°20.032, el proyecto</w:t>
      </w:r>
      <w:r>
        <w:rPr>
          <w:rFonts w:ascii="Verdana" w:eastAsia="Calibri" w:hAnsi="Verdana"/>
          <w:sz w:val="18"/>
          <w:szCs w:val="18"/>
          <w:lang w:eastAsia="en-US"/>
        </w:rPr>
        <w:t xml:space="preserve"> se pagará conforme a lo siguiente</w:t>
      </w:r>
      <w:r w:rsidR="00D1714C" w:rsidRPr="006301D8">
        <w:rPr>
          <w:rFonts w:ascii="Verdana" w:eastAsia="Calibri" w:hAnsi="Verdana"/>
          <w:sz w:val="18"/>
          <w:szCs w:val="18"/>
          <w:lang w:eastAsia="en-US"/>
        </w:rPr>
        <w:t>:</w:t>
      </w:r>
    </w:p>
    <w:p w:rsidR="00AA3A1E" w:rsidRPr="006301D8" w:rsidRDefault="00AA3A1E" w:rsidP="00D1714C">
      <w:pPr>
        <w:spacing w:after="160" w:line="259" w:lineRule="auto"/>
        <w:jc w:val="both"/>
        <w:rPr>
          <w:rFonts w:ascii="Verdana" w:eastAsia="Calibri" w:hAnsi="Verdana"/>
          <w:sz w:val="18"/>
          <w:szCs w:val="18"/>
          <w:lang w:eastAsia="en-US"/>
        </w:rPr>
      </w:pPr>
      <w:r>
        <w:rPr>
          <w:rFonts w:ascii="Verdana" w:eastAsia="Calibri" w:hAnsi="Verdana"/>
          <w:sz w:val="18"/>
          <w:szCs w:val="18"/>
          <w:lang w:eastAsia="en-US"/>
        </w:rPr>
        <w:t xml:space="preserve">El monto máximo del proyecto no deberá exceder de los </w:t>
      </w:r>
      <w:r w:rsidRPr="00AA3A1E">
        <w:rPr>
          <w:rFonts w:ascii="Verdana" w:eastAsia="Calibri" w:hAnsi="Verdana"/>
          <w:b/>
          <w:sz w:val="18"/>
          <w:szCs w:val="18"/>
          <w:lang w:eastAsia="en-US"/>
        </w:rPr>
        <w:t>$190.000.000.- (ciento noventa millones de pesos).</w:t>
      </w:r>
      <w:r>
        <w:rPr>
          <w:rFonts w:ascii="Verdana" w:eastAsia="Calibri" w:hAnsi="Verdana"/>
          <w:sz w:val="18"/>
          <w:szCs w:val="18"/>
          <w:lang w:eastAsia="en-US"/>
        </w:rPr>
        <w:t xml:space="preserve"> </w:t>
      </w:r>
      <w:r w:rsidR="00EA6058" w:rsidRPr="00EA6058">
        <w:rPr>
          <w:rFonts w:ascii="Verdana" w:eastAsia="Calibri" w:hAnsi="Verdana"/>
          <w:sz w:val="18"/>
          <w:szCs w:val="18"/>
          <w:lang w:eastAsia="en-US"/>
        </w:rPr>
        <w:t xml:space="preserve">Correspondiente al </w:t>
      </w:r>
      <w:r w:rsidR="00EA6058" w:rsidRPr="00EA6058">
        <w:rPr>
          <w:rFonts w:ascii="Verdana" w:eastAsia="Calibri" w:hAnsi="Verdana"/>
          <w:b/>
          <w:sz w:val="18"/>
          <w:szCs w:val="18"/>
          <w:lang w:eastAsia="en-US"/>
        </w:rPr>
        <w:t>100%</w:t>
      </w:r>
      <w:r w:rsidR="00EA6058" w:rsidRPr="00EA6058">
        <w:rPr>
          <w:rFonts w:ascii="Verdana" w:eastAsia="Calibri" w:hAnsi="Verdana"/>
          <w:sz w:val="18"/>
          <w:szCs w:val="18"/>
          <w:lang w:eastAsia="en-US"/>
        </w:rPr>
        <w:t xml:space="preserve"> del monto señalado en el convenio</w:t>
      </w:r>
      <w:r w:rsidR="00EA6058">
        <w:rPr>
          <w:rFonts w:ascii="Verdana" w:eastAsia="Calibri" w:hAnsi="Verdana"/>
          <w:sz w:val="18"/>
          <w:szCs w:val="18"/>
          <w:lang w:eastAsia="en-US"/>
        </w:rPr>
        <w:t>,</w:t>
      </w:r>
      <w:r w:rsidR="00EA6058" w:rsidRPr="00EA6058">
        <w:rPr>
          <w:rFonts w:ascii="Verdana" w:eastAsia="Calibri" w:hAnsi="Verdana"/>
          <w:sz w:val="18"/>
          <w:szCs w:val="18"/>
          <w:lang w:eastAsia="en-US"/>
        </w:rPr>
        <w:t xml:space="preserve"> </w:t>
      </w:r>
      <w:r w:rsidR="00EA6058">
        <w:rPr>
          <w:rFonts w:ascii="Verdana" w:eastAsia="Calibri" w:hAnsi="Verdana"/>
          <w:sz w:val="18"/>
          <w:szCs w:val="18"/>
          <w:lang w:eastAsia="en-US"/>
        </w:rPr>
        <w:t>d</w:t>
      </w:r>
      <w:r>
        <w:rPr>
          <w:rFonts w:ascii="Verdana" w:eastAsia="Calibri" w:hAnsi="Verdana"/>
          <w:sz w:val="18"/>
          <w:szCs w:val="18"/>
          <w:lang w:eastAsia="en-US"/>
        </w:rPr>
        <w:t>icho monto</w:t>
      </w:r>
      <w:r w:rsidR="00A664BD">
        <w:rPr>
          <w:rFonts w:ascii="Verdana" w:eastAsia="Calibri" w:hAnsi="Verdana"/>
          <w:sz w:val="18"/>
          <w:szCs w:val="18"/>
          <w:lang w:eastAsia="en-US"/>
        </w:rPr>
        <w:t>,</w:t>
      </w:r>
      <w:r>
        <w:rPr>
          <w:rFonts w:ascii="Verdana" w:eastAsia="Calibri" w:hAnsi="Verdana"/>
          <w:sz w:val="18"/>
          <w:szCs w:val="18"/>
          <w:lang w:eastAsia="en-US"/>
        </w:rPr>
        <w:t xml:space="preserve"> el SENAME lo transferirá al colaborador acreditado adjudicatario del proyecto y que hubiere suscrito el convenio </w:t>
      </w:r>
      <w:r w:rsidR="00A664BD">
        <w:rPr>
          <w:rFonts w:ascii="Verdana" w:eastAsia="Calibri" w:hAnsi="Verdana"/>
          <w:sz w:val="18"/>
          <w:szCs w:val="18"/>
          <w:lang w:eastAsia="en-US"/>
        </w:rPr>
        <w:t>respectivo, de la siguiente manera:</w:t>
      </w:r>
    </w:p>
    <w:p w:rsidR="00D1714C" w:rsidRPr="006301D8" w:rsidRDefault="00D1714C" w:rsidP="00D1714C">
      <w:pPr>
        <w:spacing w:after="160" w:line="259" w:lineRule="auto"/>
        <w:jc w:val="both"/>
        <w:rPr>
          <w:rFonts w:ascii="Verdana" w:eastAsia="Calibri" w:hAnsi="Verdana"/>
          <w:b/>
          <w:sz w:val="18"/>
          <w:szCs w:val="18"/>
          <w:lang w:eastAsia="en-US"/>
        </w:rPr>
      </w:pPr>
      <w:r w:rsidRPr="006301D8">
        <w:rPr>
          <w:rFonts w:ascii="Verdana" w:eastAsia="Calibri" w:hAnsi="Verdana"/>
          <w:b/>
          <w:sz w:val="18"/>
          <w:szCs w:val="18"/>
          <w:lang w:eastAsia="en-US"/>
        </w:rPr>
        <w:t>1ª remesa $</w:t>
      </w:r>
      <w:r w:rsidR="006301D8" w:rsidRPr="006301D8">
        <w:rPr>
          <w:rFonts w:ascii="Verdana" w:eastAsia="Calibri" w:hAnsi="Verdana"/>
          <w:b/>
          <w:sz w:val="18"/>
          <w:szCs w:val="18"/>
          <w:lang w:eastAsia="en-US"/>
        </w:rPr>
        <w:t>19</w:t>
      </w:r>
      <w:r w:rsidRPr="006301D8">
        <w:rPr>
          <w:rFonts w:ascii="Verdana" w:eastAsia="Calibri" w:hAnsi="Verdana"/>
          <w:b/>
          <w:sz w:val="18"/>
          <w:szCs w:val="18"/>
          <w:lang w:eastAsia="en-US"/>
        </w:rPr>
        <w:t>.000.000</w:t>
      </w:r>
    </w:p>
    <w:p w:rsidR="00AA3A1E" w:rsidRPr="00AA3A1E" w:rsidRDefault="00D1714C" w:rsidP="00D1714C">
      <w:pPr>
        <w:spacing w:after="160" w:line="259" w:lineRule="auto"/>
        <w:jc w:val="both"/>
        <w:rPr>
          <w:rFonts w:ascii="Verdana" w:eastAsia="Calibri" w:hAnsi="Verdana"/>
          <w:sz w:val="18"/>
          <w:szCs w:val="18"/>
          <w:lang w:eastAsia="en-US"/>
        </w:rPr>
      </w:pPr>
      <w:r w:rsidRPr="006301D8">
        <w:rPr>
          <w:rFonts w:ascii="Verdana" w:eastAsia="Calibri" w:hAnsi="Verdana"/>
          <w:sz w:val="18"/>
          <w:szCs w:val="18"/>
          <w:lang w:eastAsia="en-US"/>
        </w:rPr>
        <w:t xml:space="preserve">Correspondiente al </w:t>
      </w:r>
      <w:r w:rsidR="00AA3A1E">
        <w:rPr>
          <w:rFonts w:ascii="Verdana" w:eastAsia="Calibri" w:hAnsi="Verdana"/>
          <w:b/>
          <w:color w:val="000000" w:themeColor="text1"/>
          <w:sz w:val="18"/>
          <w:szCs w:val="18"/>
          <w:lang w:eastAsia="en-US"/>
        </w:rPr>
        <w:t>10</w:t>
      </w:r>
      <w:r w:rsidRPr="006301D8">
        <w:rPr>
          <w:rFonts w:ascii="Verdana" w:eastAsia="Calibri" w:hAnsi="Verdana"/>
          <w:b/>
          <w:color w:val="000000" w:themeColor="text1"/>
          <w:sz w:val="18"/>
          <w:szCs w:val="18"/>
          <w:lang w:eastAsia="en-US"/>
        </w:rPr>
        <w:t>%</w:t>
      </w:r>
      <w:r w:rsidRPr="006301D8">
        <w:rPr>
          <w:rFonts w:ascii="Verdana" w:eastAsia="Calibri" w:hAnsi="Verdana"/>
          <w:sz w:val="18"/>
          <w:szCs w:val="18"/>
          <w:lang w:eastAsia="en-US"/>
        </w:rPr>
        <w:t xml:space="preserve"> del monto señalado en el convenio. Se transferirán los recursos</w:t>
      </w:r>
      <w:r w:rsidR="006301D8">
        <w:rPr>
          <w:rFonts w:ascii="Verdana" w:eastAsia="Calibri" w:hAnsi="Verdana"/>
          <w:sz w:val="18"/>
          <w:szCs w:val="18"/>
          <w:lang w:eastAsia="en-US"/>
        </w:rPr>
        <w:t>,</w:t>
      </w:r>
      <w:r w:rsidRPr="006301D8">
        <w:rPr>
          <w:rFonts w:ascii="Verdana" w:eastAsia="Calibri" w:hAnsi="Verdana"/>
          <w:sz w:val="18"/>
          <w:szCs w:val="18"/>
          <w:lang w:eastAsia="en-US"/>
        </w:rPr>
        <w:t xml:space="preserve"> </w:t>
      </w:r>
      <w:r w:rsidR="006301D8" w:rsidRPr="006301D8">
        <w:rPr>
          <w:rFonts w:ascii="Verdana" w:eastAsia="Calibri" w:hAnsi="Verdana"/>
          <w:sz w:val="18"/>
          <w:szCs w:val="18"/>
          <w:lang w:eastAsia="en-US"/>
        </w:rPr>
        <w:t>a partir de la</w:t>
      </w:r>
      <w:r w:rsidR="006301D8" w:rsidRPr="006301D8">
        <w:rPr>
          <w:rFonts w:ascii="Verdana" w:eastAsia="Calibri" w:hAnsi="Verdana"/>
          <w:b/>
          <w:sz w:val="18"/>
          <w:szCs w:val="18"/>
          <w:lang w:eastAsia="en-US"/>
        </w:rPr>
        <w:t xml:space="preserve"> total tramitación de la Resolución que aprueba el Convenio con el Colaborador Acreditado</w:t>
      </w:r>
      <w:r w:rsidR="00AA3A1E">
        <w:rPr>
          <w:rFonts w:ascii="Verdana" w:eastAsia="Calibri" w:hAnsi="Verdana"/>
          <w:b/>
          <w:sz w:val="18"/>
          <w:szCs w:val="18"/>
          <w:lang w:eastAsia="en-US"/>
        </w:rPr>
        <w:t xml:space="preserve">, </w:t>
      </w:r>
      <w:r w:rsidR="00AA3A1E">
        <w:rPr>
          <w:rFonts w:ascii="Verdana" w:eastAsia="Calibri" w:hAnsi="Verdana"/>
          <w:sz w:val="18"/>
          <w:szCs w:val="18"/>
          <w:lang w:eastAsia="en-US"/>
        </w:rPr>
        <w:t>conforme a lo señalado en las Bases Técnicas que rigen este concurso.</w:t>
      </w:r>
    </w:p>
    <w:p w:rsidR="00D1714C" w:rsidRPr="006301D8" w:rsidRDefault="00D1714C" w:rsidP="00D1714C">
      <w:pPr>
        <w:spacing w:after="160" w:line="259" w:lineRule="auto"/>
        <w:jc w:val="both"/>
        <w:rPr>
          <w:rFonts w:ascii="Verdana" w:eastAsia="Calibri" w:hAnsi="Verdana"/>
          <w:b/>
          <w:sz w:val="18"/>
          <w:szCs w:val="18"/>
          <w:lang w:eastAsia="en-US"/>
        </w:rPr>
      </w:pPr>
      <w:r w:rsidRPr="006301D8">
        <w:rPr>
          <w:rFonts w:ascii="Verdana" w:eastAsia="Calibri" w:hAnsi="Verdana"/>
          <w:b/>
          <w:sz w:val="18"/>
          <w:szCs w:val="18"/>
          <w:lang w:eastAsia="en-US"/>
        </w:rPr>
        <w:t xml:space="preserve">2ª remesa $57.000.000 </w:t>
      </w:r>
    </w:p>
    <w:p w:rsidR="006301D8" w:rsidRPr="00AA3A1E" w:rsidRDefault="00D1714C" w:rsidP="00D1714C">
      <w:pPr>
        <w:spacing w:after="160" w:line="259" w:lineRule="auto"/>
        <w:jc w:val="both"/>
        <w:rPr>
          <w:rFonts w:ascii="Verdana" w:eastAsia="Calibri" w:hAnsi="Verdana"/>
          <w:sz w:val="18"/>
          <w:szCs w:val="18"/>
          <w:lang w:eastAsia="en-US"/>
        </w:rPr>
      </w:pPr>
      <w:r w:rsidRPr="006301D8">
        <w:rPr>
          <w:rFonts w:ascii="Verdana" w:eastAsia="Calibri" w:hAnsi="Verdana"/>
          <w:sz w:val="18"/>
          <w:szCs w:val="18"/>
          <w:lang w:eastAsia="en-US"/>
        </w:rPr>
        <w:t xml:space="preserve">Correspondiente al </w:t>
      </w:r>
      <w:r w:rsidRPr="006301D8">
        <w:rPr>
          <w:rFonts w:ascii="Verdana" w:eastAsia="Calibri" w:hAnsi="Verdana"/>
          <w:b/>
          <w:sz w:val="18"/>
          <w:szCs w:val="18"/>
          <w:lang w:eastAsia="en-US"/>
        </w:rPr>
        <w:t>30%</w:t>
      </w:r>
      <w:r w:rsidRPr="006301D8">
        <w:rPr>
          <w:rFonts w:ascii="Verdana" w:eastAsia="Calibri" w:hAnsi="Verdana"/>
          <w:sz w:val="18"/>
          <w:szCs w:val="18"/>
          <w:lang w:eastAsia="en-US"/>
        </w:rPr>
        <w:t xml:space="preserve"> del monto señalado en el convenio. Se transferirán los recursos una vez que se haga entrega del </w:t>
      </w:r>
      <w:r w:rsidR="006301D8" w:rsidRPr="006301D8">
        <w:rPr>
          <w:rFonts w:ascii="Verdana" w:eastAsia="Calibri" w:hAnsi="Verdana"/>
          <w:b/>
          <w:sz w:val="18"/>
          <w:szCs w:val="18"/>
          <w:lang w:eastAsia="en-US"/>
        </w:rPr>
        <w:t>Informe que remite diseño preliminar de validación</w:t>
      </w:r>
      <w:r w:rsidR="00AA3A1E">
        <w:rPr>
          <w:rFonts w:ascii="Verdana" w:eastAsia="Calibri" w:hAnsi="Verdana"/>
          <w:b/>
          <w:sz w:val="18"/>
          <w:szCs w:val="18"/>
          <w:lang w:eastAsia="en-US"/>
        </w:rPr>
        <w:t>,</w:t>
      </w:r>
      <w:r w:rsidR="00EA6058">
        <w:rPr>
          <w:rFonts w:ascii="Verdana" w:eastAsia="Calibri" w:hAnsi="Verdana"/>
          <w:b/>
          <w:sz w:val="18"/>
          <w:szCs w:val="18"/>
          <w:lang w:eastAsia="en-US"/>
        </w:rPr>
        <w:t xml:space="preserve"> durante el mes de octubre de 2019,</w:t>
      </w:r>
      <w:r w:rsidR="00AA3A1E">
        <w:rPr>
          <w:rFonts w:ascii="Verdana" w:eastAsia="Calibri" w:hAnsi="Verdana"/>
          <w:b/>
          <w:sz w:val="18"/>
          <w:szCs w:val="18"/>
          <w:lang w:eastAsia="en-US"/>
        </w:rPr>
        <w:t xml:space="preserve"> </w:t>
      </w:r>
      <w:r w:rsidR="00AA3A1E">
        <w:rPr>
          <w:rFonts w:ascii="Verdana" w:eastAsia="Calibri" w:hAnsi="Verdana"/>
          <w:sz w:val="18"/>
          <w:szCs w:val="18"/>
          <w:lang w:eastAsia="en-US"/>
        </w:rPr>
        <w:t>conforme a lo señalado en las Bases Técnicas que rigen este concurso.</w:t>
      </w:r>
    </w:p>
    <w:p w:rsidR="006301D8" w:rsidRPr="006301D8" w:rsidRDefault="006301D8" w:rsidP="006301D8">
      <w:pPr>
        <w:spacing w:after="160" w:line="259" w:lineRule="auto"/>
        <w:jc w:val="both"/>
        <w:rPr>
          <w:rFonts w:ascii="Verdana" w:eastAsia="Calibri" w:hAnsi="Verdana"/>
          <w:b/>
          <w:sz w:val="18"/>
          <w:szCs w:val="18"/>
          <w:lang w:eastAsia="en-US"/>
        </w:rPr>
      </w:pPr>
      <w:r>
        <w:rPr>
          <w:rFonts w:ascii="Verdana" w:eastAsia="Calibri" w:hAnsi="Verdana"/>
          <w:b/>
          <w:sz w:val="18"/>
          <w:szCs w:val="18"/>
          <w:lang w:eastAsia="en-US"/>
        </w:rPr>
        <w:t>3</w:t>
      </w:r>
      <w:r w:rsidRPr="006301D8">
        <w:rPr>
          <w:rFonts w:ascii="Verdana" w:eastAsia="Calibri" w:hAnsi="Verdana"/>
          <w:b/>
          <w:sz w:val="18"/>
          <w:szCs w:val="18"/>
          <w:lang w:eastAsia="en-US"/>
        </w:rPr>
        <w:t xml:space="preserve">ª remesa $57.000.000 </w:t>
      </w:r>
    </w:p>
    <w:p w:rsidR="00EA6058" w:rsidRPr="00EA6058" w:rsidRDefault="006301D8" w:rsidP="00EA6058">
      <w:pPr>
        <w:spacing w:after="160" w:line="259" w:lineRule="auto"/>
        <w:jc w:val="both"/>
        <w:rPr>
          <w:rFonts w:ascii="Verdana" w:eastAsia="Calibri" w:hAnsi="Verdana"/>
          <w:sz w:val="18"/>
          <w:szCs w:val="18"/>
          <w:lang w:eastAsia="en-US"/>
        </w:rPr>
      </w:pPr>
      <w:r w:rsidRPr="006301D8">
        <w:rPr>
          <w:rFonts w:ascii="Verdana" w:eastAsia="Calibri" w:hAnsi="Verdana"/>
          <w:sz w:val="18"/>
          <w:szCs w:val="18"/>
          <w:lang w:eastAsia="en-US"/>
        </w:rPr>
        <w:t xml:space="preserve">Correspondiente al </w:t>
      </w:r>
      <w:r w:rsidRPr="006301D8">
        <w:rPr>
          <w:rFonts w:ascii="Verdana" w:eastAsia="Calibri" w:hAnsi="Verdana"/>
          <w:b/>
          <w:sz w:val="18"/>
          <w:szCs w:val="18"/>
          <w:lang w:eastAsia="en-US"/>
        </w:rPr>
        <w:t>30%</w:t>
      </w:r>
      <w:r w:rsidRPr="006301D8">
        <w:rPr>
          <w:rFonts w:ascii="Verdana" w:eastAsia="Calibri" w:hAnsi="Verdana"/>
          <w:sz w:val="18"/>
          <w:szCs w:val="18"/>
          <w:lang w:eastAsia="en-US"/>
        </w:rPr>
        <w:t xml:space="preserve"> del monto señalado en el convenio. Se transferirán los recursos una vez que se haga entrega del </w:t>
      </w:r>
      <w:r w:rsidRPr="006301D8">
        <w:rPr>
          <w:rFonts w:ascii="Verdana" w:eastAsia="Calibri" w:hAnsi="Verdana"/>
          <w:b/>
          <w:sz w:val="18"/>
          <w:szCs w:val="18"/>
          <w:lang w:eastAsia="en-US"/>
        </w:rPr>
        <w:t>Informe que remita plan de trabajo para i</w:t>
      </w:r>
      <w:r w:rsidR="00AA3A1E">
        <w:rPr>
          <w:rFonts w:ascii="Verdana" w:eastAsia="Calibri" w:hAnsi="Verdana"/>
          <w:b/>
          <w:sz w:val="18"/>
          <w:szCs w:val="18"/>
          <w:lang w:eastAsia="en-US"/>
        </w:rPr>
        <w:t xml:space="preserve">mplementación de la validación, </w:t>
      </w:r>
      <w:r w:rsidR="00EA6058">
        <w:rPr>
          <w:rFonts w:ascii="Verdana" w:eastAsia="Calibri" w:hAnsi="Verdana"/>
          <w:b/>
          <w:sz w:val="18"/>
          <w:szCs w:val="18"/>
          <w:lang w:eastAsia="en-US"/>
        </w:rPr>
        <w:t>durante el mes de noviembre</w:t>
      </w:r>
      <w:r w:rsidR="00EA6058" w:rsidRPr="00EA6058">
        <w:rPr>
          <w:rFonts w:ascii="Verdana" w:eastAsia="Calibri" w:hAnsi="Verdana"/>
          <w:b/>
          <w:sz w:val="18"/>
          <w:szCs w:val="18"/>
          <w:lang w:eastAsia="en-US"/>
        </w:rPr>
        <w:t xml:space="preserve"> de 2019, </w:t>
      </w:r>
      <w:r w:rsidR="00EA6058" w:rsidRPr="00EA6058">
        <w:rPr>
          <w:rFonts w:ascii="Verdana" w:eastAsia="Calibri" w:hAnsi="Verdana"/>
          <w:sz w:val="18"/>
          <w:szCs w:val="18"/>
          <w:lang w:eastAsia="en-US"/>
        </w:rPr>
        <w:t>conforme a lo señalado en las Bases Técnicas que rigen este concurso.</w:t>
      </w:r>
    </w:p>
    <w:p w:rsidR="006301D8" w:rsidRPr="006301D8" w:rsidRDefault="006301D8" w:rsidP="006301D8">
      <w:pPr>
        <w:spacing w:after="160" w:line="259" w:lineRule="auto"/>
        <w:jc w:val="both"/>
        <w:rPr>
          <w:rFonts w:ascii="Verdana" w:eastAsia="Calibri" w:hAnsi="Verdana"/>
          <w:b/>
          <w:sz w:val="18"/>
          <w:szCs w:val="18"/>
          <w:lang w:eastAsia="en-US"/>
        </w:rPr>
      </w:pPr>
      <w:r>
        <w:rPr>
          <w:rFonts w:ascii="Verdana" w:eastAsia="Calibri" w:hAnsi="Verdana"/>
          <w:b/>
          <w:sz w:val="18"/>
          <w:szCs w:val="18"/>
          <w:lang w:eastAsia="en-US"/>
        </w:rPr>
        <w:t>4</w:t>
      </w:r>
      <w:r w:rsidRPr="006301D8">
        <w:rPr>
          <w:rFonts w:ascii="Verdana" w:eastAsia="Calibri" w:hAnsi="Verdana"/>
          <w:b/>
          <w:sz w:val="18"/>
          <w:szCs w:val="18"/>
          <w:lang w:eastAsia="en-US"/>
        </w:rPr>
        <w:t xml:space="preserve">ª remesa $57.000.000 </w:t>
      </w:r>
    </w:p>
    <w:p w:rsidR="00455656" w:rsidRDefault="006301D8" w:rsidP="006301D8">
      <w:pPr>
        <w:spacing w:after="160" w:line="259" w:lineRule="auto"/>
        <w:jc w:val="both"/>
        <w:rPr>
          <w:rFonts w:ascii="Verdana" w:eastAsia="Calibri" w:hAnsi="Verdana"/>
          <w:b/>
          <w:sz w:val="18"/>
          <w:szCs w:val="18"/>
          <w:lang w:eastAsia="en-US"/>
        </w:rPr>
      </w:pPr>
      <w:r w:rsidRPr="006301D8">
        <w:rPr>
          <w:rFonts w:ascii="Verdana" w:eastAsia="Calibri" w:hAnsi="Verdana"/>
          <w:sz w:val="18"/>
          <w:szCs w:val="18"/>
          <w:lang w:eastAsia="en-US"/>
        </w:rPr>
        <w:t xml:space="preserve">Correspondiente al </w:t>
      </w:r>
      <w:r w:rsidRPr="006301D8">
        <w:rPr>
          <w:rFonts w:ascii="Verdana" w:eastAsia="Calibri" w:hAnsi="Verdana"/>
          <w:b/>
          <w:sz w:val="18"/>
          <w:szCs w:val="18"/>
          <w:lang w:eastAsia="en-US"/>
        </w:rPr>
        <w:t>30%</w:t>
      </w:r>
      <w:r w:rsidRPr="006301D8">
        <w:rPr>
          <w:rFonts w:ascii="Verdana" w:eastAsia="Calibri" w:hAnsi="Verdana"/>
          <w:sz w:val="18"/>
          <w:szCs w:val="18"/>
          <w:lang w:eastAsia="en-US"/>
        </w:rPr>
        <w:t xml:space="preserve"> del monto señalado en el convenio. Se transferirán los recursos una vez que se haga entrega del </w:t>
      </w:r>
      <w:r w:rsidRPr="006301D8">
        <w:rPr>
          <w:rFonts w:ascii="Verdana" w:eastAsia="Calibri" w:hAnsi="Verdana"/>
          <w:b/>
          <w:sz w:val="18"/>
          <w:szCs w:val="18"/>
          <w:lang w:eastAsia="en-US"/>
        </w:rPr>
        <w:t>Informe de avance con sistematización de informes i</w:t>
      </w:r>
      <w:r w:rsidR="00AA3A1E">
        <w:rPr>
          <w:rFonts w:ascii="Verdana" w:eastAsia="Calibri" w:hAnsi="Verdana"/>
          <w:b/>
          <w:sz w:val="18"/>
          <w:szCs w:val="18"/>
          <w:lang w:eastAsia="en-US"/>
        </w:rPr>
        <w:t xml:space="preserve">ntegrativos a noviembre de 2019, </w:t>
      </w:r>
      <w:r w:rsidR="00EA6058">
        <w:rPr>
          <w:rFonts w:ascii="Verdana" w:eastAsia="Calibri" w:hAnsi="Verdana"/>
          <w:b/>
          <w:sz w:val="18"/>
          <w:szCs w:val="18"/>
          <w:lang w:eastAsia="en-US"/>
        </w:rPr>
        <w:t xml:space="preserve">antes del 20 de diciembre de 2019, </w:t>
      </w:r>
      <w:r w:rsidR="00AA3A1E">
        <w:rPr>
          <w:rFonts w:ascii="Verdana" w:eastAsia="Calibri" w:hAnsi="Verdana"/>
          <w:sz w:val="18"/>
          <w:szCs w:val="18"/>
          <w:lang w:eastAsia="en-US"/>
        </w:rPr>
        <w:t>conforme a lo señalado en las Bases Técnicas que rigen este concurso.</w:t>
      </w:r>
      <w:r w:rsidRPr="006301D8">
        <w:rPr>
          <w:rFonts w:ascii="Verdana" w:eastAsia="Calibri" w:hAnsi="Verdana"/>
          <w:b/>
          <w:sz w:val="18"/>
          <w:szCs w:val="18"/>
          <w:lang w:eastAsia="en-US"/>
        </w:rPr>
        <w:t xml:space="preserve"> </w:t>
      </w:r>
    </w:p>
    <w:p w:rsidR="00455656" w:rsidRPr="00455656" w:rsidRDefault="00455656" w:rsidP="006301D8">
      <w:pPr>
        <w:spacing w:after="160" w:line="259" w:lineRule="auto"/>
        <w:jc w:val="both"/>
        <w:rPr>
          <w:rFonts w:ascii="Verdana" w:eastAsia="Calibri" w:hAnsi="Verdana"/>
          <w:b/>
          <w:sz w:val="18"/>
          <w:szCs w:val="18"/>
          <w:lang w:eastAsia="en-US"/>
        </w:rPr>
      </w:pPr>
    </w:p>
    <w:p w:rsidR="008F3223" w:rsidRPr="008F3223" w:rsidRDefault="008F3223" w:rsidP="008F3223">
      <w:pPr>
        <w:keepNext/>
        <w:outlineLvl w:val="1"/>
        <w:rPr>
          <w:rFonts w:ascii="Verdana" w:hAnsi="Verdana" w:cs="Arial"/>
          <w:b/>
          <w:bCs/>
          <w:sz w:val="18"/>
          <w:szCs w:val="18"/>
        </w:rPr>
      </w:pPr>
      <w:bookmarkStart w:id="43" w:name="_Toc160857311"/>
      <w:bookmarkStart w:id="44" w:name="_Toc274295736"/>
      <w:r w:rsidRPr="008F3223">
        <w:rPr>
          <w:rFonts w:ascii="Verdana" w:hAnsi="Verdana" w:cs="Arial"/>
          <w:b/>
          <w:bCs/>
          <w:sz w:val="18"/>
          <w:szCs w:val="18"/>
        </w:rPr>
        <w:t>14. Sistemas y mecanismo de registro de información</w:t>
      </w:r>
      <w:bookmarkEnd w:id="43"/>
      <w:bookmarkEnd w:id="44"/>
    </w:p>
    <w:p w:rsidR="008F3223" w:rsidRPr="008F3223" w:rsidRDefault="008F3223" w:rsidP="008F3223">
      <w:pPr>
        <w:rPr>
          <w:rFonts w:ascii="Verdana" w:hAnsi="Verdana" w:cs="Arial"/>
          <w:sz w:val="18"/>
          <w:szCs w:val="18"/>
        </w:rPr>
      </w:pPr>
    </w:p>
    <w:p w:rsidR="008F3223" w:rsidRPr="008F3223" w:rsidRDefault="008F3223" w:rsidP="008F3223">
      <w:pPr>
        <w:ind w:right="72"/>
        <w:jc w:val="both"/>
        <w:rPr>
          <w:rFonts w:ascii="Verdana" w:hAnsi="Verdana" w:cs="Arial"/>
          <w:color w:val="0000FF"/>
          <w:sz w:val="18"/>
          <w:szCs w:val="18"/>
          <w:u w:val="single"/>
          <w:lang w:val="es-MX"/>
        </w:rPr>
      </w:pPr>
      <w:r w:rsidRPr="008F3223">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Web </w:t>
      </w:r>
      <w:hyperlink r:id="rId11" w:history="1">
        <w:r w:rsidRPr="008F3223">
          <w:rPr>
            <w:rFonts w:ascii="Verdana" w:hAnsi="Verdana" w:cs="Arial"/>
            <w:color w:val="0000FF"/>
            <w:sz w:val="18"/>
            <w:szCs w:val="18"/>
            <w:u w:val="single"/>
            <w:lang w:val="es-MX"/>
          </w:rPr>
          <w:t>www.senainfo.cl</w:t>
        </w:r>
      </w:hyperlink>
      <w:r w:rsidRPr="008F3223">
        <w:rPr>
          <w:rFonts w:ascii="Verdana" w:hAnsi="Verdana" w:cs="Arial"/>
          <w:color w:val="0000FF"/>
          <w:sz w:val="18"/>
          <w:szCs w:val="18"/>
          <w:u w:val="single"/>
          <w:lang w:val="es-MX"/>
        </w:rPr>
        <w:t xml:space="preserve">  </w:t>
      </w:r>
      <w:r w:rsidRPr="008F3223">
        <w:rPr>
          <w:rFonts w:ascii="Verdana" w:hAnsi="Verdana" w:cs="Arial"/>
          <w:sz w:val="18"/>
          <w:szCs w:val="18"/>
          <w:lang w:val="es-MX"/>
        </w:rPr>
        <w:t xml:space="preserve"> y/o  en otros dispositivos que SENAME disponga para tal efecto.</w:t>
      </w:r>
    </w:p>
    <w:p w:rsidR="008F3223" w:rsidRPr="008F3223" w:rsidRDefault="008F3223" w:rsidP="008F3223">
      <w:pPr>
        <w:ind w:right="72"/>
        <w:jc w:val="both"/>
        <w:rPr>
          <w:rFonts w:ascii="Verdana" w:hAnsi="Verdana" w:cs="Arial"/>
          <w:color w:val="0000FF"/>
          <w:sz w:val="18"/>
          <w:szCs w:val="18"/>
          <w:u w:val="single"/>
          <w:lang w:val="es-MX"/>
        </w:rPr>
      </w:pPr>
    </w:p>
    <w:p w:rsidR="008F3223" w:rsidRPr="008F3223" w:rsidRDefault="008F3223" w:rsidP="008F3223">
      <w:pPr>
        <w:tabs>
          <w:tab w:val="left" w:pos="3780"/>
        </w:tabs>
        <w:ind w:right="72"/>
        <w:jc w:val="both"/>
        <w:rPr>
          <w:rFonts w:ascii="Verdana" w:hAnsi="Verdana" w:cs="Arial"/>
          <w:sz w:val="18"/>
          <w:szCs w:val="18"/>
          <w:lang w:val="es-MX"/>
        </w:rPr>
      </w:pPr>
      <w:r w:rsidRPr="008F3223">
        <w:rPr>
          <w:rFonts w:ascii="Verdana" w:hAnsi="Verdana" w:cs="Arial"/>
          <w:sz w:val="18"/>
          <w:szCs w:val="18"/>
          <w:lang w:val="es-MX"/>
        </w:rPr>
        <w:t xml:space="preserve">El ingreso de la información y demás aspectos de SENAINFO se regula por los Títulos V </w:t>
      </w:r>
      <w:r w:rsidR="00E447C7" w:rsidRPr="008F3223">
        <w:rPr>
          <w:rFonts w:ascii="Verdana" w:hAnsi="Verdana" w:cs="Arial"/>
          <w:sz w:val="18"/>
          <w:szCs w:val="18"/>
          <w:lang w:val="es-MX"/>
        </w:rPr>
        <w:t>y VI</w:t>
      </w:r>
      <w:r w:rsidRPr="008F3223">
        <w:rPr>
          <w:rFonts w:ascii="Verdana" w:hAnsi="Verdana" w:cs="Arial"/>
          <w:sz w:val="18"/>
          <w:szCs w:val="18"/>
          <w:lang w:val="es-MX"/>
        </w:rPr>
        <w:t xml:space="preserve"> del Reglamento de la Ley N° 20.032 y las instrucciones que sobre la materia dicte el SENAME.</w:t>
      </w:r>
    </w:p>
    <w:p w:rsidR="008F3223" w:rsidRDefault="008F3223" w:rsidP="008F3223">
      <w:pPr>
        <w:autoSpaceDE w:val="0"/>
        <w:autoSpaceDN w:val="0"/>
        <w:adjustRightInd w:val="0"/>
        <w:jc w:val="both"/>
        <w:rPr>
          <w:rFonts w:ascii="Verdana" w:hAnsi="Verdana" w:cs="Arial"/>
          <w:sz w:val="18"/>
          <w:szCs w:val="18"/>
          <w:lang w:val="es-MX"/>
        </w:rPr>
      </w:pPr>
    </w:p>
    <w:p w:rsidR="005D5BC9" w:rsidRPr="008F3223" w:rsidRDefault="005D5BC9" w:rsidP="008F3223">
      <w:pPr>
        <w:autoSpaceDE w:val="0"/>
        <w:autoSpaceDN w:val="0"/>
        <w:adjustRightInd w:val="0"/>
        <w:jc w:val="both"/>
        <w:rPr>
          <w:rFonts w:ascii="Verdana" w:hAnsi="Verdana" w:cs="Arial"/>
          <w:sz w:val="18"/>
          <w:szCs w:val="18"/>
        </w:rPr>
      </w:pPr>
    </w:p>
    <w:p w:rsidR="008F3223" w:rsidRPr="008F3223" w:rsidRDefault="0039647F" w:rsidP="008F3223">
      <w:pPr>
        <w:keepNext/>
        <w:outlineLvl w:val="1"/>
        <w:rPr>
          <w:rFonts w:ascii="Verdana" w:hAnsi="Verdana" w:cs="Arial"/>
          <w:b/>
          <w:bCs/>
          <w:sz w:val="18"/>
          <w:szCs w:val="18"/>
        </w:rPr>
      </w:pPr>
      <w:bookmarkStart w:id="45" w:name="_Toc160857313"/>
      <w:bookmarkStart w:id="46" w:name="_Toc274295738"/>
      <w:r>
        <w:rPr>
          <w:rFonts w:ascii="Verdana" w:hAnsi="Verdana" w:cs="Arial"/>
          <w:b/>
          <w:bCs/>
          <w:sz w:val="18"/>
          <w:szCs w:val="18"/>
        </w:rPr>
        <w:t>15</w:t>
      </w:r>
      <w:r w:rsidR="008F3223" w:rsidRPr="008F3223">
        <w:rPr>
          <w:rFonts w:ascii="Verdana" w:hAnsi="Verdana" w:cs="Arial"/>
          <w:b/>
          <w:bCs/>
          <w:sz w:val="18"/>
          <w:szCs w:val="18"/>
        </w:rPr>
        <w:t xml:space="preserve">. Sobre la evaluación </w:t>
      </w:r>
      <w:bookmarkEnd w:id="45"/>
      <w:bookmarkEnd w:id="46"/>
    </w:p>
    <w:p w:rsidR="008F3223" w:rsidRPr="008F3223" w:rsidRDefault="008F3223" w:rsidP="008F3223">
      <w:pPr>
        <w:jc w:val="both"/>
        <w:rPr>
          <w:rFonts w:ascii="Verdana" w:hAnsi="Verdana" w:cs="Arial"/>
          <w:bCs/>
          <w:sz w:val="18"/>
          <w:szCs w:val="18"/>
          <w:lang w:eastAsia="es-CL"/>
        </w:rPr>
      </w:pPr>
    </w:p>
    <w:p w:rsidR="008F3223" w:rsidRPr="008F3223" w:rsidRDefault="008F3223" w:rsidP="008F3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666666"/>
          <w:sz w:val="18"/>
          <w:szCs w:val="18"/>
          <w:lang w:val="es-CL" w:eastAsia="es-CL"/>
        </w:rPr>
      </w:pPr>
      <w:r w:rsidRPr="008F3223">
        <w:rPr>
          <w:rFonts w:ascii="Verdana" w:hAnsi="Verdana" w:cs="Arial"/>
          <w:sz w:val="18"/>
          <w:szCs w:val="18"/>
          <w:lang w:val="es-CL" w:eastAsia="es-CL"/>
        </w:rPr>
        <w:t xml:space="preserve">Conforme a lo señalado en los artículos 47 inciso 2° del Reglamento de la Ley de Subvenciones, contenido en el Decreto Supremo Nº 841 de 2005, el SENAME en el respectivo convenio, </w:t>
      </w:r>
      <w:r w:rsidRPr="008F3223">
        <w:rPr>
          <w:rFonts w:ascii="Verdana" w:hAnsi="Verdana" w:cs="Arial"/>
          <w:color w:val="000000" w:themeColor="text1"/>
          <w:sz w:val="18"/>
          <w:szCs w:val="18"/>
          <w:lang w:val="es-CL" w:eastAsia="es-CL"/>
        </w:rPr>
        <w:t xml:space="preserve">señalará </w:t>
      </w:r>
      <w:r w:rsidRPr="008F3223">
        <w:rPr>
          <w:rFonts w:ascii="Verdana" w:hAnsi="Verdana" w:cs="Courier New"/>
          <w:color w:val="000000" w:themeColor="text1"/>
          <w:sz w:val="18"/>
          <w:szCs w:val="18"/>
          <w:lang w:val="es-CL" w:eastAsia="es-CL"/>
        </w:rPr>
        <w:t xml:space="preserve">la oportunidad y la forma de evaluación del proyecto. </w:t>
      </w:r>
    </w:p>
    <w:p w:rsidR="008F3223" w:rsidRPr="008F3223" w:rsidRDefault="008F3223" w:rsidP="008F3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Arial"/>
          <w:sz w:val="18"/>
          <w:szCs w:val="18"/>
          <w:lang w:val="es-CL" w:eastAsia="es-CL"/>
        </w:rPr>
      </w:pPr>
    </w:p>
    <w:p w:rsidR="008F3223" w:rsidRDefault="005D5BC9" w:rsidP="008F3223">
      <w:pPr>
        <w:autoSpaceDE w:val="0"/>
        <w:autoSpaceDN w:val="0"/>
        <w:adjustRightInd w:val="0"/>
        <w:jc w:val="both"/>
        <w:rPr>
          <w:rFonts w:ascii="Verdana" w:hAnsi="Verdana" w:cs="Arial"/>
          <w:sz w:val="18"/>
          <w:szCs w:val="18"/>
        </w:rPr>
      </w:pPr>
      <w:r>
        <w:rPr>
          <w:rFonts w:ascii="Verdana" w:hAnsi="Verdana" w:cs="Arial"/>
          <w:sz w:val="18"/>
          <w:szCs w:val="18"/>
        </w:rPr>
        <w:t>La evaluación del proyecto</w:t>
      </w:r>
      <w:r w:rsidR="008F3223" w:rsidRPr="00910ED7">
        <w:rPr>
          <w:rFonts w:ascii="Verdana" w:hAnsi="Verdana" w:cs="Arial"/>
          <w:sz w:val="18"/>
          <w:szCs w:val="18"/>
        </w:rPr>
        <w:t xml:space="preserve"> se </w:t>
      </w:r>
      <w:r w:rsidR="00E447C7" w:rsidRPr="00910ED7">
        <w:rPr>
          <w:rFonts w:ascii="Verdana" w:hAnsi="Verdana" w:cs="Arial"/>
          <w:sz w:val="18"/>
          <w:szCs w:val="18"/>
        </w:rPr>
        <w:t>realizará</w:t>
      </w:r>
      <w:r w:rsidR="00A30757" w:rsidRPr="00910ED7">
        <w:rPr>
          <w:rFonts w:ascii="Verdana" w:hAnsi="Verdana" w:cs="Arial"/>
          <w:sz w:val="18"/>
          <w:szCs w:val="18"/>
        </w:rPr>
        <w:t xml:space="preserve"> </w:t>
      </w:r>
      <w:r>
        <w:rPr>
          <w:rFonts w:ascii="Verdana" w:hAnsi="Verdana" w:cs="Arial"/>
          <w:sz w:val="18"/>
          <w:szCs w:val="18"/>
        </w:rPr>
        <w:t xml:space="preserve">en </w:t>
      </w:r>
      <w:r w:rsidR="00A30757" w:rsidRPr="00910ED7">
        <w:rPr>
          <w:rFonts w:ascii="Verdana" w:hAnsi="Verdana" w:cs="Arial"/>
          <w:sz w:val="18"/>
          <w:szCs w:val="18"/>
        </w:rPr>
        <w:t>el</w:t>
      </w:r>
      <w:r w:rsidR="008F3223" w:rsidRPr="00910ED7">
        <w:rPr>
          <w:rFonts w:ascii="Verdana" w:hAnsi="Verdana" w:cs="Arial"/>
          <w:sz w:val="18"/>
          <w:szCs w:val="18"/>
        </w:rPr>
        <w:t xml:space="preserve"> </w:t>
      </w:r>
      <w:r>
        <w:rPr>
          <w:rFonts w:ascii="Verdana" w:hAnsi="Verdana" w:cs="Arial"/>
          <w:sz w:val="18"/>
          <w:szCs w:val="18"/>
        </w:rPr>
        <w:t xml:space="preserve">mes </w:t>
      </w:r>
      <w:r w:rsidR="008F3223" w:rsidRPr="00910ED7">
        <w:rPr>
          <w:rFonts w:ascii="Verdana" w:hAnsi="Verdana" w:cs="Arial"/>
          <w:sz w:val="18"/>
          <w:szCs w:val="18"/>
        </w:rPr>
        <w:t xml:space="preserve">de </w:t>
      </w:r>
      <w:r w:rsidR="007C2D27">
        <w:rPr>
          <w:rFonts w:ascii="Verdana" w:hAnsi="Verdana" w:cs="Arial"/>
          <w:sz w:val="18"/>
          <w:szCs w:val="18"/>
        </w:rPr>
        <w:t>junio</w:t>
      </w:r>
      <w:r w:rsidR="00D70790" w:rsidRPr="00910ED7">
        <w:rPr>
          <w:rFonts w:ascii="Verdana" w:hAnsi="Verdana" w:cs="Arial"/>
          <w:sz w:val="18"/>
          <w:szCs w:val="18"/>
        </w:rPr>
        <w:t xml:space="preserve"> </w:t>
      </w:r>
      <w:r w:rsidR="008F3223" w:rsidRPr="00910ED7">
        <w:rPr>
          <w:rFonts w:ascii="Verdana" w:hAnsi="Verdana" w:cs="Arial"/>
          <w:sz w:val="18"/>
          <w:szCs w:val="18"/>
        </w:rPr>
        <w:t>de 20</w:t>
      </w:r>
      <w:r w:rsidR="00D70790" w:rsidRPr="00910ED7">
        <w:rPr>
          <w:rFonts w:ascii="Verdana" w:hAnsi="Verdana" w:cs="Arial"/>
          <w:sz w:val="18"/>
          <w:szCs w:val="18"/>
        </w:rPr>
        <w:t>20</w:t>
      </w:r>
      <w:r w:rsidR="00A256C7">
        <w:rPr>
          <w:rFonts w:ascii="Verdana" w:hAnsi="Verdana" w:cs="Arial"/>
          <w:sz w:val="18"/>
          <w:szCs w:val="18"/>
        </w:rPr>
        <w:t>.</w:t>
      </w:r>
      <w:bookmarkStart w:id="47" w:name="_GoBack"/>
      <w:bookmarkEnd w:id="47"/>
    </w:p>
    <w:p w:rsidR="00A256C7" w:rsidRPr="008F3223" w:rsidRDefault="00A256C7"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lang w:val="es-ES_tradnl"/>
        </w:rPr>
      </w:pPr>
      <w:r w:rsidRPr="008F3223">
        <w:rPr>
          <w:rFonts w:ascii="Verdana" w:hAnsi="Verdana" w:cs="Arial"/>
          <w:sz w:val="18"/>
          <w:szCs w:val="18"/>
        </w:rPr>
        <w:t xml:space="preserve">Al momento de verificarse las evaluaciones del proyecto, el Colaborador deberá presentar un certificado de Antecedentes Laborales y Previsionales, emanado de la Dirección del Trabajo, </w:t>
      </w:r>
      <w:r w:rsidRPr="008F3223">
        <w:rPr>
          <w:rFonts w:ascii="Verdana" w:hAnsi="Verdana" w:cs="Arial"/>
          <w:sz w:val="18"/>
          <w:szCs w:val="18"/>
        </w:rPr>
        <w:lastRenderedPageBreak/>
        <w:t xml:space="preserve">que, de cuenta de la situación previsional de todos los trabajadores de la Institución, al último día del mes anterior a aquél en que se cumplen los períodos objeto de evaluación. La presentación de dicho certificado, por el Colaborador Acreditado, dando cuenta de la inexistencia de deudas previsionales con los trabajadores, se considerará como elemento determinante para la decisión de prorrogar el convenio. </w:t>
      </w:r>
      <w:r w:rsidRPr="008F3223">
        <w:rPr>
          <w:rFonts w:ascii="Verdana" w:hAnsi="Verdana" w:cs="ArialMT"/>
          <w:sz w:val="18"/>
          <w:szCs w:val="18"/>
        </w:rPr>
        <w:t>El presente requisito, sólo será exigible para las entidades privadas.</w:t>
      </w:r>
    </w:p>
    <w:p w:rsidR="008F3223" w:rsidRPr="008F3223" w:rsidRDefault="008F3223" w:rsidP="008F3223">
      <w:pPr>
        <w:autoSpaceDE w:val="0"/>
        <w:autoSpaceDN w:val="0"/>
        <w:adjustRightInd w:val="0"/>
        <w:jc w:val="both"/>
        <w:rPr>
          <w:rFonts w:ascii="Verdana" w:hAnsi="Verdana" w:cs="Arial"/>
          <w:sz w:val="18"/>
          <w:szCs w:val="18"/>
          <w:lang w:val="es-ES_tradnl"/>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La evaluación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rsidR="008F3223" w:rsidRDefault="008F3223" w:rsidP="008F3223">
      <w:pPr>
        <w:autoSpaceDE w:val="0"/>
        <w:autoSpaceDN w:val="0"/>
        <w:adjustRightInd w:val="0"/>
        <w:jc w:val="both"/>
        <w:rPr>
          <w:rFonts w:ascii="Verdana" w:hAnsi="Verdana" w:cs="Arial"/>
          <w:b/>
          <w:sz w:val="18"/>
          <w:szCs w:val="18"/>
        </w:rPr>
      </w:pPr>
    </w:p>
    <w:p w:rsidR="00455656" w:rsidRPr="008F3223" w:rsidRDefault="00455656" w:rsidP="008F3223">
      <w:pPr>
        <w:autoSpaceDE w:val="0"/>
        <w:autoSpaceDN w:val="0"/>
        <w:adjustRightInd w:val="0"/>
        <w:jc w:val="both"/>
        <w:rPr>
          <w:rFonts w:ascii="Verdana" w:hAnsi="Verdana" w:cs="Arial"/>
          <w:b/>
          <w:sz w:val="18"/>
          <w:szCs w:val="18"/>
        </w:rPr>
      </w:pPr>
    </w:p>
    <w:p w:rsidR="008F3223" w:rsidRPr="008F3223" w:rsidRDefault="0039647F" w:rsidP="008F3223">
      <w:pPr>
        <w:autoSpaceDE w:val="0"/>
        <w:autoSpaceDN w:val="0"/>
        <w:adjustRightInd w:val="0"/>
        <w:jc w:val="both"/>
        <w:rPr>
          <w:rFonts w:ascii="Verdana" w:hAnsi="Verdana" w:cs="Arial"/>
          <w:b/>
          <w:sz w:val="18"/>
          <w:szCs w:val="18"/>
        </w:rPr>
      </w:pPr>
      <w:r>
        <w:rPr>
          <w:rFonts w:ascii="Verdana" w:hAnsi="Verdana" w:cs="Arial"/>
          <w:b/>
          <w:sz w:val="18"/>
          <w:szCs w:val="18"/>
        </w:rPr>
        <w:t xml:space="preserve">16. </w:t>
      </w:r>
      <w:r w:rsidR="008F3223" w:rsidRPr="008F3223">
        <w:rPr>
          <w:rFonts w:ascii="Verdana" w:hAnsi="Verdana" w:cs="Arial"/>
          <w:b/>
          <w:sz w:val="18"/>
          <w:szCs w:val="18"/>
        </w:rPr>
        <w:t>Rendición de cuentas:</w:t>
      </w:r>
    </w:p>
    <w:p w:rsidR="008F3223" w:rsidRPr="008F3223" w:rsidRDefault="008F3223" w:rsidP="008F3223">
      <w:pPr>
        <w:autoSpaceDE w:val="0"/>
        <w:autoSpaceDN w:val="0"/>
        <w:adjustRightInd w:val="0"/>
        <w:jc w:val="both"/>
        <w:rPr>
          <w:rFonts w:ascii="Verdana" w:hAnsi="Verdana" w:cs="Arial"/>
          <w:b/>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La subvención transferida por el SENAME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La subvención fiscal deberá ser destinada por el colaborador acreditado al financiamiento de aquellos gastos que origina la atención de los postulantes a la adopción, consistente en remuneraciones y otros beneficios legales del personal, alimentación, deportes y recreación, consumos básicos,  y, en general, todos aquellos gastos de administración u otra naturaleza que se efectúen con motivo de las actividades que desarrollen para la atención de ellos y la ejecución </w:t>
      </w:r>
      <w:r w:rsidR="00D60498" w:rsidRPr="008F3223">
        <w:rPr>
          <w:rFonts w:ascii="Verdana" w:hAnsi="Verdana" w:cs="Arial"/>
          <w:sz w:val="18"/>
          <w:szCs w:val="18"/>
        </w:rPr>
        <w:t>del</w:t>
      </w:r>
      <w:r w:rsidRPr="008F3223">
        <w:rPr>
          <w:rFonts w:ascii="Verdana" w:hAnsi="Verdana" w:cs="Arial"/>
          <w:sz w:val="18"/>
          <w:szCs w:val="18"/>
        </w:rPr>
        <w:t xml:space="preserve"> proyecto aprobado por el SENAME.</w:t>
      </w:r>
    </w:p>
    <w:p w:rsidR="008F3223" w:rsidRPr="008F3223" w:rsidRDefault="008F3223" w:rsidP="008F3223">
      <w:pPr>
        <w:autoSpaceDE w:val="0"/>
        <w:autoSpaceDN w:val="0"/>
        <w:adjustRightInd w:val="0"/>
        <w:jc w:val="both"/>
        <w:rPr>
          <w:rFonts w:ascii="Verdana" w:hAnsi="Verdana" w:cs="Arial"/>
          <w:sz w:val="18"/>
          <w:szCs w:val="18"/>
          <w:highlight w:val="yellow"/>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rsidR="008F3223" w:rsidRPr="00D60498" w:rsidRDefault="008F3223" w:rsidP="008F3223">
      <w:pPr>
        <w:autoSpaceDE w:val="0"/>
        <w:autoSpaceDN w:val="0"/>
        <w:adjustRightInd w:val="0"/>
        <w:jc w:val="both"/>
        <w:rPr>
          <w:rFonts w:ascii="Verdana" w:hAnsi="Verdana" w:cs="Arial"/>
          <w:color w:val="000000" w:themeColor="text1"/>
          <w:sz w:val="18"/>
          <w:szCs w:val="18"/>
        </w:rPr>
      </w:pPr>
      <w:r w:rsidRPr="00D60498">
        <w:rPr>
          <w:rFonts w:ascii="Verdana" w:hAnsi="Verdana" w:cs="Arial"/>
          <w:color w:val="000000" w:themeColor="text1"/>
          <w:sz w:val="18"/>
          <w:szCs w:val="18"/>
        </w:rPr>
        <w:t xml:space="preserve">No obstante, lo anterior, el SENAME se obliga a capacitar a los profesionales que utilizarán el Instrumento de Evaluación Formativa de Idoneidad, debiendo el colaborador acreditado que se adjudique este proyecto, asumir el compromiso de garantizar la estabilidad y permanencia de dicho equipo profesional. </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El colaborador acreditado estará obligado a llevar un registro de ingresos y egresos de los montos de la subvención transferida e informar sobre la aplicación de los mismos. </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D60498" w:rsidP="008F3223">
      <w:pPr>
        <w:contextualSpacing/>
        <w:jc w:val="both"/>
        <w:rPr>
          <w:rFonts w:ascii="Verdana" w:hAnsi="Verdana" w:cs="Arial"/>
          <w:sz w:val="18"/>
          <w:szCs w:val="18"/>
          <w:lang w:val="es-CL" w:eastAsia="es-CL"/>
        </w:rPr>
      </w:pPr>
      <w:r>
        <w:rPr>
          <w:rFonts w:ascii="Verdana" w:hAnsi="Verdana" w:cs="Arial"/>
          <w:sz w:val="18"/>
          <w:szCs w:val="18"/>
          <w:lang w:eastAsia="es-CL"/>
        </w:rPr>
        <w:t xml:space="preserve">El colaborador deberá </w:t>
      </w:r>
      <w:r w:rsidRPr="008F3223">
        <w:rPr>
          <w:rFonts w:ascii="Verdana" w:hAnsi="Verdana" w:cs="Arial"/>
          <w:sz w:val="18"/>
          <w:szCs w:val="18"/>
          <w:lang w:val="es-CL" w:eastAsia="es-CL"/>
        </w:rPr>
        <w:t>rendir</w:t>
      </w:r>
      <w:r w:rsidR="008F3223" w:rsidRPr="008F3223">
        <w:rPr>
          <w:rFonts w:ascii="Verdana" w:hAnsi="Verdana" w:cs="Arial"/>
          <w:sz w:val="18"/>
          <w:szCs w:val="18"/>
          <w:lang w:val="es-CL" w:eastAsia="es-CL"/>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w:t>
      </w:r>
      <w:r w:rsidR="00A256C7">
        <w:rPr>
          <w:rFonts w:ascii="Verdana" w:hAnsi="Verdana" w:cs="Arial"/>
          <w:sz w:val="18"/>
          <w:szCs w:val="18"/>
          <w:lang w:val="es-CL" w:eastAsia="es-CL"/>
        </w:rPr>
        <w:t>o dispuesto en la Circular Nº 06, de 2017</w:t>
      </w:r>
      <w:r w:rsidR="008F3223" w:rsidRPr="008F3223">
        <w:rPr>
          <w:rFonts w:ascii="Verdana" w:hAnsi="Verdana" w:cs="Arial"/>
          <w:sz w:val="18"/>
          <w:szCs w:val="18"/>
          <w:lang w:val="es-CL" w:eastAsia="es-CL"/>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rsidR="008F3223" w:rsidRPr="008F3223" w:rsidRDefault="008F3223" w:rsidP="008F3223">
      <w:pPr>
        <w:ind w:left="-426" w:hanging="425"/>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El SENAME determinará la forma y contenidos específicos del informe mensual y la oportunidad en que deberá ser presentado.</w:t>
      </w: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jc w:val="both"/>
        <w:rPr>
          <w:rFonts w:ascii="Verdana" w:hAnsi="Verdana" w:cs="Arial"/>
          <w:color w:val="FF0000"/>
          <w:sz w:val="18"/>
          <w:szCs w:val="18"/>
        </w:rPr>
      </w:pPr>
      <w:r w:rsidRPr="008F3223">
        <w:rPr>
          <w:rFonts w:ascii="Verdana" w:hAnsi="Verdana"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 o cuando se trate de recursos no rendidos y no ejecutados.</w:t>
      </w:r>
    </w:p>
    <w:p w:rsidR="008F3223" w:rsidRPr="008F3223" w:rsidRDefault="008F3223" w:rsidP="008F3223">
      <w:pPr>
        <w:autoSpaceDE w:val="0"/>
        <w:autoSpaceDN w:val="0"/>
        <w:adjustRightInd w:val="0"/>
        <w:jc w:val="both"/>
        <w:rPr>
          <w:rFonts w:ascii="Verdana" w:hAnsi="Verdana" w:cs="Arial"/>
          <w:sz w:val="18"/>
          <w:szCs w:val="18"/>
        </w:rPr>
      </w:pPr>
    </w:p>
    <w:p w:rsid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En el evento que el colaborador acreditado debiere reintegrar dineros por haber destinado recursos de la subvención a fines distintos a los contemplados en el artículo 65 del Reglamento de la Ley de Subvenciones N° 20.032, o </w:t>
      </w:r>
      <w:r w:rsidR="00D60498" w:rsidRPr="008F3223">
        <w:rPr>
          <w:rFonts w:ascii="Verdana" w:hAnsi="Verdana" w:cs="Arial"/>
          <w:sz w:val="18"/>
          <w:szCs w:val="18"/>
        </w:rPr>
        <w:t>que,</w:t>
      </w:r>
      <w:r w:rsidRPr="008F3223">
        <w:rPr>
          <w:rFonts w:ascii="Verdana" w:hAnsi="Verdana" w:cs="Arial"/>
          <w:sz w:val="18"/>
          <w:szCs w:val="18"/>
        </w:rPr>
        <w:t xml:space="preserv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rsidR="00455656" w:rsidRPr="008F3223" w:rsidRDefault="00455656"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p>
    <w:p w:rsidR="008F3223" w:rsidRP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lastRenderedPageBreak/>
        <w:t>También será aplicable en este caso lo dispuesto en el inciso segundo del artículo 70 del Reglamento de la Ley de Subvenciones.</w:t>
      </w:r>
    </w:p>
    <w:p w:rsidR="008F3223" w:rsidRPr="008F3223" w:rsidRDefault="008F3223" w:rsidP="008F3223">
      <w:pPr>
        <w:autoSpaceDE w:val="0"/>
        <w:autoSpaceDN w:val="0"/>
        <w:adjustRightInd w:val="0"/>
        <w:jc w:val="both"/>
        <w:rPr>
          <w:rFonts w:ascii="Verdana" w:hAnsi="Verdana" w:cs="Arial"/>
          <w:sz w:val="18"/>
          <w:szCs w:val="18"/>
        </w:rPr>
      </w:pPr>
    </w:p>
    <w:p w:rsidR="008F3223" w:rsidRDefault="008F3223" w:rsidP="008F3223">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En materia de rendición de cuentas regirá lo dispuesto en la Resolución Nº 30, de 2015, </w:t>
      </w:r>
      <w:r w:rsidR="00D60498" w:rsidRPr="008F3223">
        <w:rPr>
          <w:rFonts w:ascii="Verdana" w:hAnsi="Verdana" w:cs="Arial"/>
          <w:sz w:val="18"/>
          <w:szCs w:val="18"/>
        </w:rPr>
        <w:t>de la</w:t>
      </w:r>
      <w:r w:rsidRPr="008F3223">
        <w:rPr>
          <w:rFonts w:ascii="Verdana" w:hAnsi="Verdana" w:cs="Arial"/>
          <w:sz w:val="18"/>
          <w:szCs w:val="18"/>
        </w:rPr>
        <w:t xml:space="preserve"> Contraloría General de la República, que fija Normas de Procedimiento sobre Rendición de Cuentas, o su normativa que la modifique o reemplace y lo dispuesto en los artículos 65 y siguientes del Decreto Supremo Nº 841 de 2005, del Ministerio de Justicia, que aprueba el Reglamento de la Ley Nº 20.032.</w:t>
      </w:r>
    </w:p>
    <w:p w:rsidR="00455656" w:rsidRPr="008F3223" w:rsidRDefault="00455656" w:rsidP="008F3223">
      <w:pPr>
        <w:autoSpaceDE w:val="0"/>
        <w:autoSpaceDN w:val="0"/>
        <w:adjustRightInd w:val="0"/>
        <w:jc w:val="both"/>
        <w:rPr>
          <w:rFonts w:ascii="Century Gothic" w:hAnsi="Century Gothic" w:cs="Arial"/>
          <w:sz w:val="21"/>
          <w:szCs w:val="21"/>
        </w:rPr>
      </w:pPr>
    </w:p>
    <w:p w:rsidR="008F3223" w:rsidRPr="008F3223" w:rsidRDefault="008F3223" w:rsidP="008F3223">
      <w:pPr>
        <w:tabs>
          <w:tab w:val="num" w:pos="0"/>
        </w:tabs>
        <w:jc w:val="both"/>
        <w:rPr>
          <w:rFonts w:ascii="Verdana" w:hAnsi="Verdana" w:cs="Arial"/>
          <w:sz w:val="18"/>
          <w:szCs w:val="18"/>
        </w:rPr>
      </w:pPr>
    </w:p>
    <w:p w:rsidR="008F3223" w:rsidRPr="0039647F" w:rsidRDefault="008F3223" w:rsidP="008F3223">
      <w:pPr>
        <w:keepNext/>
        <w:jc w:val="both"/>
        <w:outlineLvl w:val="0"/>
        <w:rPr>
          <w:rFonts w:ascii="Verdana" w:hAnsi="Verdana" w:cs="Arial"/>
          <w:b/>
          <w:sz w:val="18"/>
          <w:szCs w:val="18"/>
        </w:rPr>
      </w:pPr>
      <w:bookmarkStart w:id="48" w:name="_Toc274295739"/>
      <w:r w:rsidRPr="0039647F">
        <w:rPr>
          <w:rFonts w:ascii="Verdana" w:hAnsi="Verdana" w:cs="Arial"/>
          <w:b/>
          <w:sz w:val="18"/>
          <w:szCs w:val="18"/>
        </w:rPr>
        <w:t>III. ANEXOS</w:t>
      </w:r>
      <w:bookmarkEnd w:id="48"/>
    </w:p>
    <w:p w:rsidR="008F3223" w:rsidRPr="008F3223" w:rsidRDefault="008F3223" w:rsidP="008F3223">
      <w:pPr>
        <w:autoSpaceDE w:val="0"/>
        <w:autoSpaceDN w:val="0"/>
        <w:adjustRightInd w:val="0"/>
        <w:rPr>
          <w:rFonts w:ascii="Verdana" w:hAnsi="Verdana" w:cs="Arial"/>
          <w:sz w:val="18"/>
          <w:szCs w:val="18"/>
          <w:lang w:eastAsia="es-CL"/>
        </w:rPr>
      </w:pPr>
    </w:p>
    <w:p w:rsidR="008F3223" w:rsidRPr="008F3223" w:rsidRDefault="00D60498" w:rsidP="00A256C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I.  Bases Administrativas</w:t>
      </w:r>
    </w:p>
    <w:p w:rsidR="008F3223" w:rsidRPr="008F3223" w:rsidRDefault="00D60498" w:rsidP="00A256C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w:t>
      </w:r>
      <w:r w:rsidR="008F3223" w:rsidRPr="008F3223">
        <w:rPr>
          <w:rFonts w:ascii="Verdana" w:hAnsi="Verdana" w:cs="Arial"/>
          <w:sz w:val="18"/>
          <w:szCs w:val="18"/>
          <w:lang w:eastAsia="es-CL"/>
        </w:rPr>
        <w:t>II.- Bases</w:t>
      </w:r>
      <w:r>
        <w:rPr>
          <w:rFonts w:ascii="Verdana" w:hAnsi="Verdana" w:cs="Arial"/>
          <w:sz w:val="18"/>
          <w:szCs w:val="18"/>
          <w:lang w:eastAsia="es-CL"/>
        </w:rPr>
        <w:t xml:space="preserve"> y Orientaciones</w:t>
      </w:r>
      <w:r w:rsidR="008F3223" w:rsidRPr="008F3223">
        <w:rPr>
          <w:rFonts w:ascii="Verdana" w:hAnsi="Verdana" w:cs="Arial"/>
          <w:sz w:val="18"/>
          <w:szCs w:val="18"/>
          <w:lang w:eastAsia="es-CL"/>
        </w:rPr>
        <w:t xml:space="preserve"> Técnicas.</w:t>
      </w:r>
    </w:p>
    <w:p w:rsidR="00F47E93" w:rsidRDefault="008F3223" w:rsidP="00A256C7">
      <w:pPr>
        <w:jc w:val="both"/>
        <w:rPr>
          <w:rFonts w:ascii="Verdana" w:hAnsi="Verdana" w:cs="Arial"/>
          <w:sz w:val="18"/>
          <w:szCs w:val="18"/>
          <w:lang w:val="es-CL" w:eastAsia="es-CL"/>
        </w:rPr>
      </w:pPr>
      <w:r w:rsidRPr="008F3223">
        <w:rPr>
          <w:rFonts w:ascii="Verdana" w:hAnsi="Verdana" w:cs="Arial"/>
          <w:sz w:val="18"/>
          <w:szCs w:val="18"/>
          <w:lang w:val="es-CL" w:eastAsia="es-CL"/>
        </w:rPr>
        <w:t>III.-  Anexos:</w:t>
      </w:r>
    </w:p>
    <w:p w:rsidR="00A256C7" w:rsidRPr="008F3223" w:rsidRDefault="00A256C7" w:rsidP="00A256C7">
      <w:pPr>
        <w:jc w:val="both"/>
        <w:rPr>
          <w:rFonts w:ascii="Verdana" w:hAnsi="Verdana" w:cs="Arial"/>
          <w:sz w:val="18"/>
          <w:szCs w:val="18"/>
          <w:lang w:val="es-CL" w:eastAsia="es-CL"/>
        </w:rPr>
      </w:pPr>
    </w:p>
    <w:p w:rsidR="00D60498" w:rsidRPr="00D60498" w:rsidRDefault="00A256C7" w:rsidP="00A256C7">
      <w:pPr>
        <w:ind w:right="110"/>
        <w:jc w:val="both"/>
        <w:rPr>
          <w:rFonts w:ascii="Verdana" w:hAnsi="Verdana" w:cs="Arial"/>
          <w:sz w:val="18"/>
          <w:szCs w:val="18"/>
          <w:lang w:val="pt-BR" w:eastAsia="es-CL"/>
        </w:rPr>
      </w:pPr>
      <w:r>
        <w:rPr>
          <w:rFonts w:ascii="Verdana" w:hAnsi="Verdana" w:cs="Arial"/>
          <w:sz w:val="18"/>
          <w:szCs w:val="18"/>
          <w:lang w:val="pt-BR" w:eastAsia="es-CL"/>
        </w:rPr>
        <w:t xml:space="preserve">1) </w:t>
      </w:r>
      <w:r w:rsidR="00D60498" w:rsidRPr="00D60498">
        <w:rPr>
          <w:rFonts w:ascii="Verdana" w:hAnsi="Verdana" w:cs="Arial"/>
          <w:sz w:val="18"/>
          <w:szCs w:val="18"/>
          <w:lang w:val="pt-BR" w:eastAsia="es-CL"/>
        </w:rPr>
        <w:t>Anexo Nº1, denominado “</w:t>
      </w:r>
      <w:proofErr w:type="spellStart"/>
      <w:r>
        <w:rPr>
          <w:rFonts w:ascii="Verdana" w:hAnsi="Verdana" w:cs="Arial"/>
          <w:sz w:val="18"/>
          <w:szCs w:val="18"/>
          <w:lang w:val="pt-BR" w:eastAsia="es-CL"/>
        </w:rPr>
        <w:t>F</w:t>
      </w:r>
      <w:r w:rsidR="00D60498" w:rsidRPr="00D60498">
        <w:rPr>
          <w:rFonts w:ascii="Verdana" w:hAnsi="Verdana" w:cs="Arial"/>
          <w:sz w:val="18"/>
          <w:szCs w:val="18"/>
          <w:lang w:val="pt-BR" w:eastAsia="es-CL"/>
        </w:rPr>
        <w:t>ocalización</w:t>
      </w:r>
      <w:proofErr w:type="spellEnd"/>
      <w:r w:rsidR="00D60498" w:rsidRPr="00D60498">
        <w:rPr>
          <w:rFonts w:ascii="Verdana" w:hAnsi="Verdana" w:cs="Arial"/>
          <w:sz w:val="18"/>
          <w:szCs w:val="18"/>
          <w:lang w:val="pt-BR" w:eastAsia="es-CL"/>
        </w:rPr>
        <w:t xml:space="preserve"> territorial. ”</w:t>
      </w:r>
    </w:p>
    <w:p w:rsidR="00D60498" w:rsidRPr="00D60498" w:rsidRDefault="00A256C7" w:rsidP="00A256C7">
      <w:pPr>
        <w:ind w:right="110"/>
        <w:jc w:val="both"/>
        <w:rPr>
          <w:rFonts w:ascii="Verdana" w:hAnsi="Verdana" w:cs="Arial"/>
          <w:sz w:val="18"/>
          <w:szCs w:val="18"/>
          <w:lang w:val="pt-BR" w:eastAsia="es-CL"/>
        </w:rPr>
      </w:pPr>
      <w:r>
        <w:rPr>
          <w:rFonts w:ascii="Verdana" w:hAnsi="Verdana" w:cs="Arial"/>
          <w:sz w:val="18"/>
          <w:szCs w:val="18"/>
          <w:lang w:val="pt-BR" w:eastAsia="es-CL"/>
        </w:rPr>
        <w:t xml:space="preserve">2) </w:t>
      </w:r>
      <w:r w:rsidR="00D60498" w:rsidRPr="00D60498">
        <w:rPr>
          <w:rFonts w:ascii="Verdana" w:hAnsi="Verdana" w:cs="Arial"/>
          <w:sz w:val="18"/>
          <w:szCs w:val="18"/>
          <w:lang w:val="pt-BR" w:eastAsia="es-CL"/>
        </w:rPr>
        <w:t>Anexo Nº2, denominado “</w:t>
      </w:r>
      <w:proofErr w:type="spellStart"/>
      <w:r w:rsidR="00D60498" w:rsidRPr="00D60498">
        <w:rPr>
          <w:rFonts w:ascii="Verdana" w:hAnsi="Verdana" w:cs="Arial"/>
          <w:sz w:val="18"/>
          <w:szCs w:val="18"/>
          <w:lang w:val="pt-BR" w:eastAsia="es-CL"/>
        </w:rPr>
        <w:t>Síntesis</w:t>
      </w:r>
      <w:proofErr w:type="spellEnd"/>
      <w:r w:rsidR="00D60498" w:rsidRPr="00D60498">
        <w:rPr>
          <w:rFonts w:ascii="Verdana" w:hAnsi="Verdana" w:cs="Arial"/>
          <w:sz w:val="18"/>
          <w:szCs w:val="18"/>
          <w:lang w:val="pt-BR" w:eastAsia="es-CL"/>
        </w:rPr>
        <w:t xml:space="preserve"> Manual EFI”</w:t>
      </w:r>
      <w:r>
        <w:rPr>
          <w:rFonts w:ascii="Verdana" w:hAnsi="Verdana" w:cs="Arial"/>
          <w:sz w:val="18"/>
          <w:szCs w:val="18"/>
          <w:lang w:val="pt-BR" w:eastAsia="es-CL"/>
        </w:rPr>
        <w:t>.</w:t>
      </w:r>
    </w:p>
    <w:p w:rsidR="00D60498" w:rsidRPr="00D60498" w:rsidRDefault="00A256C7" w:rsidP="00A256C7">
      <w:pPr>
        <w:ind w:right="110"/>
        <w:jc w:val="both"/>
        <w:rPr>
          <w:rFonts w:ascii="Verdana" w:hAnsi="Verdana" w:cs="Arial"/>
          <w:sz w:val="18"/>
          <w:szCs w:val="18"/>
          <w:lang w:val="pt-BR" w:eastAsia="es-CL"/>
        </w:rPr>
      </w:pPr>
      <w:proofErr w:type="gramStart"/>
      <w:r>
        <w:rPr>
          <w:rFonts w:ascii="Verdana" w:hAnsi="Verdana" w:cs="Arial"/>
          <w:sz w:val="18"/>
          <w:szCs w:val="18"/>
          <w:lang w:val="pt-BR" w:eastAsia="es-CL"/>
        </w:rPr>
        <w:t xml:space="preserve">3) </w:t>
      </w:r>
      <w:r w:rsidR="00D60498">
        <w:rPr>
          <w:rFonts w:ascii="Verdana" w:hAnsi="Verdana" w:cs="Arial"/>
          <w:sz w:val="18"/>
          <w:szCs w:val="18"/>
          <w:lang w:val="pt-BR" w:eastAsia="es-CL"/>
        </w:rPr>
        <w:t>A</w:t>
      </w:r>
      <w:r w:rsidR="00D60498" w:rsidRPr="00D60498">
        <w:rPr>
          <w:rFonts w:ascii="Verdana" w:hAnsi="Verdana" w:cs="Arial"/>
          <w:sz w:val="18"/>
          <w:szCs w:val="18"/>
          <w:lang w:val="pt-BR" w:eastAsia="es-CL"/>
        </w:rPr>
        <w:t>nexo</w:t>
      </w:r>
      <w:proofErr w:type="gramEnd"/>
      <w:r w:rsidR="00D60498" w:rsidRPr="00D60498">
        <w:rPr>
          <w:rFonts w:ascii="Verdana" w:hAnsi="Verdana" w:cs="Arial"/>
          <w:sz w:val="18"/>
          <w:szCs w:val="18"/>
          <w:lang w:val="pt-BR" w:eastAsia="es-CL"/>
        </w:rPr>
        <w:t xml:space="preserve"> Nº 3 denominado “</w:t>
      </w:r>
      <w:proofErr w:type="spellStart"/>
      <w:r w:rsidR="00D60498" w:rsidRPr="00D60498">
        <w:rPr>
          <w:rFonts w:ascii="Verdana" w:hAnsi="Verdana" w:cs="Arial"/>
          <w:sz w:val="18"/>
          <w:szCs w:val="18"/>
          <w:lang w:val="pt-BR" w:eastAsia="es-CL"/>
        </w:rPr>
        <w:t>Formulario</w:t>
      </w:r>
      <w:proofErr w:type="spellEnd"/>
      <w:r w:rsidR="00D60498" w:rsidRPr="00D60498">
        <w:rPr>
          <w:rFonts w:ascii="Verdana" w:hAnsi="Verdana" w:cs="Arial"/>
          <w:sz w:val="18"/>
          <w:szCs w:val="18"/>
          <w:lang w:val="pt-BR" w:eastAsia="es-CL"/>
        </w:rPr>
        <w:t xml:space="preserve"> de </w:t>
      </w:r>
      <w:proofErr w:type="spellStart"/>
      <w:r w:rsidR="00D60498" w:rsidRPr="00D60498">
        <w:rPr>
          <w:rFonts w:ascii="Verdana" w:hAnsi="Verdana" w:cs="Arial"/>
          <w:sz w:val="18"/>
          <w:szCs w:val="18"/>
          <w:lang w:val="pt-BR" w:eastAsia="es-CL"/>
        </w:rPr>
        <w:t>Presentación</w:t>
      </w:r>
      <w:proofErr w:type="spellEnd"/>
      <w:r w:rsidR="00D60498" w:rsidRPr="00D60498">
        <w:rPr>
          <w:rFonts w:ascii="Verdana" w:hAnsi="Verdana" w:cs="Arial"/>
          <w:sz w:val="18"/>
          <w:szCs w:val="18"/>
          <w:lang w:val="pt-BR" w:eastAsia="es-CL"/>
        </w:rPr>
        <w:t xml:space="preserve"> de </w:t>
      </w:r>
      <w:proofErr w:type="spellStart"/>
      <w:r w:rsidR="00D60498" w:rsidRPr="00D60498">
        <w:rPr>
          <w:rFonts w:ascii="Verdana" w:hAnsi="Verdana" w:cs="Arial"/>
          <w:sz w:val="18"/>
          <w:szCs w:val="18"/>
          <w:lang w:val="pt-BR" w:eastAsia="es-CL"/>
        </w:rPr>
        <w:t>Proyectos</w:t>
      </w:r>
      <w:proofErr w:type="spellEnd"/>
      <w:r w:rsidR="00D60498" w:rsidRPr="00D60498">
        <w:rPr>
          <w:rFonts w:ascii="Verdana" w:hAnsi="Verdana" w:cs="Arial"/>
          <w:sz w:val="18"/>
          <w:szCs w:val="18"/>
          <w:lang w:val="pt-BR" w:eastAsia="es-CL"/>
        </w:rPr>
        <w:t xml:space="preserve">”. </w:t>
      </w:r>
    </w:p>
    <w:p w:rsidR="00D60498" w:rsidRPr="00D60498" w:rsidRDefault="00A256C7" w:rsidP="00A256C7">
      <w:pPr>
        <w:ind w:right="110"/>
        <w:jc w:val="both"/>
        <w:rPr>
          <w:rFonts w:ascii="Verdana" w:hAnsi="Verdana" w:cs="Arial"/>
          <w:sz w:val="18"/>
          <w:szCs w:val="18"/>
          <w:lang w:val="pt-BR" w:eastAsia="es-CL"/>
        </w:rPr>
      </w:pPr>
      <w:r>
        <w:rPr>
          <w:rFonts w:ascii="Verdana" w:hAnsi="Verdana" w:cs="Arial"/>
          <w:sz w:val="18"/>
          <w:szCs w:val="18"/>
          <w:lang w:val="pt-BR" w:eastAsia="es-CL"/>
        </w:rPr>
        <w:t xml:space="preserve">4) </w:t>
      </w:r>
      <w:r w:rsidR="00D60498" w:rsidRPr="00D60498">
        <w:rPr>
          <w:rFonts w:ascii="Verdana" w:hAnsi="Verdana" w:cs="Arial"/>
          <w:sz w:val="18"/>
          <w:szCs w:val="18"/>
          <w:lang w:val="pt-BR" w:eastAsia="es-CL"/>
        </w:rPr>
        <w:t xml:space="preserve">Anexo Nº4, denominado “Pauta de </w:t>
      </w:r>
      <w:proofErr w:type="spellStart"/>
      <w:r w:rsidR="00D60498" w:rsidRPr="00D60498">
        <w:rPr>
          <w:rFonts w:ascii="Verdana" w:hAnsi="Verdana" w:cs="Arial"/>
          <w:sz w:val="18"/>
          <w:szCs w:val="18"/>
          <w:lang w:val="pt-BR" w:eastAsia="es-CL"/>
        </w:rPr>
        <w:t>Evaluación</w:t>
      </w:r>
      <w:proofErr w:type="spellEnd"/>
      <w:r w:rsidR="00D60498" w:rsidRPr="00D60498">
        <w:rPr>
          <w:rFonts w:ascii="Verdana" w:hAnsi="Verdana" w:cs="Arial"/>
          <w:sz w:val="18"/>
          <w:szCs w:val="18"/>
          <w:lang w:val="pt-BR" w:eastAsia="es-CL"/>
        </w:rPr>
        <w:t xml:space="preserve"> de </w:t>
      </w:r>
      <w:proofErr w:type="spellStart"/>
      <w:r w:rsidR="00D60498" w:rsidRPr="00D60498">
        <w:rPr>
          <w:rFonts w:ascii="Verdana" w:hAnsi="Verdana" w:cs="Arial"/>
          <w:sz w:val="18"/>
          <w:szCs w:val="18"/>
          <w:lang w:val="pt-BR" w:eastAsia="es-CL"/>
        </w:rPr>
        <w:t>proyectos</w:t>
      </w:r>
      <w:proofErr w:type="spellEnd"/>
      <w:r w:rsidR="00D60498" w:rsidRPr="00D60498">
        <w:rPr>
          <w:rFonts w:ascii="Verdana" w:hAnsi="Verdana" w:cs="Arial"/>
          <w:sz w:val="18"/>
          <w:szCs w:val="18"/>
          <w:lang w:val="pt-BR" w:eastAsia="es-CL"/>
        </w:rPr>
        <w:t>”.</w:t>
      </w:r>
    </w:p>
    <w:p w:rsidR="00D60498" w:rsidRPr="00D60498" w:rsidRDefault="00A256C7" w:rsidP="00A256C7">
      <w:pPr>
        <w:ind w:left="284" w:right="110" w:hanging="284"/>
        <w:jc w:val="both"/>
        <w:rPr>
          <w:rFonts w:ascii="Verdana" w:hAnsi="Verdana" w:cs="Arial"/>
          <w:sz w:val="18"/>
          <w:szCs w:val="18"/>
          <w:lang w:val="pt-BR" w:eastAsia="es-CL"/>
        </w:rPr>
      </w:pPr>
      <w:r>
        <w:rPr>
          <w:rFonts w:ascii="Verdana" w:hAnsi="Verdana" w:cs="Arial"/>
          <w:sz w:val="18"/>
          <w:szCs w:val="18"/>
          <w:lang w:val="pt-BR" w:eastAsia="es-CL"/>
        </w:rPr>
        <w:t xml:space="preserve">5) </w:t>
      </w:r>
      <w:r w:rsidR="00D60498" w:rsidRPr="00D60498">
        <w:rPr>
          <w:rFonts w:ascii="Verdana" w:hAnsi="Verdana" w:cs="Arial"/>
          <w:sz w:val="18"/>
          <w:szCs w:val="18"/>
          <w:lang w:val="pt-BR" w:eastAsia="es-CL"/>
        </w:rPr>
        <w:t xml:space="preserve">Anexo Nº5, denominado “Formato de </w:t>
      </w:r>
      <w:proofErr w:type="spellStart"/>
      <w:r w:rsidR="00D60498" w:rsidRPr="00D60498">
        <w:rPr>
          <w:rFonts w:ascii="Verdana" w:hAnsi="Verdana" w:cs="Arial"/>
          <w:sz w:val="18"/>
          <w:szCs w:val="18"/>
          <w:lang w:val="pt-BR" w:eastAsia="es-CL"/>
        </w:rPr>
        <w:t>delegación</w:t>
      </w:r>
      <w:proofErr w:type="spellEnd"/>
      <w:r w:rsidR="00D60498" w:rsidRPr="00D60498">
        <w:rPr>
          <w:rFonts w:ascii="Verdana" w:hAnsi="Verdana" w:cs="Arial"/>
          <w:sz w:val="18"/>
          <w:szCs w:val="18"/>
          <w:lang w:val="pt-BR" w:eastAsia="es-CL"/>
        </w:rPr>
        <w:t xml:space="preserve"> de pod</w:t>
      </w:r>
      <w:r>
        <w:rPr>
          <w:rFonts w:ascii="Verdana" w:hAnsi="Verdana" w:cs="Arial"/>
          <w:sz w:val="18"/>
          <w:szCs w:val="18"/>
          <w:lang w:val="pt-BR" w:eastAsia="es-CL"/>
        </w:rPr>
        <w:t xml:space="preserve">er para firmar </w:t>
      </w:r>
      <w:proofErr w:type="spellStart"/>
      <w:r>
        <w:rPr>
          <w:rFonts w:ascii="Verdana" w:hAnsi="Verdana" w:cs="Arial"/>
          <w:sz w:val="18"/>
          <w:szCs w:val="18"/>
          <w:lang w:val="pt-BR" w:eastAsia="es-CL"/>
        </w:rPr>
        <w:t>el</w:t>
      </w:r>
      <w:proofErr w:type="spellEnd"/>
      <w:r>
        <w:rPr>
          <w:rFonts w:ascii="Verdana" w:hAnsi="Verdana" w:cs="Arial"/>
          <w:sz w:val="18"/>
          <w:szCs w:val="18"/>
          <w:lang w:val="pt-BR" w:eastAsia="es-CL"/>
        </w:rPr>
        <w:t xml:space="preserve"> </w:t>
      </w:r>
      <w:proofErr w:type="spellStart"/>
      <w:r>
        <w:rPr>
          <w:rFonts w:ascii="Verdana" w:hAnsi="Verdana" w:cs="Arial"/>
          <w:sz w:val="18"/>
          <w:szCs w:val="18"/>
          <w:lang w:val="pt-BR" w:eastAsia="es-CL"/>
        </w:rPr>
        <w:t>Formulario</w:t>
      </w:r>
      <w:proofErr w:type="spellEnd"/>
      <w:r>
        <w:rPr>
          <w:rFonts w:ascii="Verdana" w:hAnsi="Verdana" w:cs="Arial"/>
          <w:sz w:val="18"/>
          <w:szCs w:val="18"/>
          <w:lang w:val="pt-BR" w:eastAsia="es-CL"/>
        </w:rPr>
        <w:t xml:space="preserve"> de </w:t>
      </w:r>
      <w:proofErr w:type="spellStart"/>
      <w:r w:rsidR="00D60498" w:rsidRPr="00D60498">
        <w:rPr>
          <w:rFonts w:ascii="Verdana" w:hAnsi="Verdana" w:cs="Arial"/>
          <w:sz w:val="18"/>
          <w:szCs w:val="18"/>
          <w:lang w:val="pt-BR" w:eastAsia="es-CL"/>
        </w:rPr>
        <w:t>Presentación</w:t>
      </w:r>
      <w:proofErr w:type="spellEnd"/>
      <w:r w:rsidR="00D60498" w:rsidRPr="00D60498">
        <w:rPr>
          <w:rFonts w:ascii="Verdana" w:hAnsi="Verdana" w:cs="Arial"/>
          <w:sz w:val="18"/>
          <w:szCs w:val="18"/>
          <w:lang w:val="pt-BR" w:eastAsia="es-CL"/>
        </w:rPr>
        <w:t xml:space="preserve"> de </w:t>
      </w:r>
      <w:proofErr w:type="spellStart"/>
      <w:r w:rsidR="00D60498" w:rsidRPr="00D60498">
        <w:rPr>
          <w:rFonts w:ascii="Verdana" w:hAnsi="Verdana" w:cs="Arial"/>
          <w:sz w:val="18"/>
          <w:szCs w:val="18"/>
          <w:lang w:val="pt-BR" w:eastAsia="es-CL"/>
        </w:rPr>
        <w:t>Proyectos</w:t>
      </w:r>
      <w:proofErr w:type="spellEnd"/>
      <w:r w:rsidR="00D60498" w:rsidRPr="00D60498">
        <w:rPr>
          <w:rFonts w:ascii="Verdana" w:hAnsi="Verdana" w:cs="Arial"/>
          <w:sz w:val="18"/>
          <w:szCs w:val="18"/>
          <w:lang w:val="pt-BR" w:eastAsia="es-CL"/>
        </w:rPr>
        <w:t xml:space="preserve">”. </w:t>
      </w:r>
    </w:p>
    <w:p w:rsidR="00D60498" w:rsidRPr="00D60498" w:rsidRDefault="00A256C7" w:rsidP="00A256C7">
      <w:pPr>
        <w:ind w:right="110"/>
        <w:jc w:val="both"/>
        <w:rPr>
          <w:rFonts w:ascii="Verdana" w:hAnsi="Verdana" w:cs="Arial"/>
          <w:sz w:val="18"/>
          <w:szCs w:val="18"/>
          <w:lang w:val="pt-BR" w:eastAsia="es-CL"/>
        </w:rPr>
      </w:pPr>
      <w:r>
        <w:rPr>
          <w:rFonts w:ascii="Verdana" w:hAnsi="Verdana" w:cs="Arial"/>
          <w:sz w:val="18"/>
          <w:szCs w:val="18"/>
          <w:lang w:val="pt-BR" w:eastAsia="es-CL"/>
        </w:rPr>
        <w:t xml:space="preserve">6) </w:t>
      </w:r>
      <w:r w:rsidR="00D60498" w:rsidRPr="00D60498">
        <w:rPr>
          <w:rFonts w:ascii="Verdana" w:hAnsi="Verdana" w:cs="Arial"/>
          <w:sz w:val="18"/>
          <w:szCs w:val="18"/>
          <w:lang w:val="pt-BR" w:eastAsia="es-CL"/>
        </w:rPr>
        <w:t>Anexo Nº6, denominado “Formato de currículum vitae”.</w:t>
      </w:r>
    </w:p>
    <w:p w:rsidR="00B91EFB" w:rsidRPr="007B645C" w:rsidRDefault="00B91EFB" w:rsidP="00A256C7">
      <w:pPr>
        <w:ind w:right="110"/>
        <w:jc w:val="both"/>
        <w:rPr>
          <w:rFonts w:ascii="Verdana" w:hAnsi="Verdana" w:cs="Arial"/>
          <w:color w:val="FF0000"/>
          <w:sz w:val="18"/>
          <w:szCs w:val="18"/>
          <w:lang w:val="pt-BR"/>
        </w:rPr>
      </w:pPr>
    </w:p>
    <w:sectPr w:rsidR="00B91EFB" w:rsidRPr="007B645C"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54" w:rsidRDefault="00BE5754">
      <w:r>
        <w:separator/>
      </w:r>
    </w:p>
  </w:endnote>
  <w:endnote w:type="continuationSeparator" w:id="0">
    <w:p w:rsidR="00BE5754" w:rsidRDefault="00BE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C7" w:rsidRDefault="00E447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47C7" w:rsidRDefault="00E447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rsidR="00E447C7" w:rsidRPr="00710F7B" w:rsidRDefault="00E447C7">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7C2D27">
          <w:rPr>
            <w:rFonts w:asciiTheme="minorHAnsi" w:hAnsiTheme="minorHAnsi"/>
            <w:noProof/>
            <w:sz w:val="16"/>
            <w:szCs w:val="16"/>
          </w:rPr>
          <w:t>12</w:t>
        </w:r>
        <w:r w:rsidRPr="00DB61A5">
          <w:rPr>
            <w:rFonts w:asciiTheme="minorHAnsi" w:hAnsiTheme="minorHAnsi"/>
            <w:sz w:val="16"/>
            <w:szCs w:val="16"/>
          </w:rPr>
          <w:fldChar w:fldCharType="end"/>
        </w:r>
      </w:p>
    </w:sdtContent>
  </w:sdt>
  <w:p w:rsidR="00E447C7" w:rsidRDefault="00E447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54" w:rsidRDefault="00BE5754">
      <w:r>
        <w:separator/>
      </w:r>
    </w:p>
  </w:footnote>
  <w:footnote w:type="continuationSeparator" w:id="0">
    <w:p w:rsidR="00BE5754" w:rsidRDefault="00BE5754">
      <w:r>
        <w:continuationSeparator/>
      </w:r>
    </w:p>
  </w:footnote>
  <w:footnote w:id="1">
    <w:p w:rsidR="00E16AE7" w:rsidRPr="00E16AE7" w:rsidRDefault="00E16AE7" w:rsidP="004C6DA9">
      <w:pPr>
        <w:pStyle w:val="Textonotapie"/>
        <w:jc w:val="both"/>
        <w:rPr>
          <w:rFonts w:ascii="Verdana" w:hAnsi="Verdana"/>
          <w:sz w:val="16"/>
          <w:szCs w:val="16"/>
          <w:lang w:val="es-ES_tradnl"/>
        </w:rPr>
      </w:pPr>
      <w:r>
        <w:rPr>
          <w:rStyle w:val="Refdenotaalpie"/>
        </w:rPr>
        <w:footnoteRef/>
      </w:r>
      <w:r>
        <w:t xml:space="preserve"> </w:t>
      </w:r>
      <w:r w:rsidRPr="00E16AE7">
        <w:rPr>
          <w:rFonts w:ascii="Verdana" w:hAnsi="Verdana"/>
          <w:sz w:val="16"/>
          <w:szCs w:val="16"/>
          <w:lang w:val="es-ES_tradnl"/>
        </w:rPr>
        <w:t>Se debe considerar</w:t>
      </w:r>
      <w:r>
        <w:rPr>
          <w:rFonts w:ascii="Verdana" w:hAnsi="Verdana"/>
          <w:sz w:val="16"/>
          <w:szCs w:val="16"/>
          <w:lang w:val="es-ES_tradnl"/>
        </w:rPr>
        <w:t xml:space="preserve"> que en virtud de lo previsto en el artículo 28 de la Ley Nº 19.620, “Todas</w:t>
      </w:r>
      <w:r w:rsidR="004C6DA9">
        <w:rPr>
          <w:rFonts w:ascii="Verdana" w:hAnsi="Verdana"/>
          <w:sz w:val="16"/>
          <w:szCs w:val="16"/>
          <w:lang w:val="es-ES_tradnl"/>
        </w:rPr>
        <w:t xml:space="preserve"> </w:t>
      </w:r>
      <w:r>
        <w:rPr>
          <w:rFonts w:ascii="Verdana" w:hAnsi="Verdana"/>
          <w:sz w:val="16"/>
          <w:szCs w:val="16"/>
          <w:lang w:val="es-ES_tradnl"/>
        </w:rPr>
        <w:t>las tramitaciones, tanto judiciales como administrativas</w:t>
      </w:r>
      <w:r w:rsidR="004C6DA9">
        <w:rPr>
          <w:rFonts w:ascii="Verdana" w:hAnsi="Verdana"/>
          <w:sz w:val="16"/>
          <w:szCs w:val="16"/>
          <w:lang w:val="es-ES_tradnl"/>
        </w:rPr>
        <w:t xml:space="preserve"> y la guarda de documentos a que dé lugar la adopción, serán reservadas…”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C7" w:rsidRDefault="00E447C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47C7" w:rsidRDefault="00E447C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C7" w:rsidRPr="00DB61A5" w:rsidRDefault="00E447C7"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C7" w:rsidRDefault="00E447C7">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E2AAA9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660118"/>
    <w:multiLevelType w:val="hybridMultilevel"/>
    <w:tmpl w:val="57F029E2"/>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A61D2"/>
    <w:multiLevelType w:val="hybridMultilevel"/>
    <w:tmpl w:val="7E4A43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C960CBF"/>
    <w:multiLevelType w:val="hybridMultilevel"/>
    <w:tmpl w:val="6EAADF5E"/>
    <w:lvl w:ilvl="0" w:tplc="B246B01C">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num w:numId="1">
    <w:abstractNumId w:val="2"/>
  </w:num>
  <w:num w:numId="2">
    <w:abstractNumId w:val="8"/>
  </w:num>
  <w:num w:numId="3">
    <w:abstractNumId w:val="7"/>
  </w:num>
  <w:num w:numId="4">
    <w:abstractNumId w:val="3"/>
  </w:num>
  <w:num w:numId="5">
    <w:abstractNumId w:val="5"/>
  </w:num>
  <w:num w:numId="6">
    <w:abstractNumId w:val="1"/>
  </w:num>
  <w:num w:numId="7">
    <w:abstractNumId w:val="0"/>
  </w:num>
  <w:num w:numId="8">
    <w:abstractNumId w:val="4"/>
  </w:num>
  <w:num w:numId="9">
    <w:abstractNumId w:val="6"/>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3B91"/>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DC2"/>
    <w:rsid w:val="0003468E"/>
    <w:rsid w:val="00034A25"/>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90299"/>
    <w:rsid w:val="00090485"/>
    <w:rsid w:val="00095088"/>
    <w:rsid w:val="00095E05"/>
    <w:rsid w:val="00096971"/>
    <w:rsid w:val="000975D3"/>
    <w:rsid w:val="000A2095"/>
    <w:rsid w:val="000A2118"/>
    <w:rsid w:val="000A3305"/>
    <w:rsid w:val="000A37E2"/>
    <w:rsid w:val="000A4A36"/>
    <w:rsid w:val="000A570C"/>
    <w:rsid w:val="000A5E34"/>
    <w:rsid w:val="000B2295"/>
    <w:rsid w:val="000B4D04"/>
    <w:rsid w:val="000B6BA0"/>
    <w:rsid w:val="000C194D"/>
    <w:rsid w:val="000C31D5"/>
    <w:rsid w:val="000C49BB"/>
    <w:rsid w:val="000C4EF6"/>
    <w:rsid w:val="000C5BF9"/>
    <w:rsid w:val="000C5C3F"/>
    <w:rsid w:val="000C5D5B"/>
    <w:rsid w:val="000D09B7"/>
    <w:rsid w:val="000D150A"/>
    <w:rsid w:val="000D19B0"/>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23F"/>
    <w:rsid w:val="001221D1"/>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092D"/>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7FD"/>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E39"/>
    <w:rsid w:val="001B6CD1"/>
    <w:rsid w:val="001B74CC"/>
    <w:rsid w:val="001B7AB8"/>
    <w:rsid w:val="001C18F1"/>
    <w:rsid w:val="001C1BAF"/>
    <w:rsid w:val="001C1DB9"/>
    <w:rsid w:val="001C38C0"/>
    <w:rsid w:val="001C4CB3"/>
    <w:rsid w:val="001C56FA"/>
    <w:rsid w:val="001C6A7D"/>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1E95"/>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37E"/>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4567"/>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51DF"/>
    <w:rsid w:val="002F6EC4"/>
    <w:rsid w:val="00300248"/>
    <w:rsid w:val="00300B44"/>
    <w:rsid w:val="00301B5D"/>
    <w:rsid w:val="003021A1"/>
    <w:rsid w:val="003023DE"/>
    <w:rsid w:val="00302C66"/>
    <w:rsid w:val="00302F4F"/>
    <w:rsid w:val="00304F2A"/>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0C4D"/>
    <w:rsid w:val="00321E94"/>
    <w:rsid w:val="0032221B"/>
    <w:rsid w:val="00324B80"/>
    <w:rsid w:val="00325419"/>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DD2"/>
    <w:rsid w:val="00391FE7"/>
    <w:rsid w:val="00392D0E"/>
    <w:rsid w:val="0039319E"/>
    <w:rsid w:val="00393AA9"/>
    <w:rsid w:val="00393AD8"/>
    <w:rsid w:val="00393BCC"/>
    <w:rsid w:val="00395975"/>
    <w:rsid w:val="00396103"/>
    <w:rsid w:val="0039647F"/>
    <w:rsid w:val="00396604"/>
    <w:rsid w:val="00396D10"/>
    <w:rsid w:val="00397DFA"/>
    <w:rsid w:val="003A01C4"/>
    <w:rsid w:val="003A365C"/>
    <w:rsid w:val="003A3975"/>
    <w:rsid w:val="003A416D"/>
    <w:rsid w:val="003A466A"/>
    <w:rsid w:val="003A6E38"/>
    <w:rsid w:val="003A7573"/>
    <w:rsid w:val="003A78F2"/>
    <w:rsid w:val="003B03A8"/>
    <w:rsid w:val="003B0B32"/>
    <w:rsid w:val="003B1A95"/>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845"/>
    <w:rsid w:val="004036FC"/>
    <w:rsid w:val="00403D03"/>
    <w:rsid w:val="0040743B"/>
    <w:rsid w:val="00407861"/>
    <w:rsid w:val="00407E50"/>
    <w:rsid w:val="00410C4E"/>
    <w:rsid w:val="00410DD6"/>
    <w:rsid w:val="00410E5D"/>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1FE8"/>
    <w:rsid w:val="004427DF"/>
    <w:rsid w:val="00442903"/>
    <w:rsid w:val="004436D4"/>
    <w:rsid w:val="00444402"/>
    <w:rsid w:val="0044513B"/>
    <w:rsid w:val="0044620C"/>
    <w:rsid w:val="0045032F"/>
    <w:rsid w:val="0045297C"/>
    <w:rsid w:val="004530FE"/>
    <w:rsid w:val="0045360A"/>
    <w:rsid w:val="00454C87"/>
    <w:rsid w:val="00455656"/>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C6DA9"/>
    <w:rsid w:val="004D1546"/>
    <w:rsid w:val="004D2382"/>
    <w:rsid w:val="004D28D7"/>
    <w:rsid w:val="004D4753"/>
    <w:rsid w:val="004D4A29"/>
    <w:rsid w:val="004D5241"/>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2B55"/>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5A1"/>
    <w:rsid w:val="00560F96"/>
    <w:rsid w:val="0056427C"/>
    <w:rsid w:val="005644C6"/>
    <w:rsid w:val="0056554B"/>
    <w:rsid w:val="005662C6"/>
    <w:rsid w:val="0056672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71FB"/>
    <w:rsid w:val="00597B32"/>
    <w:rsid w:val="005A05B3"/>
    <w:rsid w:val="005A412F"/>
    <w:rsid w:val="005A541B"/>
    <w:rsid w:val="005A5892"/>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267"/>
    <w:rsid w:val="005D14BA"/>
    <w:rsid w:val="005D34D5"/>
    <w:rsid w:val="005D3870"/>
    <w:rsid w:val="005D4D7F"/>
    <w:rsid w:val="005D51DD"/>
    <w:rsid w:val="005D5689"/>
    <w:rsid w:val="005D5BC9"/>
    <w:rsid w:val="005D7E1E"/>
    <w:rsid w:val="005E09AB"/>
    <w:rsid w:val="005E1CC0"/>
    <w:rsid w:val="005E22FD"/>
    <w:rsid w:val="005E2891"/>
    <w:rsid w:val="005E39BD"/>
    <w:rsid w:val="005E3DB0"/>
    <w:rsid w:val="005E4552"/>
    <w:rsid w:val="005E4662"/>
    <w:rsid w:val="005E4E64"/>
    <w:rsid w:val="005E6391"/>
    <w:rsid w:val="005E63BB"/>
    <w:rsid w:val="005F0D94"/>
    <w:rsid w:val="005F0F99"/>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1D8"/>
    <w:rsid w:val="0063042D"/>
    <w:rsid w:val="00630D83"/>
    <w:rsid w:val="00631539"/>
    <w:rsid w:val="0063269F"/>
    <w:rsid w:val="00633C02"/>
    <w:rsid w:val="006359C7"/>
    <w:rsid w:val="00635C9D"/>
    <w:rsid w:val="00635CE0"/>
    <w:rsid w:val="00635D5C"/>
    <w:rsid w:val="00635D9A"/>
    <w:rsid w:val="00640A0D"/>
    <w:rsid w:val="00641265"/>
    <w:rsid w:val="00642F75"/>
    <w:rsid w:val="006459E8"/>
    <w:rsid w:val="00650755"/>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5F36"/>
    <w:rsid w:val="006C6FAA"/>
    <w:rsid w:val="006D092A"/>
    <w:rsid w:val="006D0A46"/>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45C"/>
    <w:rsid w:val="007B6BBE"/>
    <w:rsid w:val="007B7B09"/>
    <w:rsid w:val="007B7BFC"/>
    <w:rsid w:val="007C0BF6"/>
    <w:rsid w:val="007C137E"/>
    <w:rsid w:val="007C1D05"/>
    <w:rsid w:val="007C2D27"/>
    <w:rsid w:val="007C3601"/>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3DD2"/>
    <w:rsid w:val="008249C4"/>
    <w:rsid w:val="00824BCE"/>
    <w:rsid w:val="00831194"/>
    <w:rsid w:val="0083318F"/>
    <w:rsid w:val="00833A2F"/>
    <w:rsid w:val="00833C22"/>
    <w:rsid w:val="00834314"/>
    <w:rsid w:val="00834491"/>
    <w:rsid w:val="0083563F"/>
    <w:rsid w:val="00835C59"/>
    <w:rsid w:val="008379C6"/>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0B97"/>
    <w:rsid w:val="00861C9D"/>
    <w:rsid w:val="008637FE"/>
    <w:rsid w:val="00864163"/>
    <w:rsid w:val="008649BD"/>
    <w:rsid w:val="00864C20"/>
    <w:rsid w:val="00865277"/>
    <w:rsid w:val="0086581E"/>
    <w:rsid w:val="00866064"/>
    <w:rsid w:val="00867B14"/>
    <w:rsid w:val="00867B75"/>
    <w:rsid w:val="00870805"/>
    <w:rsid w:val="00871EE9"/>
    <w:rsid w:val="008729B6"/>
    <w:rsid w:val="00874FC9"/>
    <w:rsid w:val="00876CDA"/>
    <w:rsid w:val="00876CE5"/>
    <w:rsid w:val="0088036C"/>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5333"/>
    <w:rsid w:val="008B61EA"/>
    <w:rsid w:val="008C2C6D"/>
    <w:rsid w:val="008C3978"/>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4C7C"/>
    <w:rsid w:val="008E64D4"/>
    <w:rsid w:val="008E7B1B"/>
    <w:rsid w:val="008F251F"/>
    <w:rsid w:val="008F2B1D"/>
    <w:rsid w:val="008F2BFA"/>
    <w:rsid w:val="008F3223"/>
    <w:rsid w:val="008F40B1"/>
    <w:rsid w:val="008F4BA7"/>
    <w:rsid w:val="008F56F4"/>
    <w:rsid w:val="008F7437"/>
    <w:rsid w:val="008F79CF"/>
    <w:rsid w:val="009002DC"/>
    <w:rsid w:val="0090279B"/>
    <w:rsid w:val="009029F0"/>
    <w:rsid w:val="00902C03"/>
    <w:rsid w:val="0090390F"/>
    <w:rsid w:val="00905488"/>
    <w:rsid w:val="009061C0"/>
    <w:rsid w:val="00910ED7"/>
    <w:rsid w:val="009123EB"/>
    <w:rsid w:val="009124A9"/>
    <w:rsid w:val="00913907"/>
    <w:rsid w:val="0091453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37A92"/>
    <w:rsid w:val="00941733"/>
    <w:rsid w:val="00941C4C"/>
    <w:rsid w:val="0094208F"/>
    <w:rsid w:val="0094373E"/>
    <w:rsid w:val="00943825"/>
    <w:rsid w:val="009438D4"/>
    <w:rsid w:val="00943D52"/>
    <w:rsid w:val="00944697"/>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56C7"/>
    <w:rsid w:val="00A268EA"/>
    <w:rsid w:val="00A27B28"/>
    <w:rsid w:val="00A30137"/>
    <w:rsid w:val="00A3075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3AEC"/>
    <w:rsid w:val="00A44E99"/>
    <w:rsid w:val="00A4536C"/>
    <w:rsid w:val="00A5075F"/>
    <w:rsid w:val="00A50FD0"/>
    <w:rsid w:val="00A51820"/>
    <w:rsid w:val="00A51996"/>
    <w:rsid w:val="00A54958"/>
    <w:rsid w:val="00A55E35"/>
    <w:rsid w:val="00A56819"/>
    <w:rsid w:val="00A56877"/>
    <w:rsid w:val="00A56976"/>
    <w:rsid w:val="00A57392"/>
    <w:rsid w:val="00A60863"/>
    <w:rsid w:val="00A61A3F"/>
    <w:rsid w:val="00A61BC8"/>
    <w:rsid w:val="00A61E8C"/>
    <w:rsid w:val="00A62450"/>
    <w:rsid w:val="00A62AD5"/>
    <w:rsid w:val="00A6423A"/>
    <w:rsid w:val="00A65D17"/>
    <w:rsid w:val="00A664BD"/>
    <w:rsid w:val="00A6742D"/>
    <w:rsid w:val="00A67693"/>
    <w:rsid w:val="00A71934"/>
    <w:rsid w:val="00A73285"/>
    <w:rsid w:val="00A73DCE"/>
    <w:rsid w:val="00A7661D"/>
    <w:rsid w:val="00A76688"/>
    <w:rsid w:val="00A76D23"/>
    <w:rsid w:val="00A7757D"/>
    <w:rsid w:val="00A77E18"/>
    <w:rsid w:val="00A81157"/>
    <w:rsid w:val="00A8300D"/>
    <w:rsid w:val="00A831DF"/>
    <w:rsid w:val="00A837E4"/>
    <w:rsid w:val="00A839C3"/>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A1E"/>
    <w:rsid w:val="00AA3D13"/>
    <w:rsid w:val="00AA402B"/>
    <w:rsid w:val="00AA44B9"/>
    <w:rsid w:val="00AA6F83"/>
    <w:rsid w:val="00AA7A62"/>
    <w:rsid w:val="00AA7D90"/>
    <w:rsid w:val="00AA7DAF"/>
    <w:rsid w:val="00AB0282"/>
    <w:rsid w:val="00AB2AB1"/>
    <w:rsid w:val="00AB2D6F"/>
    <w:rsid w:val="00AB438C"/>
    <w:rsid w:val="00AB465C"/>
    <w:rsid w:val="00AB4945"/>
    <w:rsid w:val="00AB56C9"/>
    <w:rsid w:val="00AB5896"/>
    <w:rsid w:val="00AB6EB3"/>
    <w:rsid w:val="00AC00B9"/>
    <w:rsid w:val="00AC0336"/>
    <w:rsid w:val="00AC0CBB"/>
    <w:rsid w:val="00AC1201"/>
    <w:rsid w:val="00AC1D3B"/>
    <w:rsid w:val="00AC2631"/>
    <w:rsid w:val="00AC2788"/>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DEB"/>
    <w:rsid w:val="00AF45A1"/>
    <w:rsid w:val="00AF64EC"/>
    <w:rsid w:val="00AF7C80"/>
    <w:rsid w:val="00B04FEA"/>
    <w:rsid w:val="00B063BF"/>
    <w:rsid w:val="00B0672B"/>
    <w:rsid w:val="00B06ACF"/>
    <w:rsid w:val="00B07464"/>
    <w:rsid w:val="00B11F82"/>
    <w:rsid w:val="00B12416"/>
    <w:rsid w:val="00B12E6B"/>
    <w:rsid w:val="00B134ED"/>
    <w:rsid w:val="00B15BE7"/>
    <w:rsid w:val="00B16210"/>
    <w:rsid w:val="00B1714C"/>
    <w:rsid w:val="00B20725"/>
    <w:rsid w:val="00B22B36"/>
    <w:rsid w:val="00B2302C"/>
    <w:rsid w:val="00B25530"/>
    <w:rsid w:val="00B25AD4"/>
    <w:rsid w:val="00B27BF1"/>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6587"/>
    <w:rsid w:val="00BA7343"/>
    <w:rsid w:val="00BA7B8B"/>
    <w:rsid w:val="00BB0E0D"/>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4184"/>
    <w:rsid w:val="00BD46BD"/>
    <w:rsid w:val="00BD5480"/>
    <w:rsid w:val="00BE01B4"/>
    <w:rsid w:val="00BE1419"/>
    <w:rsid w:val="00BE1B1A"/>
    <w:rsid w:val="00BE211C"/>
    <w:rsid w:val="00BE321B"/>
    <w:rsid w:val="00BE3EE4"/>
    <w:rsid w:val="00BE45CF"/>
    <w:rsid w:val="00BE5754"/>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E26"/>
    <w:rsid w:val="00C02E9B"/>
    <w:rsid w:val="00C034C9"/>
    <w:rsid w:val="00C03B21"/>
    <w:rsid w:val="00C05C77"/>
    <w:rsid w:val="00C064D4"/>
    <w:rsid w:val="00C0667E"/>
    <w:rsid w:val="00C07E46"/>
    <w:rsid w:val="00C101B5"/>
    <w:rsid w:val="00C11922"/>
    <w:rsid w:val="00C120DB"/>
    <w:rsid w:val="00C12BD2"/>
    <w:rsid w:val="00C12EBE"/>
    <w:rsid w:val="00C12F52"/>
    <w:rsid w:val="00C149A9"/>
    <w:rsid w:val="00C149DB"/>
    <w:rsid w:val="00C16810"/>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7B"/>
    <w:rsid w:val="00C42A92"/>
    <w:rsid w:val="00C42B26"/>
    <w:rsid w:val="00C438B4"/>
    <w:rsid w:val="00C4495E"/>
    <w:rsid w:val="00C4597E"/>
    <w:rsid w:val="00C47268"/>
    <w:rsid w:val="00C50E49"/>
    <w:rsid w:val="00C50E74"/>
    <w:rsid w:val="00C512D4"/>
    <w:rsid w:val="00C52760"/>
    <w:rsid w:val="00C527C6"/>
    <w:rsid w:val="00C52C76"/>
    <w:rsid w:val="00C530BC"/>
    <w:rsid w:val="00C540F6"/>
    <w:rsid w:val="00C54FD7"/>
    <w:rsid w:val="00C5514C"/>
    <w:rsid w:val="00C55846"/>
    <w:rsid w:val="00C55C09"/>
    <w:rsid w:val="00C5788E"/>
    <w:rsid w:val="00C603D1"/>
    <w:rsid w:val="00C60451"/>
    <w:rsid w:val="00C629DF"/>
    <w:rsid w:val="00C629FC"/>
    <w:rsid w:val="00C6303E"/>
    <w:rsid w:val="00C6346F"/>
    <w:rsid w:val="00C64C95"/>
    <w:rsid w:val="00C66E2F"/>
    <w:rsid w:val="00C70236"/>
    <w:rsid w:val="00C72C1E"/>
    <w:rsid w:val="00C7345C"/>
    <w:rsid w:val="00C74B51"/>
    <w:rsid w:val="00C7696F"/>
    <w:rsid w:val="00C77838"/>
    <w:rsid w:val="00C77A4E"/>
    <w:rsid w:val="00C8282A"/>
    <w:rsid w:val="00C840D9"/>
    <w:rsid w:val="00C852BD"/>
    <w:rsid w:val="00C86739"/>
    <w:rsid w:val="00C868BD"/>
    <w:rsid w:val="00C870E6"/>
    <w:rsid w:val="00C8727B"/>
    <w:rsid w:val="00C90AC7"/>
    <w:rsid w:val="00C91F36"/>
    <w:rsid w:val="00C92281"/>
    <w:rsid w:val="00C922B9"/>
    <w:rsid w:val="00C9624E"/>
    <w:rsid w:val="00C96A33"/>
    <w:rsid w:val="00CA098B"/>
    <w:rsid w:val="00CA225F"/>
    <w:rsid w:val="00CA4699"/>
    <w:rsid w:val="00CA4C0F"/>
    <w:rsid w:val="00CA5050"/>
    <w:rsid w:val="00CB087B"/>
    <w:rsid w:val="00CB1264"/>
    <w:rsid w:val="00CB206E"/>
    <w:rsid w:val="00CB27AA"/>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4705"/>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14C"/>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3A0"/>
    <w:rsid w:val="00D5483A"/>
    <w:rsid w:val="00D54F74"/>
    <w:rsid w:val="00D55049"/>
    <w:rsid w:val="00D55BA4"/>
    <w:rsid w:val="00D5727D"/>
    <w:rsid w:val="00D602B1"/>
    <w:rsid w:val="00D60498"/>
    <w:rsid w:val="00D6060C"/>
    <w:rsid w:val="00D60F3E"/>
    <w:rsid w:val="00D6113E"/>
    <w:rsid w:val="00D63011"/>
    <w:rsid w:val="00D630DF"/>
    <w:rsid w:val="00D638CB"/>
    <w:rsid w:val="00D64D33"/>
    <w:rsid w:val="00D65169"/>
    <w:rsid w:val="00D65C37"/>
    <w:rsid w:val="00D66B17"/>
    <w:rsid w:val="00D66F57"/>
    <w:rsid w:val="00D70790"/>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9C5"/>
    <w:rsid w:val="00D93780"/>
    <w:rsid w:val="00D93C8E"/>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AE7"/>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7A6"/>
    <w:rsid w:val="00E429CA"/>
    <w:rsid w:val="00E4330E"/>
    <w:rsid w:val="00E447C7"/>
    <w:rsid w:val="00E44B06"/>
    <w:rsid w:val="00E46C60"/>
    <w:rsid w:val="00E509A4"/>
    <w:rsid w:val="00E5208F"/>
    <w:rsid w:val="00E524C2"/>
    <w:rsid w:val="00E529EE"/>
    <w:rsid w:val="00E538AE"/>
    <w:rsid w:val="00E53D6F"/>
    <w:rsid w:val="00E55737"/>
    <w:rsid w:val="00E561DB"/>
    <w:rsid w:val="00E56316"/>
    <w:rsid w:val="00E5704D"/>
    <w:rsid w:val="00E57200"/>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058"/>
    <w:rsid w:val="00EA6859"/>
    <w:rsid w:val="00EA7C56"/>
    <w:rsid w:val="00EA7F3B"/>
    <w:rsid w:val="00EB024B"/>
    <w:rsid w:val="00EB2407"/>
    <w:rsid w:val="00EB3BA4"/>
    <w:rsid w:val="00EB56BB"/>
    <w:rsid w:val="00EB6252"/>
    <w:rsid w:val="00EB6643"/>
    <w:rsid w:val="00EB6B88"/>
    <w:rsid w:val="00EB6EC1"/>
    <w:rsid w:val="00EB7F0D"/>
    <w:rsid w:val="00EC1959"/>
    <w:rsid w:val="00EC4B14"/>
    <w:rsid w:val="00EC5A1A"/>
    <w:rsid w:val="00EC62BC"/>
    <w:rsid w:val="00EC6786"/>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EF7C81"/>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3125"/>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2DF0"/>
    <w:rsid w:val="00F34139"/>
    <w:rsid w:val="00F34841"/>
    <w:rsid w:val="00F3562F"/>
    <w:rsid w:val="00F3591B"/>
    <w:rsid w:val="00F3609C"/>
    <w:rsid w:val="00F37775"/>
    <w:rsid w:val="00F37DD9"/>
    <w:rsid w:val="00F40D87"/>
    <w:rsid w:val="00F41940"/>
    <w:rsid w:val="00F41E29"/>
    <w:rsid w:val="00F4215C"/>
    <w:rsid w:val="00F42D84"/>
    <w:rsid w:val="00F440AE"/>
    <w:rsid w:val="00F44915"/>
    <w:rsid w:val="00F45052"/>
    <w:rsid w:val="00F45AA2"/>
    <w:rsid w:val="00F46A15"/>
    <w:rsid w:val="00F47E93"/>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321"/>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27E"/>
    <w:rsid w:val="00FE0581"/>
    <w:rsid w:val="00FE3F0F"/>
    <w:rsid w:val="00FE4079"/>
    <w:rsid w:val="00FE5554"/>
    <w:rsid w:val="00FE555C"/>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02883"/>
  <w15:docId w15:val="{DA44C77C-6D0B-45B3-9F4C-25FD4730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1E"/>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SES"/>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character" w:customStyle="1" w:styleId="TextocomentarioCar">
    <w:name w:val="Texto comentario Car"/>
    <w:basedOn w:val="Fuentedeprrafopredeter"/>
    <w:link w:val="Textocomentario"/>
    <w:uiPriority w:val="99"/>
    <w:semiHidden/>
    <w:rsid w:val="008F3223"/>
    <w:rPr>
      <w:lang w:val="es-ES" w:eastAsia="es-ES"/>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character" w:customStyle="1" w:styleId="PrrafodelistaCar">
    <w:name w:val="Párrafo de lista Car"/>
    <w:basedOn w:val="Fuentedeprrafopredeter"/>
    <w:link w:val="Prrafodelista"/>
    <w:uiPriority w:val="34"/>
    <w:rsid w:val="00860B97"/>
    <w:rPr>
      <w:sz w:val="24"/>
      <w:szCs w:val="24"/>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uiPriority w:val="11"/>
    <w:qFormat/>
    <w:rsid w:val="00D35548"/>
    <w:pPr>
      <w:jc w:val="both"/>
    </w:pPr>
    <w:rPr>
      <w:rFonts w:ascii="Arial" w:hAnsi="Arial" w:cs="Arial"/>
      <w:b/>
      <w:bCs/>
      <w:sz w:val="22"/>
    </w:rPr>
  </w:style>
  <w:style w:type="character" w:customStyle="1" w:styleId="SubttuloCar">
    <w:name w:val="Subtítulo Car"/>
    <w:basedOn w:val="Fuentedeprrafopredeter"/>
    <w:link w:val="Subttulo"/>
    <w:uiPriority w:val="11"/>
    <w:locked/>
    <w:rsid w:val="00347A16"/>
    <w:rPr>
      <w:rFonts w:ascii="Arial" w:hAnsi="Arial" w:cs="Arial"/>
      <w:b/>
      <w:bCs/>
      <w:sz w:val="22"/>
      <w:szCs w:val="24"/>
      <w:lang w:val="es-ES" w:eastAsia="es-ES" w:bidi="ar-SA"/>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paragraph" w:styleId="HTMLconformatoprevio">
    <w:name w:val="HTML Preformatted"/>
    <w:basedOn w:val="Normal"/>
    <w:link w:val="HTMLconformatoprevioCar"/>
    <w:uiPriority w:val="99"/>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CD59B4"/>
    <w:rPr>
      <w:rFonts w:ascii="Consolas" w:hAnsi="Consolas"/>
      <w:lang w:val="es-ES" w:eastAsia="es-ES"/>
    </w:rPr>
  </w:style>
  <w:style w:type="paragraph" w:styleId="Listaconvietas2">
    <w:name w:val="List Bullet 2"/>
    <w:basedOn w:val="Normal"/>
    <w:rsid w:val="008F322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jaqu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87582-3D06-443C-A749-1E8673D1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6462</Words>
  <Characters>35546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41925</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Feres Montecinos, Andres</cp:lastModifiedBy>
  <cp:revision>3</cp:revision>
  <cp:lastPrinted>2019-07-03T13:08:00Z</cp:lastPrinted>
  <dcterms:created xsi:type="dcterms:W3CDTF">2019-07-04T17:36:00Z</dcterms:created>
  <dcterms:modified xsi:type="dcterms:W3CDTF">2019-07-04T19:51:00Z</dcterms:modified>
</cp:coreProperties>
</file>