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622C2" w14:textId="283394B2" w:rsidR="00FA5216" w:rsidRDefault="00A23E5E" w:rsidP="008A5B07">
      <w:pPr>
        <w:widowControl w:val="0"/>
        <w:tabs>
          <w:tab w:val="left" w:pos="2145"/>
        </w:tabs>
        <w:overflowPunct w:val="0"/>
        <w:autoSpaceDE w:val="0"/>
        <w:autoSpaceDN w:val="0"/>
        <w:adjustRightInd w:val="0"/>
        <w:spacing w:after="0" w:line="240" w:lineRule="atLeast"/>
        <w:contextualSpacing/>
        <w:jc w:val="both"/>
        <w:textAlignment w:val="baseline"/>
        <w:rPr>
          <w:rFonts w:ascii="Verdana" w:eastAsia="Times New Roman" w:hAnsi="Verdana" w:cs="Arial"/>
          <w:b/>
          <w:bCs/>
          <w:sz w:val="20"/>
          <w:szCs w:val="20"/>
          <w:lang w:val="es-ES_tradnl" w:eastAsia="es-CL"/>
        </w:rPr>
      </w:pPr>
      <w:r w:rsidRPr="00903DA1">
        <w:rPr>
          <w:rFonts w:ascii="Verdana" w:eastAsia="Times New Roman" w:hAnsi="Verdana" w:cs="Arial"/>
          <w:b/>
          <w:bCs/>
          <w:sz w:val="20"/>
          <w:szCs w:val="20"/>
          <w:lang w:val="es-ES_tradnl" w:eastAsia="es-CL"/>
        </w:rPr>
        <w:t>PROPUESTA</w:t>
      </w:r>
      <w:r w:rsidR="000B2C11" w:rsidRPr="00903DA1">
        <w:rPr>
          <w:rFonts w:ascii="Verdana" w:eastAsia="Times New Roman" w:hAnsi="Verdana" w:cs="Arial"/>
          <w:b/>
          <w:bCs/>
          <w:sz w:val="20"/>
          <w:szCs w:val="20"/>
          <w:lang w:val="es-ES_tradnl" w:eastAsia="es-CL"/>
        </w:rPr>
        <w:t xml:space="preserve"> PÚBLICA</w:t>
      </w:r>
      <w:r w:rsidR="006309EB" w:rsidRPr="00903DA1">
        <w:rPr>
          <w:rFonts w:ascii="Verdana" w:eastAsia="Times New Roman" w:hAnsi="Verdana" w:cs="Arial"/>
          <w:b/>
          <w:bCs/>
          <w:sz w:val="20"/>
          <w:szCs w:val="20"/>
          <w:lang w:val="es-ES_tradnl" w:eastAsia="es-CL"/>
        </w:rPr>
        <w:t xml:space="preserve"> </w:t>
      </w:r>
      <w:r w:rsidR="000B2C11" w:rsidRPr="00903DA1">
        <w:rPr>
          <w:rFonts w:ascii="Verdana" w:eastAsia="Times New Roman" w:hAnsi="Verdana" w:cs="Arial"/>
          <w:b/>
          <w:bCs/>
          <w:sz w:val="20"/>
          <w:szCs w:val="20"/>
          <w:lang w:val="es-ES_tradnl" w:eastAsia="es-CL"/>
        </w:rPr>
        <w:t xml:space="preserve">PARA </w:t>
      </w:r>
      <w:r w:rsidR="005040FC" w:rsidRPr="00903DA1">
        <w:rPr>
          <w:rFonts w:ascii="Verdana" w:eastAsia="Times New Roman" w:hAnsi="Verdana" w:cs="Arial"/>
          <w:b/>
          <w:bCs/>
          <w:sz w:val="20"/>
          <w:szCs w:val="20"/>
          <w:lang w:val="es-ES_tradnl" w:eastAsia="es-CL"/>
        </w:rPr>
        <w:t xml:space="preserve">LA </w:t>
      </w:r>
      <w:r w:rsidR="005040FC" w:rsidRPr="00903DA1">
        <w:rPr>
          <w:rFonts w:ascii="Verdana" w:eastAsia="Times New Roman" w:hAnsi="Verdana" w:cs="Arial"/>
          <w:b/>
          <w:sz w:val="20"/>
          <w:szCs w:val="20"/>
          <w:lang w:val="es-ES_tradnl" w:eastAsia="es-ES"/>
        </w:rPr>
        <w:t>SELECCIÓN DE INMU</w:t>
      </w:r>
      <w:r w:rsidR="008529C0" w:rsidRPr="00903DA1">
        <w:rPr>
          <w:rFonts w:ascii="Verdana" w:eastAsia="Times New Roman" w:hAnsi="Verdana" w:cs="Arial"/>
          <w:b/>
          <w:sz w:val="20"/>
          <w:szCs w:val="20"/>
          <w:lang w:val="es-ES_tradnl" w:eastAsia="es-ES"/>
        </w:rPr>
        <w:t>E</w:t>
      </w:r>
      <w:r w:rsidR="008F571A" w:rsidRPr="00903DA1">
        <w:rPr>
          <w:rFonts w:ascii="Verdana" w:eastAsia="Times New Roman" w:hAnsi="Verdana" w:cs="Arial"/>
          <w:b/>
          <w:sz w:val="20"/>
          <w:szCs w:val="20"/>
          <w:lang w:val="es-ES_tradnl" w:eastAsia="es-ES"/>
        </w:rPr>
        <w:t>BLE PARA SER ARRENDADO</w:t>
      </w:r>
      <w:r w:rsidR="006309EB" w:rsidRPr="00903DA1">
        <w:rPr>
          <w:rFonts w:ascii="Verdana" w:eastAsia="Times New Roman" w:hAnsi="Verdana" w:cs="Arial"/>
          <w:b/>
          <w:sz w:val="20"/>
          <w:szCs w:val="20"/>
          <w:lang w:val="es-ES_tradnl" w:eastAsia="es-ES"/>
        </w:rPr>
        <w:t xml:space="preserve"> </w:t>
      </w:r>
      <w:r w:rsidR="005040FC" w:rsidRPr="00903DA1">
        <w:rPr>
          <w:rFonts w:ascii="Verdana" w:eastAsia="Times New Roman" w:hAnsi="Verdana" w:cs="Arial"/>
          <w:b/>
          <w:sz w:val="20"/>
          <w:szCs w:val="20"/>
          <w:lang w:val="es-ES_tradnl" w:eastAsia="es-ES"/>
        </w:rPr>
        <w:t>PARA</w:t>
      </w:r>
      <w:r w:rsidR="004065F8" w:rsidRPr="00903DA1">
        <w:rPr>
          <w:rFonts w:ascii="Verdana" w:eastAsia="Times New Roman" w:hAnsi="Verdana" w:cs="Arial"/>
          <w:b/>
          <w:sz w:val="20"/>
          <w:szCs w:val="20"/>
          <w:lang w:val="es-ES_tradnl" w:eastAsia="es-ES"/>
        </w:rPr>
        <w:t xml:space="preserve"> EL</w:t>
      </w:r>
      <w:r w:rsidR="008F571A" w:rsidRPr="00903DA1">
        <w:rPr>
          <w:rFonts w:ascii="Verdana" w:eastAsia="Times New Roman" w:hAnsi="Verdana" w:cs="Arial"/>
          <w:b/>
          <w:sz w:val="20"/>
          <w:szCs w:val="20"/>
          <w:lang w:val="es-ES_tradnl" w:eastAsia="es-ES"/>
        </w:rPr>
        <w:t xml:space="preserve"> EMPLAZAMIENTO DE LAS DEPE</w:t>
      </w:r>
      <w:r w:rsidR="008B7A6F" w:rsidRPr="00903DA1">
        <w:rPr>
          <w:rFonts w:ascii="Verdana" w:eastAsia="Times New Roman" w:hAnsi="Verdana" w:cs="Arial"/>
          <w:b/>
          <w:sz w:val="20"/>
          <w:szCs w:val="20"/>
          <w:lang w:val="es-ES_tradnl" w:eastAsia="es-ES"/>
        </w:rPr>
        <w:t>NDENCIAS DE LA DIRECCIÓN REGIONAL DE ÑUBLE</w:t>
      </w:r>
      <w:r w:rsidR="008F571A" w:rsidRPr="00903DA1">
        <w:rPr>
          <w:rFonts w:ascii="Verdana" w:eastAsia="Times New Roman" w:hAnsi="Verdana" w:cs="Arial"/>
          <w:b/>
          <w:sz w:val="20"/>
          <w:szCs w:val="20"/>
          <w:lang w:val="es-ES_tradnl" w:eastAsia="es-ES"/>
        </w:rPr>
        <w:t xml:space="preserve"> </w:t>
      </w:r>
      <w:r w:rsidR="00536122" w:rsidRPr="00903DA1">
        <w:rPr>
          <w:rFonts w:ascii="Verdana" w:eastAsia="Times New Roman" w:hAnsi="Verdana" w:cs="Arial"/>
          <w:b/>
          <w:sz w:val="20"/>
          <w:szCs w:val="20"/>
          <w:lang w:val="es-ES_tradnl" w:eastAsia="es-ES"/>
        </w:rPr>
        <w:t>DEL SERVICIO NACIONAL DE ME</w:t>
      </w:r>
      <w:r w:rsidR="008F571A" w:rsidRPr="00903DA1">
        <w:rPr>
          <w:rFonts w:ascii="Verdana" w:eastAsia="Times New Roman" w:hAnsi="Verdana" w:cs="Arial"/>
          <w:b/>
          <w:sz w:val="20"/>
          <w:szCs w:val="20"/>
          <w:lang w:val="es-ES_tradnl" w:eastAsia="es-ES"/>
        </w:rPr>
        <w:t>NORES</w:t>
      </w:r>
      <w:r w:rsidR="00F14456" w:rsidRPr="00903DA1">
        <w:rPr>
          <w:rFonts w:ascii="Verdana" w:eastAsia="Times New Roman" w:hAnsi="Verdana" w:cs="Arial"/>
          <w:b/>
          <w:bCs/>
          <w:sz w:val="20"/>
          <w:szCs w:val="20"/>
          <w:lang w:val="es-ES_tradnl" w:eastAsia="es-CL"/>
        </w:rPr>
        <w:t>.</w:t>
      </w:r>
    </w:p>
    <w:p w14:paraId="5DDC463B" w14:textId="77777777" w:rsidR="00AB00ED" w:rsidRPr="00903DA1" w:rsidRDefault="00AB00ED" w:rsidP="008A5B07">
      <w:pPr>
        <w:widowControl w:val="0"/>
        <w:tabs>
          <w:tab w:val="left" w:pos="2145"/>
        </w:tabs>
        <w:overflowPunct w:val="0"/>
        <w:autoSpaceDE w:val="0"/>
        <w:autoSpaceDN w:val="0"/>
        <w:adjustRightInd w:val="0"/>
        <w:spacing w:after="0" w:line="240" w:lineRule="atLeast"/>
        <w:contextualSpacing/>
        <w:jc w:val="both"/>
        <w:textAlignment w:val="baseline"/>
        <w:rPr>
          <w:rFonts w:ascii="Verdana" w:eastAsia="Times New Roman" w:hAnsi="Verdana" w:cs="Arial"/>
          <w:b/>
          <w:bCs/>
          <w:sz w:val="20"/>
          <w:szCs w:val="20"/>
          <w:lang w:val="es-ES_tradnl" w:eastAsia="es-CL"/>
        </w:rPr>
      </w:pPr>
    </w:p>
    <w:p w14:paraId="6B17860D" w14:textId="77777777" w:rsidR="00037FCD" w:rsidRPr="00903DA1" w:rsidRDefault="00037FCD" w:rsidP="009B5590">
      <w:pPr>
        <w:widowControl w:val="0"/>
        <w:overflowPunct w:val="0"/>
        <w:autoSpaceDE w:val="0"/>
        <w:autoSpaceDN w:val="0"/>
        <w:adjustRightInd w:val="0"/>
        <w:spacing w:after="0" w:line="240" w:lineRule="atLeast"/>
        <w:contextualSpacing/>
        <w:jc w:val="both"/>
        <w:textAlignment w:val="baseline"/>
        <w:rPr>
          <w:rFonts w:ascii="Verdana" w:eastAsia="Times New Roman" w:hAnsi="Verdana" w:cs="Arial"/>
          <w:b/>
          <w:snapToGrid w:val="0"/>
          <w:sz w:val="18"/>
          <w:szCs w:val="18"/>
          <w:lang w:val="es-ES_tradnl" w:eastAsia="es-CL"/>
        </w:rPr>
      </w:pPr>
    </w:p>
    <w:p w14:paraId="007E7EE9" w14:textId="77777777" w:rsidR="00FA5216" w:rsidRPr="00774D27" w:rsidRDefault="00FA5216" w:rsidP="00C85381">
      <w:pPr>
        <w:widowControl w:val="0"/>
        <w:numPr>
          <w:ilvl w:val="0"/>
          <w:numId w:val="7"/>
        </w:numPr>
        <w:tabs>
          <w:tab w:val="left" w:pos="851"/>
          <w:tab w:val="left" w:pos="8386"/>
        </w:tabs>
        <w:adjustRightInd w:val="0"/>
        <w:spacing w:after="0" w:line="240" w:lineRule="atLeast"/>
        <w:ind w:left="851" w:right="119" w:hanging="851"/>
        <w:contextualSpacing/>
        <w:jc w:val="both"/>
        <w:textAlignment w:val="baseline"/>
        <w:rPr>
          <w:rFonts w:ascii="Verdana" w:eastAsia="Times New Roman" w:hAnsi="Verdana" w:cs="Arial"/>
          <w:b/>
          <w:snapToGrid w:val="0"/>
          <w:sz w:val="18"/>
          <w:szCs w:val="18"/>
          <w:lang w:val="es-ES" w:eastAsia="es-CL"/>
        </w:rPr>
      </w:pPr>
      <w:r w:rsidRPr="00774D27">
        <w:rPr>
          <w:rFonts w:ascii="Verdana" w:eastAsia="Times New Roman" w:hAnsi="Verdana" w:cs="Arial"/>
          <w:b/>
          <w:snapToGrid w:val="0"/>
          <w:sz w:val="18"/>
          <w:szCs w:val="18"/>
          <w:lang w:val="es-ES" w:eastAsia="es-CL"/>
        </w:rPr>
        <w:t>GENERALIDADES:</w:t>
      </w:r>
    </w:p>
    <w:p w14:paraId="0FD77090" w14:textId="77777777" w:rsidR="00FA5216" w:rsidRPr="00774D27" w:rsidRDefault="00FA5216" w:rsidP="009B5590">
      <w:pPr>
        <w:widowControl w:val="0"/>
        <w:tabs>
          <w:tab w:val="left" w:pos="7435"/>
          <w:tab w:val="left" w:pos="8386"/>
        </w:tabs>
        <w:adjustRightInd w:val="0"/>
        <w:spacing w:after="0" w:line="240" w:lineRule="atLeast"/>
        <w:ind w:right="119"/>
        <w:contextualSpacing/>
        <w:jc w:val="both"/>
        <w:textAlignment w:val="baseline"/>
        <w:rPr>
          <w:rFonts w:ascii="Verdana" w:eastAsia="Times New Roman" w:hAnsi="Verdana" w:cs="Arial"/>
          <w:b/>
          <w:snapToGrid w:val="0"/>
          <w:sz w:val="18"/>
          <w:szCs w:val="18"/>
          <w:lang w:val="es-ES" w:eastAsia="es-CL"/>
        </w:rPr>
      </w:pPr>
    </w:p>
    <w:p w14:paraId="2C852BA5" w14:textId="77777777" w:rsidR="00F87BFC" w:rsidRPr="00774D27" w:rsidRDefault="00F87BFC" w:rsidP="00C85381">
      <w:pPr>
        <w:keepNext/>
        <w:widowControl w:val="0"/>
        <w:numPr>
          <w:ilvl w:val="1"/>
          <w:numId w:val="5"/>
        </w:numPr>
        <w:tabs>
          <w:tab w:val="left" w:pos="709"/>
        </w:tabs>
        <w:adjustRightInd w:val="0"/>
        <w:spacing w:after="0" w:line="240" w:lineRule="atLeast"/>
        <w:ind w:left="851" w:hanging="780"/>
        <w:contextualSpacing/>
        <w:jc w:val="both"/>
        <w:textAlignment w:val="baseline"/>
        <w:outlineLvl w:val="1"/>
        <w:rPr>
          <w:rFonts w:ascii="Verdana" w:eastAsia="Times New Roman" w:hAnsi="Verdana" w:cs="Arial"/>
          <w:b/>
          <w:sz w:val="18"/>
          <w:szCs w:val="18"/>
          <w:lang w:val="es-ES_tradnl" w:eastAsia="es-CL"/>
        </w:rPr>
      </w:pPr>
      <w:r w:rsidRPr="00774D27">
        <w:rPr>
          <w:rFonts w:ascii="Verdana" w:eastAsia="Times New Roman" w:hAnsi="Verdana" w:cs="Arial"/>
          <w:b/>
          <w:sz w:val="18"/>
          <w:szCs w:val="18"/>
          <w:lang w:val="es-ES_tradnl" w:eastAsia="es-CL"/>
        </w:rPr>
        <w:t>Contexto</w:t>
      </w:r>
    </w:p>
    <w:p w14:paraId="62C938AB" w14:textId="3C4E6774" w:rsidR="00F87BFC" w:rsidRPr="00774D27" w:rsidRDefault="00F87BFC" w:rsidP="003C1B2C">
      <w:pPr>
        <w:keepNext/>
        <w:widowControl w:val="0"/>
        <w:tabs>
          <w:tab w:val="left" w:pos="709"/>
        </w:tabs>
        <w:adjustRightInd w:val="0"/>
        <w:spacing w:after="0" w:line="240" w:lineRule="atLeast"/>
        <w:ind w:left="851"/>
        <w:contextualSpacing/>
        <w:jc w:val="both"/>
        <w:textAlignment w:val="baseline"/>
        <w:outlineLvl w:val="1"/>
        <w:rPr>
          <w:rFonts w:ascii="Verdana" w:eastAsia="Times New Roman" w:hAnsi="Verdana" w:cs="Arial"/>
          <w:b/>
          <w:sz w:val="18"/>
          <w:szCs w:val="18"/>
          <w:lang w:val="es-ES_tradnl" w:eastAsia="es-CL"/>
        </w:rPr>
      </w:pPr>
    </w:p>
    <w:p w14:paraId="7BC7D54A" w14:textId="15CED054" w:rsidR="00F87BFC" w:rsidRPr="00774D27" w:rsidRDefault="00B52626" w:rsidP="00F87BF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sz w:val="18"/>
          <w:szCs w:val="18"/>
          <w:lang w:val="es-ES_tradnl" w:eastAsia="es-CL"/>
        </w:rPr>
      </w:pPr>
      <w:r w:rsidRPr="00774D27">
        <w:rPr>
          <w:rFonts w:ascii="Verdana" w:eastAsia="Times New Roman" w:hAnsi="Verdana" w:cs="Arial"/>
          <w:sz w:val="18"/>
          <w:szCs w:val="18"/>
          <w:lang w:val="es-ES_tradnl" w:eastAsia="es-CL"/>
        </w:rPr>
        <w:t>El Servicio Nacional de Menores,</w:t>
      </w:r>
      <w:r w:rsidR="008B7A6F" w:rsidRPr="00774D27">
        <w:rPr>
          <w:rFonts w:ascii="Verdana" w:eastAsia="Times New Roman" w:hAnsi="Verdana"/>
          <w:sz w:val="18"/>
          <w:szCs w:val="18"/>
          <w:lang w:val="es-ES_tradnl" w:eastAsia="es-ES"/>
        </w:rPr>
        <w:t xml:space="preserve"> </w:t>
      </w:r>
      <w:r w:rsidR="008B7A6F" w:rsidRPr="00774D27">
        <w:rPr>
          <w:rFonts w:ascii="Verdana" w:eastAsia="Times New Roman" w:hAnsi="Verdana" w:cs="Arial"/>
          <w:sz w:val="18"/>
          <w:szCs w:val="18"/>
          <w:lang w:val="es-ES_tradnl" w:eastAsia="es-CL"/>
        </w:rPr>
        <w:t xml:space="preserve">es el organismo del Estado que tiene por misión </w:t>
      </w:r>
      <w:r w:rsidR="008B7A6F" w:rsidRPr="00774D27">
        <w:rPr>
          <w:rFonts w:ascii="Verdana" w:eastAsia="Times New Roman" w:hAnsi="Verdana" w:cs="Arial"/>
          <w:sz w:val="18"/>
          <w:szCs w:val="18"/>
          <w:lang w:eastAsia="es-CL"/>
        </w:rPr>
        <w:t>favorecer la reinserción social de adolescentes y jóvenes sujetos a medidas y sanciones en el marco de la ley de Responsabilidad Penal Adolescente de acuerdo a su etapa de desarrollo vital</w:t>
      </w:r>
      <w:r w:rsidR="008F571A" w:rsidRPr="00774D27">
        <w:rPr>
          <w:rFonts w:ascii="Verdana" w:eastAsia="Times New Roman" w:hAnsi="Verdana" w:cs="Arial"/>
          <w:sz w:val="18"/>
          <w:szCs w:val="18"/>
          <w:lang w:val="es-ES_tradnl" w:eastAsia="es-CL"/>
        </w:rPr>
        <w:t>.</w:t>
      </w:r>
    </w:p>
    <w:p w14:paraId="25DC054D" w14:textId="04C41C3D" w:rsidR="008529C0" w:rsidRPr="00774D27" w:rsidRDefault="008529C0" w:rsidP="00F87BF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sz w:val="18"/>
          <w:szCs w:val="18"/>
          <w:lang w:val="es-ES_tradnl" w:eastAsia="es-CL"/>
        </w:rPr>
      </w:pPr>
    </w:p>
    <w:p w14:paraId="727C0BA7" w14:textId="2F70396C" w:rsidR="008529C0" w:rsidRPr="00774D27" w:rsidRDefault="008529C0" w:rsidP="00F87BF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sz w:val="18"/>
          <w:szCs w:val="18"/>
          <w:lang w:val="es-ES_tradnl" w:eastAsia="es-CL"/>
        </w:rPr>
      </w:pPr>
      <w:r w:rsidRPr="00774D27">
        <w:rPr>
          <w:rFonts w:ascii="Verdana" w:eastAsia="Times New Roman" w:hAnsi="Verdana" w:cs="Arial"/>
          <w:sz w:val="18"/>
          <w:szCs w:val="18"/>
          <w:lang w:val="es-ES_tradnl" w:eastAsia="es-CL"/>
        </w:rPr>
        <w:t xml:space="preserve">La Ley Nº 18.575 Orgánica Constitucional de Bases Generales de la Administración del Estado, cuyo texto refundido consta en el D.F.L. Nº 1/19.653, establece en su artículo 9 que los contratos administrativos se celebrarán previa propuesta pública, estableciendo además ciertos principios que deben regir la misma. </w:t>
      </w:r>
    </w:p>
    <w:p w14:paraId="7F57C3D7" w14:textId="7E8BC272" w:rsidR="005D315C" w:rsidRPr="00774D27" w:rsidRDefault="005D315C" w:rsidP="00F87BF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sz w:val="18"/>
          <w:szCs w:val="18"/>
          <w:lang w:val="es-ES_tradnl" w:eastAsia="es-CL"/>
        </w:rPr>
      </w:pPr>
    </w:p>
    <w:p w14:paraId="52AF7983" w14:textId="2439BA0D" w:rsidR="005D315C" w:rsidRPr="00774D27" w:rsidRDefault="005D315C" w:rsidP="00F87BF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sz w:val="18"/>
          <w:szCs w:val="18"/>
          <w:lang w:val="es-ES_tradnl" w:eastAsia="es-CL"/>
        </w:rPr>
      </w:pPr>
      <w:r w:rsidRPr="00774D27">
        <w:rPr>
          <w:rFonts w:ascii="Verdana" w:eastAsia="Times New Roman" w:hAnsi="Verdana" w:cs="Arial"/>
          <w:sz w:val="18"/>
          <w:szCs w:val="18"/>
          <w:lang w:val="es-ES_tradnl" w:eastAsia="es-CL"/>
        </w:rPr>
        <w:t>L</w:t>
      </w:r>
      <w:r w:rsidR="008B7A6F" w:rsidRPr="00774D27">
        <w:rPr>
          <w:rFonts w:ascii="Verdana" w:eastAsia="Times New Roman" w:hAnsi="Verdana" w:cs="Arial"/>
          <w:sz w:val="18"/>
          <w:szCs w:val="18"/>
          <w:lang w:val="es-ES_tradnl" w:eastAsia="es-CL"/>
        </w:rPr>
        <w:t>a Ley N°21.516</w:t>
      </w:r>
      <w:r w:rsidRPr="00774D27">
        <w:rPr>
          <w:rFonts w:ascii="Verdana" w:eastAsia="Times New Roman" w:hAnsi="Verdana" w:cs="Arial"/>
          <w:sz w:val="18"/>
          <w:szCs w:val="18"/>
          <w:lang w:val="es-ES_tradnl" w:eastAsia="es-CL"/>
        </w:rPr>
        <w:t>, que aprueba Presupuesto del Sector Público para el año 202</w:t>
      </w:r>
      <w:r w:rsidR="008B7A6F" w:rsidRPr="00774D27">
        <w:rPr>
          <w:rFonts w:ascii="Verdana" w:eastAsia="Times New Roman" w:hAnsi="Verdana" w:cs="Arial"/>
          <w:sz w:val="18"/>
          <w:szCs w:val="18"/>
          <w:lang w:val="es-ES_tradnl" w:eastAsia="es-CL"/>
        </w:rPr>
        <w:t>3</w:t>
      </w:r>
      <w:r w:rsidRPr="00774D27">
        <w:rPr>
          <w:rFonts w:ascii="Verdana" w:eastAsia="Times New Roman" w:hAnsi="Verdana" w:cs="Arial"/>
          <w:sz w:val="18"/>
          <w:szCs w:val="18"/>
          <w:lang w:val="es-ES_tradnl" w:eastAsia="es-CL"/>
        </w:rPr>
        <w:t xml:space="preserve">, </w:t>
      </w:r>
      <w:r w:rsidR="00114562" w:rsidRPr="00774D27">
        <w:rPr>
          <w:rFonts w:ascii="Verdana" w:eastAsia="Times New Roman" w:hAnsi="Verdana" w:cs="Arial"/>
          <w:sz w:val="18"/>
          <w:szCs w:val="18"/>
          <w:lang w:val="es-ES_tradnl" w:eastAsia="es-CL"/>
        </w:rPr>
        <w:t xml:space="preserve">el Servicio Nacional de Menores cuenta con el presupuesto necesario para el arriendo del inmueble que </w:t>
      </w:r>
      <w:r w:rsidR="00ED00EC" w:rsidRPr="00774D27">
        <w:rPr>
          <w:rFonts w:ascii="Verdana" w:eastAsia="Times New Roman" w:hAnsi="Verdana" w:cs="Arial"/>
          <w:sz w:val="18"/>
          <w:szCs w:val="18"/>
          <w:lang w:val="es-ES_tradnl" w:eastAsia="es-CL"/>
        </w:rPr>
        <w:t xml:space="preserve">se </w:t>
      </w:r>
      <w:r w:rsidR="004A1D98" w:rsidRPr="00774D27">
        <w:rPr>
          <w:rFonts w:ascii="Verdana" w:eastAsia="Times New Roman" w:hAnsi="Verdana" w:cs="Arial"/>
          <w:sz w:val="18"/>
          <w:szCs w:val="18"/>
          <w:lang w:val="es-ES_tradnl" w:eastAsia="es-CL"/>
        </w:rPr>
        <w:t xml:space="preserve">destinará </w:t>
      </w:r>
      <w:r w:rsidR="00ED00EC" w:rsidRPr="00774D27">
        <w:rPr>
          <w:rFonts w:ascii="Verdana" w:eastAsia="Times New Roman" w:hAnsi="Verdana" w:cs="Arial"/>
          <w:sz w:val="18"/>
          <w:szCs w:val="18"/>
          <w:lang w:val="es-ES_tradnl" w:eastAsia="es-CL"/>
        </w:rPr>
        <w:t>a las dependencias</w:t>
      </w:r>
      <w:r w:rsidR="004A1D98" w:rsidRPr="00774D27">
        <w:rPr>
          <w:rFonts w:ascii="Verdana" w:eastAsia="Times New Roman" w:hAnsi="Verdana" w:cs="Arial"/>
          <w:sz w:val="18"/>
          <w:szCs w:val="18"/>
          <w:lang w:val="es-ES_tradnl" w:eastAsia="es-CL"/>
        </w:rPr>
        <w:t xml:space="preserve"> de la Dirección Regional de Ñuble</w:t>
      </w:r>
      <w:r w:rsidR="00ED00EC" w:rsidRPr="00774D27">
        <w:rPr>
          <w:rFonts w:ascii="Verdana" w:eastAsia="Times New Roman" w:hAnsi="Verdana" w:cs="Arial"/>
          <w:sz w:val="18"/>
          <w:szCs w:val="18"/>
          <w:lang w:val="es-ES_tradnl" w:eastAsia="es-CL"/>
        </w:rPr>
        <w:t>.</w:t>
      </w:r>
      <w:r w:rsidRPr="00774D27">
        <w:rPr>
          <w:rFonts w:ascii="Verdana" w:eastAsia="Times New Roman" w:hAnsi="Verdana" w:cs="Arial"/>
          <w:sz w:val="18"/>
          <w:szCs w:val="18"/>
          <w:lang w:val="es-ES_tradnl" w:eastAsia="es-CL"/>
        </w:rPr>
        <w:t xml:space="preserve"> </w:t>
      </w:r>
    </w:p>
    <w:p w14:paraId="09B884A1" w14:textId="77777777" w:rsidR="00B52626" w:rsidRPr="00774D27" w:rsidRDefault="00B52626" w:rsidP="003C1B2C">
      <w:pPr>
        <w:keepNext/>
        <w:widowControl w:val="0"/>
        <w:tabs>
          <w:tab w:val="left" w:pos="709"/>
        </w:tabs>
        <w:adjustRightInd w:val="0"/>
        <w:spacing w:after="0" w:line="240" w:lineRule="atLeast"/>
        <w:ind w:left="71"/>
        <w:contextualSpacing/>
        <w:jc w:val="both"/>
        <w:textAlignment w:val="baseline"/>
        <w:outlineLvl w:val="1"/>
        <w:rPr>
          <w:rFonts w:ascii="Verdana" w:eastAsia="Times New Roman" w:hAnsi="Verdana" w:cs="Arial"/>
          <w:b/>
          <w:sz w:val="18"/>
          <w:szCs w:val="18"/>
          <w:lang w:val="es-ES_tradnl" w:eastAsia="es-CL"/>
        </w:rPr>
      </w:pPr>
    </w:p>
    <w:p w14:paraId="5705F577" w14:textId="1F88393D" w:rsidR="00FA5216" w:rsidRPr="00774D27" w:rsidRDefault="00FA5216" w:rsidP="00C85381">
      <w:pPr>
        <w:keepNext/>
        <w:widowControl w:val="0"/>
        <w:numPr>
          <w:ilvl w:val="1"/>
          <w:numId w:val="5"/>
        </w:numPr>
        <w:tabs>
          <w:tab w:val="left" w:pos="709"/>
        </w:tabs>
        <w:adjustRightInd w:val="0"/>
        <w:spacing w:after="0" w:line="240" w:lineRule="atLeast"/>
        <w:ind w:left="851" w:hanging="780"/>
        <w:contextualSpacing/>
        <w:jc w:val="both"/>
        <w:textAlignment w:val="baseline"/>
        <w:outlineLvl w:val="1"/>
        <w:rPr>
          <w:rFonts w:ascii="Verdana" w:eastAsia="Times New Roman" w:hAnsi="Verdana" w:cs="Arial"/>
          <w:b/>
          <w:sz w:val="18"/>
          <w:szCs w:val="18"/>
          <w:lang w:val="es-ES_tradnl" w:eastAsia="es-CL"/>
        </w:rPr>
      </w:pPr>
      <w:r w:rsidRPr="00774D27">
        <w:rPr>
          <w:rFonts w:ascii="Verdana" w:eastAsia="Times New Roman" w:hAnsi="Verdana" w:cs="Arial"/>
          <w:b/>
          <w:sz w:val="18"/>
          <w:szCs w:val="18"/>
          <w:lang w:val="es-ES_tradnl" w:eastAsia="es-CL"/>
        </w:rPr>
        <w:t>OBJETO.</w:t>
      </w:r>
    </w:p>
    <w:p w14:paraId="1AA6C191" w14:textId="77777777" w:rsidR="00FA5216" w:rsidRPr="00774D27" w:rsidRDefault="00FA5216" w:rsidP="009B5590">
      <w:pPr>
        <w:widowControl w:val="0"/>
        <w:adjustRightInd w:val="0"/>
        <w:spacing w:after="0" w:line="240" w:lineRule="atLeast"/>
        <w:ind w:left="916" w:right="34"/>
        <w:contextualSpacing/>
        <w:jc w:val="both"/>
        <w:textAlignment w:val="baseline"/>
        <w:rPr>
          <w:rFonts w:ascii="Verdana" w:eastAsia="Times New Roman" w:hAnsi="Verdana" w:cs="Arial"/>
          <w:sz w:val="18"/>
          <w:szCs w:val="18"/>
          <w:lang w:val="es-ES_tradnl" w:eastAsia="es-CL"/>
        </w:rPr>
      </w:pPr>
    </w:p>
    <w:p w14:paraId="4C36D756" w14:textId="4BA70FEC" w:rsidR="008F571A" w:rsidRPr="00774D27" w:rsidRDefault="00FA5216" w:rsidP="00774D27">
      <w:pPr>
        <w:widowControl w:val="0"/>
        <w:overflowPunct w:val="0"/>
        <w:autoSpaceDE w:val="0"/>
        <w:autoSpaceDN w:val="0"/>
        <w:adjustRightInd w:val="0"/>
        <w:spacing w:after="0" w:line="240" w:lineRule="atLeast"/>
        <w:contextualSpacing/>
        <w:jc w:val="both"/>
        <w:textAlignment w:val="baseline"/>
        <w:rPr>
          <w:rFonts w:ascii="Verdana" w:eastAsia="Times New Roman" w:hAnsi="Verdana" w:cs="Arial"/>
          <w:b/>
          <w:sz w:val="18"/>
          <w:szCs w:val="18"/>
          <w:lang w:val="es-ES_tradnl" w:eastAsia="es-ES"/>
        </w:rPr>
      </w:pPr>
      <w:r w:rsidRPr="00774D27">
        <w:rPr>
          <w:rFonts w:ascii="Verdana" w:eastAsia="Times New Roman" w:hAnsi="Verdana" w:cs="Arial"/>
          <w:sz w:val="18"/>
          <w:szCs w:val="18"/>
          <w:lang w:val="es-ES_tradnl" w:eastAsia="es-CL"/>
        </w:rPr>
        <w:t xml:space="preserve">La presente </w:t>
      </w:r>
      <w:r w:rsidR="00A23E5E" w:rsidRPr="00774D27">
        <w:rPr>
          <w:rFonts w:ascii="Verdana" w:eastAsia="Times New Roman" w:hAnsi="Verdana" w:cs="Arial"/>
          <w:sz w:val="18"/>
          <w:szCs w:val="18"/>
          <w:lang w:val="es-ES_tradnl" w:eastAsia="es-CL"/>
        </w:rPr>
        <w:t xml:space="preserve">propuesta </w:t>
      </w:r>
      <w:r w:rsidRPr="00774D27">
        <w:rPr>
          <w:rFonts w:ascii="Verdana" w:eastAsia="Times New Roman" w:hAnsi="Verdana" w:cs="Arial"/>
          <w:sz w:val="18"/>
          <w:szCs w:val="18"/>
          <w:lang w:val="es-ES_tradnl" w:eastAsia="es-CL"/>
        </w:rPr>
        <w:t xml:space="preserve">contiene las disposiciones </w:t>
      </w:r>
      <w:r w:rsidR="00D23992" w:rsidRPr="00774D27">
        <w:rPr>
          <w:rFonts w:ascii="Verdana" w:eastAsia="Times New Roman" w:hAnsi="Verdana" w:cs="Arial"/>
          <w:sz w:val="18"/>
          <w:szCs w:val="18"/>
          <w:lang w:val="es-ES_tradnl" w:eastAsia="es-CL"/>
        </w:rPr>
        <w:t>generales</w:t>
      </w:r>
      <w:r w:rsidR="00B52626" w:rsidRPr="00774D27">
        <w:rPr>
          <w:rFonts w:ascii="Verdana" w:eastAsia="Times New Roman" w:hAnsi="Verdana" w:cs="Arial"/>
          <w:sz w:val="18"/>
          <w:szCs w:val="18"/>
          <w:lang w:val="es-ES_tradnl" w:eastAsia="es-CL"/>
        </w:rPr>
        <w:t xml:space="preserve"> para</w:t>
      </w:r>
      <w:r w:rsidRPr="00774D27">
        <w:rPr>
          <w:rFonts w:ascii="Verdana" w:eastAsia="Times New Roman" w:hAnsi="Verdana" w:cs="Arial"/>
          <w:sz w:val="18"/>
          <w:szCs w:val="18"/>
          <w:lang w:val="es-ES_tradnl" w:eastAsia="es-CL"/>
        </w:rPr>
        <w:t xml:space="preserve"> que todo </w:t>
      </w:r>
      <w:r w:rsidR="00E63627" w:rsidRPr="00774D27">
        <w:rPr>
          <w:rFonts w:ascii="Verdana" w:eastAsia="Times New Roman" w:hAnsi="Verdana" w:cs="Arial"/>
          <w:sz w:val="18"/>
          <w:szCs w:val="18"/>
          <w:lang w:val="es-ES_tradnl" w:eastAsia="es-CL"/>
        </w:rPr>
        <w:t>oferente</w:t>
      </w:r>
      <w:r w:rsidRPr="00774D27">
        <w:rPr>
          <w:rFonts w:ascii="Verdana" w:eastAsia="Times New Roman" w:hAnsi="Verdana" w:cs="Arial"/>
          <w:sz w:val="18"/>
          <w:szCs w:val="18"/>
          <w:lang w:val="es-ES_tradnl" w:eastAsia="es-CL"/>
        </w:rPr>
        <w:t xml:space="preserve"> </w:t>
      </w:r>
      <w:r w:rsidR="00B52626" w:rsidRPr="00774D27">
        <w:rPr>
          <w:rFonts w:ascii="Verdana" w:eastAsia="Times New Roman" w:hAnsi="Verdana" w:cs="Arial"/>
          <w:sz w:val="18"/>
          <w:szCs w:val="18"/>
          <w:lang w:val="es-ES_tradnl" w:eastAsia="es-CL"/>
        </w:rPr>
        <w:t xml:space="preserve">pueda </w:t>
      </w:r>
      <w:r w:rsidR="00672291" w:rsidRPr="00774D27">
        <w:rPr>
          <w:rFonts w:ascii="Verdana" w:eastAsia="Times New Roman" w:hAnsi="Verdana" w:cs="Arial"/>
          <w:sz w:val="18"/>
          <w:szCs w:val="18"/>
          <w:lang w:val="es-ES_tradnl" w:eastAsia="es-CL"/>
        </w:rPr>
        <w:t xml:space="preserve">participar en la </w:t>
      </w:r>
      <w:r w:rsidR="005040FC" w:rsidRPr="00774D27">
        <w:rPr>
          <w:rFonts w:ascii="Verdana" w:eastAsia="Times New Roman" w:hAnsi="Verdana" w:cs="Arial"/>
          <w:b/>
          <w:sz w:val="18"/>
          <w:szCs w:val="18"/>
          <w:lang w:val="es-ES_tradnl" w:eastAsia="es-ES"/>
        </w:rPr>
        <w:t>SELECCIÓN DE INMUE</w:t>
      </w:r>
      <w:r w:rsidR="008529C0" w:rsidRPr="00774D27">
        <w:rPr>
          <w:rFonts w:ascii="Verdana" w:eastAsia="Times New Roman" w:hAnsi="Verdana" w:cs="Arial"/>
          <w:b/>
          <w:sz w:val="18"/>
          <w:szCs w:val="18"/>
          <w:lang w:val="es-ES_tradnl" w:eastAsia="es-ES"/>
        </w:rPr>
        <w:t>B</w:t>
      </w:r>
      <w:r w:rsidR="005040FC" w:rsidRPr="00774D27">
        <w:rPr>
          <w:rFonts w:ascii="Verdana" w:eastAsia="Times New Roman" w:hAnsi="Verdana" w:cs="Arial"/>
          <w:b/>
          <w:sz w:val="18"/>
          <w:szCs w:val="18"/>
          <w:lang w:val="es-ES_tradnl" w:eastAsia="es-ES"/>
        </w:rPr>
        <w:t>LE</w:t>
      </w:r>
      <w:r w:rsidR="00D23992" w:rsidRPr="00774D27">
        <w:rPr>
          <w:rFonts w:ascii="Verdana" w:eastAsia="Times New Roman" w:hAnsi="Verdana" w:cs="Arial"/>
          <w:b/>
          <w:sz w:val="18"/>
          <w:szCs w:val="18"/>
          <w:lang w:val="es-ES_tradnl" w:eastAsia="es-ES"/>
        </w:rPr>
        <w:t xml:space="preserve"> PARA SER</w:t>
      </w:r>
      <w:r w:rsidR="005040FC" w:rsidRPr="00774D27">
        <w:rPr>
          <w:rFonts w:ascii="Verdana" w:eastAsia="Times New Roman" w:hAnsi="Verdana" w:cs="Arial"/>
          <w:b/>
          <w:sz w:val="18"/>
          <w:szCs w:val="18"/>
          <w:lang w:val="es-ES_tradnl" w:eastAsia="es-ES"/>
        </w:rPr>
        <w:t xml:space="preserve"> ARR</w:t>
      </w:r>
      <w:r w:rsidR="008F571A" w:rsidRPr="00774D27">
        <w:rPr>
          <w:rFonts w:ascii="Verdana" w:eastAsia="Times New Roman" w:hAnsi="Verdana" w:cs="Arial"/>
          <w:b/>
          <w:sz w:val="18"/>
          <w:szCs w:val="18"/>
          <w:lang w:val="es-ES_tradnl" w:eastAsia="es-ES"/>
        </w:rPr>
        <w:t>ENDADO</w:t>
      </w:r>
      <w:r w:rsidR="005040FC" w:rsidRPr="00774D27">
        <w:rPr>
          <w:rFonts w:ascii="Verdana" w:eastAsia="Times New Roman" w:hAnsi="Verdana" w:cs="Arial"/>
          <w:b/>
          <w:sz w:val="18"/>
          <w:szCs w:val="18"/>
          <w:lang w:val="es-ES_tradnl" w:eastAsia="es-ES"/>
        </w:rPr>
        <w:t xml:space="preserve"> PARA</w:t>
      </w:r>
      <w:r w:rsidR="008F571A" w:rsidRPr="00774D27">
        <w:rPr>
          <w:rFonts w:ascii="Verdana" w:eastAsia="Times New Roman" w:hAnsi="Verdana" w:cs="Arial"/>
          <w:b/>
          <w:sz w:val="18"/>
          <w:szCs w:val="18"/>
          <w:lang w:val="es-ES_tradnl" w:eastAsia="es-ES"/>
        </w:rPr>
        <w:t xml:space="preserve"> EL FUNCIONAMIENTO DE LAS DEPEN</w:t>
      </w:r>
      <w:r w:rsidR="008B7A6F" w:rsidRPr="00774D27">
        <w:rPr>
          <w:rFonts w:ascii="Verdana" w:eastAsia="Times New Roman" w:hAnsi="Verdana" w:cs="Arial"/>
          <w:b/>
          <w:sz w:val="18"/>
          <w:szCs w:val="18"/>
          <w:lang w:val="es-ES_tradnl" w:eastAsia="es-ES"/>
        </w:rPr>
        <w:t>DENCIAS DE LA DIRECCIÓN REGIONAL DE ÑUBLE</w:t>
      </w:r>
      <w:r w:rsidR="008F571A" w:rsidRPr="00774D27">
        <w:rPr>
          <w:rFonts w:ascii="Verdana" w:eastAsia="Times New Roman" w:hAnsi="Verdana" w:cs="Arial"/>
          <w:b/>
          <w:sz w:val="18"/>
          <w:szCs w:val="18"/>
          <w:lang w:val="es-ES_tradnl" w:eastAsia="es-ES"/>
        </w:rPr>
        <w:t xml:space="preserve"> DEL SENAME Y SU CONTINUADOR LEGAL EN EL AREA DE JUSTICIA JUVENIL.</w:t>
      </w:r>
    </w:p>
    <w:p w14:paraId="1F5B1A6A" w14:textId="77777777" w:rsidR="00160335" w:rsidRPr="00774D27" w:rsidRDefault="00160335" w:rsidP="004F6132">
      <w:pPr>
        <w:widowControl w:val="0"/>
        <w:adjustRightInd w:val="0"/>
        <w:spacing w:after="0" w:line="240" w:lineRule="atLeast"/>
        <w:ind w:left="74" w:right="34"/>
        <w:contextualSpacing/>
        <w:jc w:val="both"/>
        <w:textAlignment w:val="baseline"/>
        <w:rPr>
          <w:rFonts w:ascii="Verdana" w:eastAsia="Times New Roman" w:hAnsi="Verdana" w:cs="Arial"/>
          <w:b/>
          <w:sz w:val="18"/>
          <w:szCs w:val="18"/>
          <w:lang w:val="es-ES_tradnl" w:eastAsia="es-ES"/>
        </w:rPr>
      </w:pPr>
    </w:p>
    <w:p w14:paraId="0511183F" w14:textId="049D083B" w:rsidR="00E63627" w:rsidRPr="00774D27" w:rsidRDefault="00A23E5E" w:rsidP="004F6132">
      <w:pPr>
        <w:widowControl w:val="0"/>
        <w:adjustRightInd w:val="0"/>
        <w:spacing w:after="0" w:line="240" w:lineRule="atLeast"/>
        <w:ind w:right="34"/>
        <w:contextualSpacing/>
        <w:jc w:val="both"/>
        <w:textAlignment w:val="baseline"/>
        <w:rPr>
          <w:rFonts w:ascii="Verdana" w:eastAsia="Times New Roman" w:hAnsi="Verdana" w:cs="Arial"/>
          <w:sz w:val="18"/>
          <w:szCs w:val="18"/>
          <w:lang w:val="es-ES_tradnl" w:eastAsia="es-CL"/>
        </w:rPr>
      </w:pPr>
      <w:r w:rsidRPr="00774D27">
        <w:rPr>
          <w:rFonts w:ascii="Verdana" w:eastAsia="Times New Roman" w:hAnsi="Verdana" w:cs="Arial"/>
          <w:sz w:val="18"/>
          <w:szCs w:val="18"/>
          <w:lang w:val="es-ES_tradnl" w:eastAsia="es-CL"/>
        </w:rPr>
        <w:t>El</w:t>
      </w:r>
      <w:r w:rsidR="00160335" w:rsidRPr="00774D27">
        <w:rPr>
          <w:rFonts w:ascii="Verdana" w:eastAsia="Times New Roman" w:hAnsi="Verdana" w:cs="Arial"/>
          <w:sz w:val="18"/>
          <w:szCs w:val="18"/>
          <w:lang w:val="es-ES_tradnl" w:eastAsia="es-CL"/>
        </w:rPr>
        <w:t xml:space="preserve"> objeto</w:t>
      </w:r>
      <w:r w:rsidRPr="00774D27">
        <w:rPr>
          <w:rFonts w:ascii="Verdana" w:eastAsia="Times New Roman" w:hAnsi="Verdana" w:cs="Arial"/>
          <w:sz w:val="18"/>
          <w:szCs w:val="18"/>
          <w:lang w:val="es-ES_tradnl" w:eastAsia="es-CL"/>
        </w:rPr>
        <w:t xml:space="preserve"> es</w:t>
      </w:r>
      <w:r w:rsidR="00160335" w:rsidRPr="00774D27">
        <w:rPr>
          <w:rFonts w:ascii="Verdana" w:eastAsia="Times New Roman" w:hAnsi="Verdana" w:cs="Arial"/>
          <w:sz w:val="18"/>
          <w:szCs w:val="18"/>
          <w:lang w:val="es-ES_tradnl" w:eastAsia="es-CL"/>
        </w:rPr>
        <w:t xml:space="preserve"> </w:t>
      </w:r>
      <w:r w:rsidR="00D23992" w:rsidRPr="00774D27">
        <w:rPr>
          <w:rFonts w:ascii="Verdana" w:eastAsia="Times New Roman" w:hAnsi="Verdana" w:cs="Arial"/>
          <w:sz w:val="18"/>
          <w:szCs w:val="18"/>
          <w:lang w:val="es-ES_tradnl" w:eastAsia="es-CL"/>
        </w:rPr>
        <w:t>elegir</w:t>
      </w:r>
      <w:r w:rsidR="005040FC" w:rsidRPr="00774D27">
        <w:rPr>
          <w:rFonts w:ascii="Verdana" w:eastAsia="Times New Roman" w:hAnsi="Verdana" w:cs="Arial"/>
          <w:sz w:val="18"/>
          <w:szCs w:val="18"/>
          <w:lang w:val="es-ES_tradnl" w:eastAsia="es-CL"/>
        </w:rPr>
        <w:t xml:space="preserve"> </w:t>
      </w:r>
      <w:r w:rsidR="00E30F66" w:rsidRPr="00774D27">
        <w:rPr>
          <w:rFonts w:ascii="Verdana" w:eastAsia="Times New Roman" w:hAnsi="Verdana" w:cs="Arial"/>
          <w:sz w:val="18"/>
          <w:szCs w:val="18"/>
          <w:lang w:val="es-ES_tradnl" w:eastAsia="es-CL"/>
        </w:rPr>
        <w:t>el o los</w:t>
      </w:r>
      <w:r w:rsidR="005040FC" w:rsidRPr="00774D27">
        <w:rPr>
          <w:rFonts w:ascii="Verdana" w:eastAsia="Times New Roman" w:hAnsi="Verdana" w:cs="Arial"/>
          <w:sz w:val="18"/>
          <w:szCs w:val="18"/>
          <w:lang w:val="es-ES_tradnl" w:eastAsia="es-CL"/>
        </w:rPr>
        <w:t xml:space="preserve"> inmuebles que serán seleccionados como aptos para eventualmente suscribir contratos de arrendamiento </w:t>
      </w:r>
      <w:r w:rsidR="00E63627" w:rsidRPr="00774D27">
        <w:rPr>
          <w:rFonts w:ascii="Verdana" w:eastAsia="Times New Roman" w:hAnsi="Verdana" w:cs="Arial"/>
          <w:sz w:val="18"/>
          <w:szCs w:val="18"/>
          <w:lang w:val="es-ES_tradnl" w:eastAsia="es-CL"/>
        </w:rPr>
        <w:t xml:space="preserve">por un periodo de </w:t>
      </w:r>
      <w:r w:rsidR="0022111B" w:rsidRPr="00774D27">
        <w:rPr>
          <w:rFonts w:ascii="Verdana" w:eastAsia="Times New Roman" w:hAnsi="Verdana" w:cs="Arial"/>
          <w:sz w:val="18"/>
          <w:szCs w:val="18"/>
          <w:lang w:val="es-ES_tradnl" w:eastAsia="es-CL"/>
        </w:rPr>
        <w:t>3</w:t>
      </w:r>
      <w:r w:rsidR="00E61D29" w:rsidRPr="00774D27">
        <w:rPr>
          <w:rFonts w:ascii="Verdana" w:eastAsia="Times New Roman" w:hAnsi="Verdana" w:cs="Arial"/>
          <w:sz w:val="18"/>
          <w:szCs w:val="18"/>
          <w:lang w:val="es-ES_tradnl" w:eastAsia="es-CL"/>
        </w:rPr>
        <w:t xml:space="preserve"> a 5</w:t>
      </w:r>
      <w:r w:rsidR="001811A3" w:rsidRPr="00774D27">
        <w:rPr>
          <w:rFonts w:ascii="Verdana" w:eastAsia="Times New Roman" w:hAnsi="Verdana" w:cs="Arial"/>
          <w:sz w:val="18"/>
          <w:szCs w:val="18"/>
          <w:lang w:val="es-ES_tradnl" w:eastAsia="es-CL"/>
        </w:rPr>
        <w:t xml:space="preserve"> años, </w:t>
      </w:r>
      <w:r w:rsidR="0022111B" w:rsidRPr="00774D27">
        <w:rPr>
          <w:rFonts w:ascii="Verdana" w:eastAsia="Times New Roman" w:hAnsi="Verdana" w:cs="Arial"/>
          <w:sz w:val="18"/>
          <w:szCs w:val="18"/>
          <w:lang w:val="es-ES_tradnl" w:eastAsia="es-CL"/>
        </w:rPr>
        <w:t xml:space="preserve">sujeto a la disponibilidad presupuestaria del Ministerio de Hacienda, </w:t>
      </w:r>
      <w:r w:rsidR="001811A3" w:rsidRPr="00774D27">
        <w:rPr>
          <w:rFonts w:ascii="Verdana" w:eastAsia="Times New Roman" w:hAnsi="Verdana" w:cs="Arial"/>
          <w:sz w:val="18"/>
          <w:szCs w:val="18"/>
          <w:lang w:val="es-ES_tradnl" w:eastAsia="es-CL"/>
        </w:rPr>
        <w:t>renovables</w:t>
      </w:r>
      <w:r w:rsidR="00E30F66" w:rsidRPr="00774D27">
        <w:rPr>
          <w:rFonts w:ascii="Verdana" w:eastAsia="Times New Roman" w:hAnsi="Verdana" w:cs="Arial"/>
          <w:sz w:val="18"/>
          <w:szCs w:val="18"/>
          <w:lang w:val="es-ES_tradnl" w:eastAsia="es-CL"/>
        </w:rPr>
        <w:t xml:space="preserve"> por periodos anuales,</w:t>
      </w:r>
      <w:r w:rsidR="00356922" w:rsidRPr="00774D27">
        <w:rPr>
          <w:rFonts w:ascii="Verdana" w:eastAsia="Times New Roman" w:hAnsi="Verdana" w:cs="Arial"/>
          <w:sz w:val="18"/>
          <w:szCs w:val="18"/>
          <w:lang w:val="es-ES_tradnl" w:eastAsia="es-CL"/>
        </w:rPr>
        <w:t xml:space="preserve"> </w:t>
      </w:r>
      <w:r w:rsidR="00E63627" w:rsidRPr="00774D27">
        <w:rPr>
          <w:rFonts w:ascii="Verdana" w:eastAsia="Times New Roman" w:hAnsi="Verdana" w:cs="Arial"/>
          <w:sz w:val="18"/>
          <w:szCs w:val="18"/>
          <w:lang w:val="es-ES_tradnl" w:eastAsia="es-CL"/>
        </w:rPr>
        <w:t>para el funcionamiento</w:t>
      </w:r>
      <w:r w:rsidR="008F571A" w:rsidRPr="00774D27">
        <w:rPr>
          <w:rFonts w:ascii="Verdana" w:eastAsia="Times New Roman" w:hAnsi="Verdana" w:cs="Arial"/>
          <w:sz w:val="18"/>
          <w:szCs w:val="18"/>
          <w:lang w:val="es-ES_tradnl" w:eastAsia="es-CL"/>
        </w:rPr>
        <w:t xml:space="preserve"> de las Depen</w:t>
      </w:r>
      <w:r w:rsidR="008B7A6F" w:rsidRPr="00774D27">
        <w:rPr>
          <w:rFonts w:ascii="Verdana" w:eastAsia="Times New Roman" w:hAnsi="Verdana" w:cs="Arial"/>
          <w:sz w:val="18"/>
          <w:szCs w:val="18"/>
          <w:lang w:val="es-ES_tradnl" w:eastAsia="es-CL"/>
        </w:rPr>
        <w:t>dencias de la Dirección Regional de Ñu</w:t>
      </w:r>
      <w:bookmarkStart w:id="0" w:name="_GoBack"/>
      <w:bookmarkEnd w:id="0"/>
      <w:r w:rsidR="008B7A6F" w:rsidRPr="00774D27">
        <w:rPr>
          <w:rFonts w:ascii="Verdana" w:eastAsia="Times New Roman" w:hAnsi="Verdana" w:cs="Arial"/>
          <w:sz w:val="18"/>
          <w:szCs w:val="18"/>
          <w:lang w:val="es-ES_tradnl" w:eastAsia="es-CL"/>
        </w:rPr>
        <w:t>ble</w:t>
      </w:r>
      <w:r w:rsidR="008F571A" w:rsidRPr="00774D27">
        <w:rPr>
          <w:rFonts w:ascii="Verdana" w:eastAsia="Times New Roman" w:hAnsi="Verdana" w:cs="Arial"/>
          <w:sz w:val="18"/>
          <w:szCs w:val="18"/>
          <w:lang w:val="es-ES_tradnl" w:eastAsia="es-CL"/>
        </w:rPr>
        <w:t xml:space="preserve"> del Servicio Nacional de Menores y su correspondiente sucesor legal en materia de Justicia juvenil</w:t>
      </w:r>
      <w:r w:rsidR="00E63627" w:rsidRPr="00774D27">
        <w:rPr>
          <w:rFonts w:ascii="Verdana" w:eastAsia="Times New Roman" w:hAnsi="Verdana" w:cs="Arial"/>
          <w:sz w:val="18"/>
          <w:szCs w:val="18"/>
          <w:lang w:val="es-ES_tradnl" w:eastAsia="es-CL"/>
        </w:rPr>
        <w:t xml:space="preserve">. </w:t>
      </w:r>
    </w:p>
    <w:p w14:paraId="7BDBE427" w14:textId="77777777" w:rsidR="00FA4FBE" w:rsidRPr="00774D27" w:rsidRDefault="00FA4FBE" w:rsidP="004F6132">
      <w:pPr>
        <w:widowControl w:val="0"/>
        <w:adjustRightInd w:val="0"/>
        <w:spacing w:after="0" w:line="240" w:lineRule="atLeast"/>
        <w:ind w:right="34"/>
        <w:contextualSpacing/>
        <w:jc w:val="both"/>
        <w:textAlignment w:val="baseline"/>
        <w:rPr>
          <w:rFonts w:ascii="Verdana" w:eastAsia="Times New Roman" w:hAnsi="Verdana" w:cs="Arial"/>
          <w:sz w:val="18"/>
          <w:szCs w:val="18"/>
          <w:lang w:val="es-ES_tradnl" w:eastAsia="es-CL"/>
        </w:rPr>
      </w:pPr>
    </w:p>
    <w:p w14:paraId="7C1475BD" w14:textId="2E178DD5" w:rsidR="003C7634" w:rsidRPr="00774D27" w:rsidRDefault="00FA4FBE"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CL"/>
        </w:rPr>
      </w:pPr>
      <w:r w:rsidRPr="00774D27">
        <w:rPr>
          <w:rFonts w:ascii="Verdana" w:eastAsia="Times New Roman" w:hAnsi="Verdana" w:cs="Arial"/>
          <w:sz w:val="18"/>
          <w:szCs w:val="18"/>
          <w:lang w:val="es-ES_tradnl" w:eastAsia="es-CL"/>
        </w:rPr>
        <w:t>En término generales,</w:t>
      </w:r>
      <w:r w:rsidR="00356922" w:rsidRPr="00774D27">
        <w:rPr>
          <w:rFonts w:ascii="Verdana" w:eastAsia="Times New Roman" w:hAnsi="Verdana" w:cs="Arial"/>
          <w:sz w:val="18"/>
          <w:szCs w:val="18"/>
          <w:lang w:val="es-ES_tradnl" w:eastAsia="es-CL"/>
        </w:rPr>
        <w:t xml:space="preserve"> para participar en la presente propuesta pública,</w:t>
      </w:r>
      <w:r w:rsidRPr="00774D27">
        <w:rPr>
          <w:rFonts w:ascii="Verdana" w:eastAsia="Times New Roman" w:hAnsi="Verdana" w:cs="Arial"/>
          <w:sz w:val="18"/>
          <w:szCs w:val="18"/>
          <w:lang w:val="es-ES_tradnl" w:eastAsia="es-CL"/>
        </w:rPr>
        <w:t xml:space="preserve"> los inmuebles </w:t>
      </w:r>
      <w:r w:rsidR="00356922" w:rsidRPr="00774D27">
        <w:rPr>
          <w:rFonts w:ascii="Verdana" w:eastAsia="Times New Roman" w:hAnsi="Verdana" w:cs="Arial"/>
          <w:sz w:val="18"/>
          <w:szCs w:val="18"/>
          <w:lang w:val="es-ES_tradnl" w:eastAsia="es-CL"/>
        </w:rPr>
        <w:t>deberán</w:t>
      </w:r>
      <w:r w:rsidR="00363F71" w:rsidRPr="00774D27">
        <w:rPr>
          <w:rFonts w:ascii="Verdana" w:eastAsia="Times New Roman" w:hAnsi="Verdana" w:cs="Arial"/>
          <w:sz w:val="18"/>
          <w:szCs w:val="18"/>
          <w:lang w:val="es-ES_tradnl" w:eastAsia="es-CL"/>
        </w:rPr>
        <w:t xml:space="preserve"> </w:t>
      </w:r>
      <w:r w:rsidR="00C40ACE" w:rsidRPr="00774D27">
        <w:rPr>
          <w:rFonts w:ascii="Verdana" w:eastAsia="Times New Roman" w:hAnsi="Verdana" w:cs="Arial"/>
          <w:sz w:val="18"/>
          <w:szCs w:val="18"/>
          <w:lang w:val="es-ES_tradnl" w:eastAsia="es-CL"/>
        </w:rPr>
        <w:t>estar</w:t>
      </w:r>
      <w:r w:rsidR="00363F71" w:rsidRPr="00774D27">
        <w:rPr>
          <w:rFonts w:ascii="Verdana" w:eastAsia="Times New Roman" w:hAnsi="Verdana" w:cs="Arial"/>
          <w:sz w:val="18"/>
          <w:szCs w:val="18"/>
          <w:lang w:val="es-ES_tradnl" w:eastAsia="es-CL"/>
        </w:rPr>
        <w:t xml:space="preserve"> </w:t>
      </w:r>
      <w:r w:rsidR="005E30D7" w:rsidRPr="00774D27">
        <w:rPr>
          <w:rFonts w:ascii="Verdana" w:eastAsia="Times New Roman" w:hAnsi="Verdana" w:cs="Arial"/>
          <w:sz w:val="18"/>
          <w:szCs w:val="18"/>
          <w:lang w:val="es-ES_tradnl" w:eastAsia="es-CL"/>
        </w:rPr>
        <w:t xml:space="preserve">ubicados </w:t>
      </w:r>
      <w:r w:rsidR="00F16E4A" w:rsidRPr="00774D27">
        <w:rPr>
          <w:rFonts w:ascii="Verdana" w:eastAsia="Times New Roman" w:hAnsi="Verdana" w:cs="Arial"/>
          <w:sz w:val="18"/>
          <w:szCs w:val="18"/>
          <w:lang w:val="es-ES_tradnl" w:eastAsia="es-CL"/>
        </w:rPr>
        <w:t>dentro del área del centro cívico</w:t>
      </w:r>
      <w:r w:rsidR="005E30D7" w:rsidRPr="00774D27">
        <w:rPr>
          <w:rFonts w:ascii="Verdana" w:eastAsia="Times New Roman" w:hAnsi="Verdana" w:cs="Arial"/>
          <w:sz w:val="18"/>
          <w:szCs w:val="18"/>
          <w:lang w:val="es-ES_tradnl" w:eastAsia="es-CL"/>
        </w:rPr>
        <w:t xml:space="preserve"> de la ciudad</w:t>
      </w:r>
      <w:r w:rsidR="00F16E4A" w:rsidRPr="00774D27">
        <w:rPr>
          <w:rFonts w:ascii="Verdana" w:eastAsia="Times New Roman" w:hAnsi="Verdana" w:cs="Arial"/>
          <w:sz w:val="18"/>
          <w:szCs w:val="18"/>
          <w:lang w:val="es-ES_tradnl" w:eastAsia="es-CL"/>
        </w:rPr>
        <w:t xml:space="preserve">, definida por el perímetro que conforman las avenidas Argentina, Ecuador, Brasil y </w:t>
      </w:r>
      <w:proofErr w:type="spellStart"/>
      <w:r w:rsidR="00F16E4A" w:rsidRPr="00774D27">
        <w:rPr>
          <w:rFonts w:ascii="Verdana" w:eastAsia="Times New Roman" w:hAnsi="Verdana" w:cs="Arial"/>
          <w:sz w:val="18"/>
          <w:szCs w:val="18"/>
          <w:lang w:val="es-ES_tradnl" w:eastAsia="es-CL"/>
        </w:rPr>
        <w:t>Collín</w:t>
      </w:r>
      <w:proofErr w:type="spellEnd"/>
      <w:r w:rsidR="005E30D7" w:rsidRPr="00774D27">
        <w:rPr>
          <w:rFonts w:ascii="Verdana" w:eastAsia="Times New Roman" w:hAnsi="Verdana" w:cs="Arial"/>
          <w:sz w:val="18"/>
          <w:szCs w:val="18"/>
          <w:lang w:val="es-ES_tradnl" w:eastAsia="es-CL"/>
        </w:rPr>
        <w:t>, específicamente cercano</w:t>
      </w:r>
      <w:r w:rsidR="00802729" w:rsidRPr="00774D27">
        <w:rPr>
          <w:rFonts w:ascii="Verdana" w:eastAsia="Times New Roman" w:hAnsi="Verdana" w:cs="Arial"/>
          <w:sz w:val="18"/>
          <w:szCs w:val="18"/>
          <w:lang w:val="es-ES_tradnl" w:eastAsia="es-CL"/>
        </w:rPr>
        <w:t>s</w:t>
      </w:r>
      <w:r w:rsidR="005E30D7" w:rsidRPr="00774D27">
        <w:rPr>
          <w:rFonts w:ascii="Verdana" w:eastAsia="Times New Roman" w:hAnsi="Verdana" w:cs="Arial"/>
          <w:sz w:val="18"/>
          <w:szCs w:val="18"/>
          <w:lang w:val="es-ES_tradnl" w:eastAsia="es-CL"/>
        </w:rPr>
        <w:t xml:space="preserve"> a</w:t>
      </w:r>
      <w:r w:rsidR="00F16E4A" w:rsidRPr="00774D27">
        <w:rPr>
          <w:rFonts w:ascii="Verdana" w:eastAsia="Times New Roman" w:hAnsi="Verdana" w:cs="Arial"/>
          <w:sz w:val="18"/>
          <w:szCs w:val="18"/>
          <w:lang w:val="es-ES_tradnl" w:eastAsia="es-CL"/>
        </w:rPr>
        <w:t xml:space="preserve"> servicios públicos y administrativos,</w:t>
      </w:r>
      <w:r w:rsidR="00BC3751" w:rsidRPr="00774D27">
        <w:rPr>
          <w:rFonts w:ascii="Verdana" w:eastAsia="Times New Roman" w:hAnsi="Verdana" w:cs="Arial"/>
          <w:sz w:val="18"/>
          <w:szCs w:val="18"/>
          <w:lang w:val="es-ES_tradnl" w:eastAsia="es-CL"/>
        </w:rPr>
        <w:t xml:space="preserve"> con una </w:t>
      </w:r>
      <w:r w:rsidR="00F16E4A" w:rsidRPr="00774D27">
        <w:rPr>
          <w:rFonts w:ascii="Verdana" w:eastAsia="Times New Roman" w:hAnsi="Verdana" w:cs="Arial"/>
          <w:sz w:val="18"/>
          <w:szCs w:val="18"/>
          <w:lang w:val="es-ES_tradnl" w:eastAsia="es-CL"/>
        </w:rPr>
        <w:t>superficie</w:t>
      </w:r>
      <w:r w:rsidR="00BC3751" w:rsidRPr="00774D27">
        <w:rPr>
          <w:rFonts w:ascii="Verdana" w:eastAsia="Times New Roman" w:hAnsi="Verdana" w:cs="Arial"/>
          <w:sz w:val="18"/>
          <w:szCs w:val="18"/>
          <w:lang w:val="es-ES_tradnl" w:eastAsia="es-CL"/>
        </w:rPr>
        <w:t xml:space="preserve"> </w:t>
      </w:r>
      <w:r w:rsidR="00795C88" w:rsidRPr="00774D27">
        <w:rPr>
          <w:rFonts w:ascii="Verdana" w:eastAsia="Times New Roman" w:hAnsi="Verdana" w:cs="Arial"/>
          <w:sz w:val="18"/>
          <w:szCs w:val="18"/>
          <w:lang w:val="es-ES_tradnl" w:eastAsia="es-CL"/>
        </w:rPr>
        <w:t xml:space="preserve">cercana a los </w:t>
      </w:r>
      <w:r w:rsidR="00BF608E" w:rsidRPr="00774D27">
        <w:rPr>
          <w:rFonts w:ascii="Verdana" w:eastAsia="Times New Roman" w:hAnsi="Verdana" w:cs="Arial"/>
          <w:sz w:val="18"/>
          <w:szCs w:val="18"/>
          <w:lang w:val="es-ES_tradnl" w:eastAsia="es-CL"/>
        </w:rPr>
        <w:t>300</w:t>
      </w:r>
      <w:r w:rsidR="00270A78" w:rsidRPr="00774D27">
        <w:rPr>
          <w:rFonts w:ascii="Verdana" w:eastAsia="Times New Roman" w:hAnsi="Verdana" w:cs="Arial"/>
          <w:sz w:val="18"/>
          <w:szCs w:val="18"/>
          <w:lang w:val="es-ES_tradnl" w:eastAsia="es-CL"/>
        </w:rPr>
        <w:t xml:space="preserve"> m</w:t>
      </w:r>
      <w:r w:rsidR="00BF608E" w:rsidRPr="00774D27">
        <w:rPr>
          <w:rFonts w:ascii="Verdana" w:eastAsia="Times New Roman" w:hAnsi="Verdana" w:cs="Arial"/>
          <w:sz w:val="18"/>
          <w:szCs w:val="18"/>
          <w:lang w:val="es-ES_tradnl" w:eastAsia="es-CL"/>
        </w:rPr>
        <w:t>ts</w:t>
      </w:r>
      <w:r w:rsidR="00BF608E" w:rsidRPr="00774D27">
        <w:rPr>
          <w:rFonts w:ascii="Verdana" w:eastAsia="Times New Roman" w:hAnsi="Verdana" w:cs="Arial"/>
          <w:sz w:val="18"/>
          <w:szCs w:val="18"/>
          <w:vertAlign w:val="superscript"/>
          <w:lang w:val="es-ES_tradnl" w:eastAsia="es-CL"/>
        </w:rPr>
        <w:t>2</w:t>
      </w:r>
      <w:r w:rsidR="00270A78" w:rsidRPr="00774D27">
        <w:rPr>
          <w:rFonts w:ascii="Verdana" w:eastAsia="Times New Roman" w:hAnsi="Verdana" w:cs="Arial"/>
          <w:sz w:val="18"/>
          <w:szCs w:val="18"/>
          <w:lang w:val="es-ES_tradnl" w:eastAsia="es-CL"/>
        </w:rPr>
        <w:t xml:space="preserve">, con la capacidad </w:t>
      </w:r>
      <w:r w:rsidR="00BF608E" w:rsidRPr="00774D27">
        <w:rPr>
          <w:rFonts w:ascii="Verdana" w:eastAsia="Times New Roman" w:hAnsi="Verdana" w:cs="Arial"/>
          <w:sz w:val="18"/>
          <w:szCs w:val="18"/>
          <w:lang w:val="es-ES_tradnl" w:eastAsia="es-CL"/>
        </w:rPr>
        <w:t xml:space="preserve">necesaria para </w:t>
      </w:r>
      <w:r w:rsidR="00270A78" w:rsidRPr="00774D27">
        <w:rPr>
          <w:rFonts w:ascii="Verdana" w:eastAsia="Times New Roman" w:hAnsi="Verdana" w:cs="Arial"/>
          <w:sz w:val="18"/>
          <w:szCs w:val="18"/>
          <w:lang w:val="es-ES_tradnl" w:eastAsia="es-CL"/>
        </w:rPr>
        <w:t>poder albergar</w:t>
      </w:r>
      <w:r w:rsidR="00F1516E" w:rsidRPr="00774D27">
        <w:rPr>
          <w:rFonts w:ascii="Verdana" w:eastAsia="Times New Roman" w:hAnsi="Verdana" w:cs="Arial"/>
          <w:sz w:val="18"/>
          <w:szCs w:val="18"/>
          <w:lang w:val="es-ES_tradnl" w:eastAsia="es-CL"/>
        </w:rPr>
        <w:t xml:space="preserve"> dotación de</w:t>
      </w:r>
      <w:r w:rsidR="00270A78" w:rsidRPr="00774D27">
        <w:rPr>
          <w:rFonts w:ascii="Verdana" w:eastAsia="Times New Roman" w:hAnsi="Verdana" w:cs="Arial"/>
          <w:sz w:val="18"/>
          <w:szCs w:val="18"/>
          <w:lang w:val="es-ES_tradnl" w:eastAsia="es-CL"/>
        </w:rPr>
        <w:t xml:space="preserve"> funcionarios</w:t>
      </w:r>
      <w:r w:rsidR="00F1516E" w:rsidRPr="00774D27">
        <w:rPr>
          <w:rFonts w:ascii="Verdana" w:eastAsia="Times New Roman" w:hAnsi="Verdana" w:cs="Arial"/>
          <w:sz w:val="18"/>
          <w:szCs w:val="18"/>
          <w:lang w:val="es-ES_tradnl" w:eastAsia="es-CL"/>
        </w:rPr>
        <w:t xml:space="preserve"> de la Dirección Regional Ñuble</w:t>
      </w:r>
      <w:r w:rsidR="00356922" w:rsidRPr="00774D27">
        <w:rPr>
          <w:rFonts w:ascii="Verdana" w:eastAsia="Times New Roman" w:hAnsi="Verdana" w:cs="Arial"/>
          <w:sz w:val="18"/>
          <w:szCs w:val="18"/>
          <w:lang w:val="es-ES_tradnl" w:eastAsia="es-CL"/>
        </w:rPr>
        <w:t xml:space="preserve">. Además, </w:t>
      </w:r>
      <w:r w:rsidR="009B003E" w:rsidRPr="00774D27">
        <w:rPr>
          <w:rFonts w:ascii="Verdana" w:eastAsia="Times New Roman" w:hAnsi="Verdana" w:cs="Arial"/>
          <w:sz w:val="18"/>
          <w:szCs w:val="18"/>
          <w:lang w:val="es-ES_tradnl" w:eastAsia="es-CL"/>
        </w:rPr>
        <w:t>el inmueble deberá cont</w:t>
      </w:r>
      <w:r w:rsidR="003C7634" w:rsidRPr="00774D27">
        <w:rPr>
          <w:rFonts w:ascii="Verdana" w:eastAsia="Times New Roman" w:hAnsi="Verdana" w:cs="Arial"/>
          <w:sz w:val="18"/>
          <w:szCs w:val="18"/>
          <w:lang w:val="es-ES_tradnl" w:eastAsia="es-CL"/>
        </w:rPr>
        <w:t>empl</w:t>
      </w:r>
      <w:r w:rsidR="00802729" w:rsidRPr="00774D27">
        <w:rPr>
          <w:rFonts w:ascii="Verdana" w:eastAsia="Times New Roman" w:hAnsi="Verdana" w:cs="Arial"/>
          <w:sz w:val="18"/>
          <w:szCs w:val="18"/>
          <w:lang w:val="es-ES_tradnl" w:eastAsia="es-CL"/>
        </w:rPr>
        <w:t>ar los siguientes ítems: entre 8</w:t>
      </w:r>
      <w:r w:rsidR="003C7634" w:rsidRPr="00774D27">
        <w:rPr>
          <w:rFonts w:ascii="Verdana" w:eastAsia="Times New Roman" w:hAnsi="Verdana" w:cs="Arial"/>
          <w:sz w:val="18"/>
          <w:szCs w:val="18"/>
          <w:lang w:val="es-ES_tradnl" w:eastAsia="es-CL"/>
        </w:rPr>
        <w:t xml:space="preserve"> a</w:t>
      </w:r>
      <w:r w:rsidR="00802729" w:rsidRPr="00774D27">
        <w:rPr>
          <w:rFonts w:ascii="Verdana" w:eastAsia="Times New Roman" w:hAnsi="Verdana" w:cs="Arial"/>
          <w:sz w:val="18"/>
          <w:szCs w:val="18"/>
          <w:lang w:val="es-ES_tradnl" w:eastAsia="es-CL"/>
        </w:rPr>
        <w:t xml:space="preserve"> 1</w:t>
      </w:r>
      <w:r w:rsidR="009B003E" w:rsidRPr="00774D27">
        <w:rPr>
          <w:rFonts w:ascii="Verdana" w:eastAsia="Times New Roman" w:hAnsi="Verdana" w:cs="Arial"/>
          <w:sz w:val="18"/>
          <w:szCs w:val="18"/>
          <w:lang w:val="es-ES_tradnl" w:eastAsia="es-CL"/>
        </w:rPr>
        <w:t>0</w:t>
      </w:r>
      <w:r w:rsidR="00802729"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9B003E" w:rsidRPr="00774D27">
        <w:rPr>
          <w:rFonts w:ascii="Verdana" w:eastAsia="Times New Roman" w:hAnsi="Verdana" w:cs="Arial"/>
          <w:sz w:val="18"/>
          <w:szCs w:val="18"/>
          <w:lang w:val="es-ES_tradnl" w:eastAsia="es-CL"/>
        </w:rPr>
        <w:t xml:space="preserve">para bodegas, </w:t>
      </w:r>
      <w:r w:rsidR="00F1516E" w:rsidRPr="00774D27">
        <w:rPr>
          <w:rFonts w:ascii="Verdana" w:eastAsia="Times New Roman" w:hAnsi="Verdana" w:cs="Arial"/>
          <w:sz w:val="18"/>
          <w:szCs w:val="18"/>
          <w:lang w:val="es-ES_tradnl" w:eastAsia="es-CL"/>
        </w:rPr>
        <w:t>8</w:t>
      </w:r>
      <w:r w:rsidR="003C7634" w:rsidRPr="00774D27">
        <w:rPr>
          <w:rFonts w:ascii="Verdana" w:eastAsia="Times New Roman" w:hAnsi="Verdana" w:cs="Arial"/>
          <w:sz w:val="18"/>
          <w:szCs w:val="18"/>
          <w:lang w:val="es-ES_tradnl" w:eastAsia="es-CL"/>
        </w:rPr>
        <w:t xml:space="preserve"> a </w:t>
      </w:r>
      <w:r w:rsidR="00F1516E" w:rsidRPr="00774D27">
        <w:rPr>
          <w:rFonts w:ascii="Verdana" w:eastAsia="Times New Roman" w:hAnsi="Verdana" w:cs="Arial"/>
          <w:sz w:val="18"/>
          <w:szCs w:val="18"/>
          <w:lang w:val="es-ES_tradnl" w:eastAsia="es-CL"/>
        </w:rPr>
        <w:t>10</w:t>
      </w:r>
      <w:r w:rsidR="003C7634"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9B003E" w:rsidRPr="00774D27">
        <w:rPr>
          <w:rFonts w:ascii="Verdana" w:eastAsia="Times New Roman" w:hAnsi="Verdana" w:cs="Arial"/>
          <w:sz w:val="18"/>
          <w:szCs w:val="18"/>
          <w:lang w:val="es-ES_tradnl" w:eastAsia="es-CL"/>
        </w:rPr>
        <w:t>de baños</w:t>
      </w:r>
      <w:r w:rsidR="000A190C" w:rsidRPr="00774D27">
        <w:rPr>
          <w:rFonts w:ascii="Verdana" w:eastAsia="Times New Roman" w:hAnsi="Verdana" w:cs="Arial"/>
          <w:sz w:val="18"/>
          <w:szCs w:val="18"/>
          <w:lang w:val="es-ES_tradnl" w:eastAsia="es-CL"/>
        </w:rPr>
        <w:t xml:space="preserve"> dentro de los cuales debe considerar una superficie acorde a normativa para instalación de baño </w:t>
      </w:r>
      <w:r w:rsidR="004A1D98" w:rsidRPr="00774D27">
        <w:rPr>
          <w:rFonts w:ascii="Verdana" w:eastAsia="Times New Roman" w:hAnsi="Verdana" w:cs="Arial"/>
          <w:sz w:val="18"/>
          <w:szCs w:val="18"/>
          <w:lang w:val="es-ES_tradnl" w:eastAsia="es-CL"/>
        </w:rPr>
        <w:t xml:space="preserve">de acceso </w:t>
      </w:r>
      <w:r w:rsidR="000A190C" w:rsidRPr="00774D27">
        <w:rPr>
          <w:rFonts w:ascii="Verdana" w:eastAsia="Times New Roman" w:hAnsi="Verdana" w:cs="Arial"/>
          <w:sz w:val="18"/>
          <w:szCs w:val="18"/>
          <w:lang w:val="es-ES_tradnl" w:eastAsia="es-CL"/>
        </w:rPr>
        <w:t>universal</w:t>
      </w:r>
      <w:r w:rsidR="009B003E" w:rsidRPr="00774D27">
        <w:rPr>
          <w:rFonts w:ascii="Verdana" w:eastAsia="Times New Roman" w:hAnsi="Verdana" w:cs="Arial"/>
          <w:sz w:val="18"/>
          <w:szCs w:val="18"/>
          <w:lang w:val="es-ES_tradnl" w:eastAsia="es-CL"/>
        </w:rPr>
        <w:t xml:space="preserve">, </w:t>
      </w:r>
      <w:r w:rsidR="00802729" w:rsidRPr="00774D27">
        <w:rPr>
          <w:rFonts w:ascii="Verdana" w:eastAsia="Times New Roman" w:hAnsi="Verdana" w:cs="Arial"/>
          <w:sz w:val="18"/>
          <w:szCs w:val="18"/>
          <w:lang w:val="es-ES_tradnl" w:eastAsia="es-CL"/>
        </w:rPr>
        <w:t>3</w:t>
      </w:r>
      <w:r w:rsidR="00DD787A" w:rsidRPr="00774D27">
        <w:rPr>
          <w:rFonts w:ascii="Verdana" w:eastAsia="Times New Roman" w:hAnsi="Verdana" w:cs="Arial"/>
          <w:sz w:val="18"/>
          <w:szCs w:val="18"/>
          <w:lang w:val="es-ES_tradnl" w:eastAsia="es-CL"/>
        </w:rPr>
        <w:t xml:space="preserve"> a </w:t>
      </w:r>
      <w:r w:rsidR="00802729" w:rsidRPr="00774D27">
        <w:rPr>
          <w:rFonts w:ascii="Verdana" w:eastAsia="Times New Roman" w:hAnsi="Verdana" w:cs="Arial"/>
          <w:sz w:val="18"/>
          <w:szCs w:val="18"/>
          <w:lang w:val="es-ES_tradnl" w:eastAsia="es-CL"/>
        </w:rPr>
        <w:t>5</w:t>
      </w:r>
      <w:r w:rsidR="003C7634"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802729" w:rsidRPr="00774D27">
        <w:rPr>
          <w:rFonts w:ascii="Verdana" w:eastAsia="Times New Roman" w:hAnsi="Verdana" w:cs="Arial"/>
          <w:sz w:val="18"/>
          <w:szCs w:val="18"/>
          <w:lang w:val="es-ES_tradnl" w:eastAsia="es-CL"/>
        </w:rPr>
        <w:t>para</w:t>
      </w:r>
      <w:r w:rsidR="003C7634" w:rsidRPr="00774D27">
        <w:rPr>
          <w:rFonts w:ascii="Verdana" w:eastAsia="Times New Roman" w:hAnsi="Verdana" w:cs="Arial"/>
          <w:sz w:val="18"/>
          <w:szCs w:val="18"/>
          <w:lang w:val="es-ES_tradnl" w:eastAsia="es-CL"/>
        </w:rPr>
        <w:t xml:space="preserve"> </w:t>
      </w:r>
      <w:r w:rsidR="009B003E" w:rsidRPr="00774D27">
        <w:rPr>
          <w:rFonts w:ascii="Verdana" w:eastAsia="Times New Roman" w:hAnsi="Verdana" w:cs="Arial"/>
          <w:sz w:val="18"/>
          <w:szCs w:val="18"/>
          <w:lang w:val="es-ES_tradnl" w:eastAsia="es-CL"/>
        </w:rPr>
        <w:t>instalación de data center,</w:t>
      </w:r>
      <w:r w:rsidR="003C7634" w:rsidRPr="00774D27">
        <w:rPr>
          <w:rFonts w:ascii="Verdana" w:eastAsia="Times New Roman" w:hAnsi="Verdana" w:cs="Arial"/>
          <w:sz w:val="18"/>
          <w:szCs w:val="18"/>
          <w:lang w:val="es-ES_tradnl" w:eastAsia="es-CL"/>
        </w:rPr>
        <w:t xml:space="preserve"> aproximadamente</w:t>
      </w:r>
      <w:r w:rsidR="009B003E"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3</w:t>
      </w:r>
      <w:r w:rsidR="003C7634"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BC3751" w:rsidRPr="00774D27">
        <w:rPr>
          <w:rFonts w:ascii="Verdana" w:eastAsia="Times New Roman" w:hAnsi="Verdana" w:cs="Arial"/>
          <w:sz w:val="18"/>
          <w:szCs w:val="18"/>
          <w:lang w:val="es-ES_tradnl" w:eastAsia="es-CL"/>
        </w:rPr>
        <w:t>total</w:t>
      </w:r>
      <w:r w:rsidR="009B003E" w:rsidRPr="00774D27">
        <w:rPr>
          <w:rFonts w:ascii="Verdana" w:eastAsia="Times New Roman" w:hAnsi="Verdana" w:cs="Arial"/>
          <w:sz w:val="18"/>
          <w:szCs w:val="18"/>
          <w:lang w:val="es-ES_tradnl" w:eastAsia="es-CL"/>
        </w:rPr>
        <w:t xml:space="preserve"> de kitchenette, 1</w:t>
      </w:r>
      <w:r w:rsidR="00802729" w:rsidRPr="00774D27">
        <w:rPr>
          <w:rFonts w:ascii="Verdana" w:eastAsia="Times New Roman" w:hAnsi="Verdana" w:cs="Arial"/>
          <w:sz w:val="18"/>
          <w:szCs w:val="18"/>
          <w:lang w:val="es-ES_tradnl" w:eastAsia="es-CL"/>
        </w:rPr>
        <w:t>8</w:t>
      </w:r>
      <w:r w:rsidR="003C7634"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9B003E" w:rsidRPr="00774D27">
        <w:rPr>
          <w:rFonts w:ascii="Verdana" w:eastAsia="Times New Roman" w:hAnsi="Verdana" w:cs="Arial"/>
          <w:sz w:val="18"/>
          <w:szCs w:val="18"/>
          <w:lang w:val="es-ES_tradnl" w:eastAsia="es-CL"/>
        </w:rPr>
        <w:t>para salas de r</w:t>
      </w:r>
      <w:r w:rsidR="00BC3751" w:rsidRPr="00774D27">
        <w:rPr>
          <w:rFonts w:ascii="Verdana" w:eastAsia="Times New Roman" w:hAnsi="Verdana" w:cs="Arial"/>
          <w:sz w:val="18"/>
          <w:szCs w:val="18"/>
          <w:lang w:val="es-ES_tradnl" w:eastAsia="es-CL"/>
        </w:rPr>
        <w:t xml:space="preserve">eunión, </w:t>
      </w:r>
      <w:r w:rsidR="003C7634" w:rsidRPr="00774D27">
        <w:rPr>
          <w:rFonts w:ascii="Verdana" w:eastAsia="Times New Roman" w:hAnsi="Verdana" w:cs="Arial"/>
          <w:sz w:val="18"/>
          <w:szCs w:val="18"/>
          <w:lang w:val="es-ES_tradnl" w:eastAsia="es-CL"/>
        </w:rPr>
        <w:t xml:space="preserve">entre </w:t>
      </w:r>
      <w:r w:rsidR="00F1516E" w:rsidRPr="00774D27">
        <w:rPr>
          <w:rFonts w:ascii="Verdana" w:eastAsia="Times New Roman" w:hAnsi="Verdana" w:cs="Arial"/>
          <w:sz w:val="18"/>
          <w:szCs w:val="18"/>
          <w:lang w:val="es-ES_tradnl" w:eastAsia="es-CL"/>
        </w:rPr>
        <w:t>20 a 3</w:t>
      </w:r>
      <w:r w:rsidR="003C7634" w:rsidRPr="00774D27">
        <w:rPr>
          <w:rFonts w:ascii="Verdana" w:eastAsia="Times New Roman" w:hAnsi="Verdana" w:cs="Arial"/>
          <w:sz w:val="18"/>
          <w:szCs w:val="18"/>
          <w:lang w:val="es-ES_tradnl" w:eastAsia="es-CL"/>
        </w:rPr>
        <w:t xml:space="preserve">0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BC3751" w:rsidRPr="00774D27">
        <w:rPr>
          <w:rFonts w:ascii="Verdana" w:eastAsia="Times New Roman" w:hAnsi="Verdana" w:cs="Arial"/>
          <w:sz w:val="18"/>
          <w:szCs w:val="18"/>
          <w:lang w:val="es-ES_tradnl" w:eastAsia="es-CL"/>
        </w:rPr>
        <w:t xml:space="preserve">para comedor </w:t>
      </w:r>
      <w:r w:rsidR="00802729" w:rsidRPr="00774D27">
        <w:rPr>
          <w:rFonts w:ascii="Verdana" w:eastAsia="Times New Roman" w:hAnsi="Verdana" w:cs="Arial"/>
          <w:sz w:val="18"/>
          <w:szCs w:val="18"/>
          <w:lang w:val="es-ES_tradnl" w:eastAsia="es-CL"/>
        </w:rPr>
        <w:t>y alrededor</w:t>
      </w:r>
      <w:r w:rsidR="003C7634" w:rsidRPr="00774D27">
        <w:rPr>
          <w:rFonts w:ascii="Verdana" w:eastAsia="Times New Roman" w:hAnsi="Verdana" w:cs="Arial"/>
          <w:sz w:val="18"/>
          <w:szCs w:val="18"/>
          <w:lang w:val="es-ES_tradnl" w:eastAsia="es-CL"/>
        </w:rPr>
        <w:t xml:space="preserve"> de </w:t>
      </w:r>
      <w:r w:rsidR="00F1516E" w:rsidRPr="00774D27">
        <w:rPr>
          <w:rFonts w:ascii="Verdana" w:eastAsia="Times New Roman" w:hAnsi="Verdana" w:cs="Arial"/>
          <w:sz w:val="18"/>
          <w:szCs w:val="18"/>
          <w:lang w:val="es-ES_tradnl" w:eastAsia="es-CL"/>
        </w:rPr>
        <w:t>15</w:t>
      </w:r>
      <w:r w:rsidR="00802729" w:rsidRPr="00774D27">
        <w:rPr>
          <w:rFonts w:ascii="Verdana" w:eastAsia="Times New Roman" w:hAnsi="Verdana" w:cs="Arial"/>
          <w:sz w:val="18"/>
          <w:szCs w:val="18"/>
          <w:lang w:val="es-ES_tradnl" w:eastAsia="es-CL"/>
        </w:rPr>
        <w:t xml:space="preserve"> </w:t>
      </w:r>
      <w:r w:rsidR="00F1516E" w:rsidRPr="00774D27">
        <w:rPr>
          <w:rFonts w:ascii="Verdana" w:eastAsia="Times New Roman" w:hAnsi="Verdana" w:cs="Arial"/>
          <w:sz w:val="18"/>
          <w:szCs w:val="18"/>
          <w:lang w:val="es-ES_tradnl" w:eastAsia="es-CL"/>
        </w:rPr>
        <w:t>mts</w:t>
      </w:r>
      <w:r w:rsidR="00F1516E" w:rsidRPr="00774D27">
        <w:rPr>
          <w:rFonts w:ascii="Verdana" w:eastAsia="Times New Roman" w:hAnsi="Verdana" w:cs="Arial"/>
          <w:sz w:val="18"/>
          <w:szCs w:val="18"/>
          <w:vertAlign w:val="superscript"/>
          <w:lang w:val="es-ES_tradnl" w:eastAsia="es-CL"/>
        </w:rPr>
        <w:t>2</w:t>
      </w:r>
      <w:r w:rsidR="00F1516E" w:rsidRPr="00774D27">
        <w:rPr>
          <w:rFonts w:ascii="Verdana" w:eastAsia="Times New Roman" w:hAnsi="Verdana" w:cs="Arial"/>
          <w:sz w:val="18"/>
          <w:szCs w:val="18"/>
          <w:lang w:val="es-ES_tradnl" w:eastAsia="es-CL"/>
        </w:rPr>
        <w:t xml:space="preserve"> </w:t>
      </w:r>
      <w:r w:rsidR="003C7634" w:rsidRPr="00774D27">
        <w:rPr>
          <w:rFonts w:ascii="Verdana" w:eastAsia="Times New Roman" w:hAnsi="Verdana" w:cs="Arial"/>
          <w:sz w:val="18"/>
          <w:szCs w:val="18"/>
          <w:lang w:val="es-ES_tradnl" w:eastAsia="es-CL"/>
        </w:rPr>
        <w:t xml:space="preserve">para instalación </w:t>
      </w:r>
      <w:r w:rsidR="00802729" w:rsidRPr="00774D27">
        <w:rPr>
          <w:rFonts w:ascii="Verdana" w:eastAsia="Times New Roman" w:hAnsi="Verdana" w:cs="Arial"/>
          <w:sz w:val="18"/>
          <w:szCs w:val="18"/>
          <w:lang w:val="es-ES_tradnl" w:eastAsia="es-CL"/>
        </w:rPr>
        <w:t xml:space="preserve">de </w:t>
      </w:r>
      <w:r w:rsidR="00F1516E" w:rsidRPr="00774D27">
        <w:rPr>
          <w:rFonts w:ascii="Verdana" w:eastAsia="Times New Roman" w:hAnsi="Verdana" w:cs="Arial"/>
          <w:sz w:val="18"/>
          <w:szCs w:val="18"/>
          <w:lang w:val="es-ES_tradnl" w:eastAsia="es-CL"/>
        </w:rPr>
        <w:t>OIRS o sala de mediación</w:t>
      </w:r>
      <w:r w:rsidR="003C7634" w:rsidRPr="00774D27">
        <w:rPr>
          <w:rFonts w:ascii="Verdana" w:eastAsia="Times New Roman" w:hAnsi="Verdana" w:cs="Arial"/>
          <w:sz w:val="18"/>
          <w:szCs w:val="18"/>
          <w:lang w:val="es-ES_tradnl" w:eastAsia="es-CL"/>
        </w:rPr>
        <w:t>. Los criterios referidos precedentemente, son meramente ilustrativos, no siendo excluyentes para la selección de los inmuebles.</w:t>
      </w:r>
    </w:p>
    <w:p w14:paraId="20003113" w14:textId="0DE0EEA5" w:rsidR="00F1516E" w:rsidRPr="00774D27" w:rsidRDefault="00F1516E"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5EF3DE2B" w14:textId="5730E231" w:rsidR="00F34094" w:rsidRPr="00774D27" w:rsidRDefault="00F1516E" w:rsidP="00F1516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r w:rsidRPr="00774D27">
        <w:rPr>
          <w:rFonts w:ascii="Verdana" w:eastAsia="Times New Roman" w:hAnsi="Verdana" w:cs="Arial"/>
          <w:sz w:val="18"/>
          <w:szCs w:val="18"/>
          <w:lang w:val="es-ES_tradnl" w:eastAsia="es-ES"/>
        </w:rPr>
        <w:t>Además, el inmueble ofertado deberá contar con estacionamiento para</w:t>
      </w:r>
      <w:r w:rsidR="008A5B07" w:rsidRPr="00774D27">
        <w:rPr>
          <w:rFonts w:ascii="Verdana" w:eastAsia="Times New Roman" w:hAnsi="Verdana" w:cs="Arial"/>
          <w:sz w:val="18"/>
          <w:szCs w:val="18"/>
          <w:lang w:val="es-ES_tradnl" w:eastAsia="es-ES"/>
        </w:rPr>
        <w:t xml:space="preserve"> al menos</w:t>
      </w:r>
      <w:r w:rsidRPr="00774D27">
        <w:rPr>
          <w:rFonts w:ascii="Verdana" w:eastAsia="Times New Roman" w:hAnsi="Verdana" w:cs="Arial"/>
          <w:sz w:val="18"/>
          <w:szCs w:val="18"/>
          <w:lang w:val="es-ES_tradnl" w:eastAsia="es-ES"/>
        </w:rPr>
        <w:t xml:space="preserve"> un vehículo, </w:t>
      </w:r>
      <w:r w:rsidR="008A5B07" w:rsidRPr="00774D27">
        <w:rPr>
          <w:rFonts w:ascii="Verdana" w:eastAsia="Times New Roman" w:hAnsi="Verdana" w:cs="Arial"/>
          <w:sz w:val="18"/>
          <w:szCs w:val="18"/>
          <w:lang w:val="es-ES_tradnl" w:eastAsia="es-ES"/>
        </w:rPr>
        <w:t>reservado</w:t>
      </w:r>
      <w:r w:rsidRPr="00774D27">
        <w:rPr>
          <w:rFonts w:ascii="Verdana" w:eastAsia="Times New Roman" w:hAnsi="Verdana" w:cs="Arial"/>
          <w:sz w:val="18"/>
          <w:szCs w:val="18"/>
          <w:lang w:val="es-ES_tradnl" w:eastAsia="es-ES"/>
        </w:rPr>
        <w:t xml:space="preserve"> </w:t>
      </w:r>
      <w:r w:rsidR="00F52281" w:rsidRPr="00774D27">
        <w:rPr>
          <w:rFonts w:ascii="Verdana" w:eastAsia="Times New Roman" w:hAnsi="Verdana" w:cs="Arial"/>
          <w:sz w:val="18"/>
          <w:szCs w:val="18"/>
          <w:lang w:val="es-ES_tradnl" w:eastAsia="es-ES"/>
        </w:rPr>
        <w:t>para e</w:t>
      </w:r>
      <w:r w:rsidRPr="00774D27">
        <w:rPr>
          <w:rFonts w:ascii="Verdana" w:eastAsia="Times New Roman" w:hAnsi="Verdana" w:cs="Arial"/>
          <w:sz w:val="18"/>
          <w:szCs w:val="18"/>
          <w:lang w:val="es-ES_tradnl" w:eastAsia="es-ES"/>
        </w:rPr>
        <w:t>l aparcamiento del vehículo institucional</w:t>
      </w:r>
      <w:r w:rsidR="00F52281" w:rsidRPr="00774D27">
        <w:rPr>
          <w:rFonts w:ascii="Verdana" w:eastAsia="Times New Roman" w:hAnsi="Verdana" w:cs="Arial"/>
          <w:sz w:val="18"/>
          <w:szCs w:val="18"/>
          <w:lang w:val="es-ES_tradnl" w:eastAsia="es-ES"/>
        </w:rPr>
        <w:t xml:space="preserve"> </w:t>
      </w:r>
      <w:r w:rsidR="00F52281" w:rsidRPr="00774D27">
        <w:rPr>
          <w:rFonts w:ascii="Verdana" w:eastAsia="Times New Roman" w:hAnsi="Verdana" w:cs="Arial"/>
          <w:b/>
          <w:sz w:val="18"/>
          <w:szCs w:val="18"/>
          <w:lang w:val="es-ES_tradnl" w:eastAsia="es-ES"/>
        </w:rPr>
        <w:t>requisito</w:t>
      </w:r>
      <w:r w:rsidR="00F52281" w:rsidRPr="00774D27">
        <w:rPr>
          <w:rFonts w:ascii="Verdana" w:eastAsia="Times New Roman" w:hAnsi="Verdana" w:cs="Arial"/>
          <w:sz w:val="18"/>
          <w:szCs w:val="18"/>
          <w:lang w:val="es-ES_tradnl" w:eastAsia="es-ES"/>
        </w:rPr>
        <w:t xml:space="preserve"> </w:t>
      </w:r>
      <w:r w:rsidR="00F52281" w:rsidRPr="00774D27">
        <w:rPr>
          <w:rFonts w:ascii="Verdana" w:eastAsia="Times New Roman" w:hAnsi="Verdana" w:cs="Arial"/>
          <w:b/>
          <w:sz w:val="18"/>
          <w:szCs w:val="18"/>
          <w:lang w:val="es-ES_tradnl" w:eastAsia="es-ES"/>
        </w:rPr>
        <w:t>excluyente</w:t>
      </w:r>
      <w:r w:rsidR="00F52281" w:rsidRPr="00774D27">
        <w:rPr>
          <w:rFonts w:ascii="Verdana" w:eastAsia="Times New Roman" w:hAnsi="Verdana" w:cs="Arial"/>
          <w:sz w:val="18"/>
          <w:szCs w:val="18"/>
          <w:lang w:val="es-ES_tradnl" w:eastAsia="es-ES"/>
        </w:rPr>
        <w:t>,</w:t>
      </w:r>
      <w:r w:rsidRPr="00774D27">
        <w:rPr>
          <w:rFonts w:ascii="Verdana" w:eastAsia="Times New Roman" w:hAnsi="Verdana" w:cs="Arial"/>
          <w:sz w:val="18"/>
          <w:szCs w:val="18"/>
          <w:lang w:val="es-ES_tradnl" w:eastAsia="es-ES"/>
        </w:rPr>
        <w:t xml:space="preserve"> y una capacidad eléctrica mínima instalada de</w:t>
      </w:r>
      <w:r w:rsidR="00F52281" w:rsidRPr="00774D27">
        <w:rPr>
          <w:rFonts w:ascii="Verdana" w:eastAsia="Times New Roman" w:hAnsi="Verdana" w:cs="Arial"/>
          <w:sz w:val="18"/>
          <w:szCs w:val="18"/>
          <w:lang w:val="es-ES_tradnl" w:eastAsia="es-ES"/>
        </w:rPr>
        <w:t xml:space="preserve"> 15 KW</w:t>
      </w:r>
      <w:r w:rsidRPr="00774D27">
        <w:rPr>
          <w:rFonts w:ascii="Verdana" w:eastAsia="Times New Roman" w:hAnsi="Verdana" w:cs="Arial"/>
          <w:sz w:val="18"/>
          <w:szCs w:val="18"/>
          <w:lang w:val="es-ES_tradnl" w:eastAsia="es-ES"/>
        </w:rPr>
        <w:t xml:space="preserve"> </w:t>
      </w:r>
      <w:r w:rsidR="00F52281" w:rsidRPr="00774D27">
        <w:rPr>
          <w:rFonts w:ascii="Verdana" w:eastAsia="Times New Roman" w:hAnsi="Verdana" w:cs="Arial"/>
          <w:b/>
          <w:sz w:val="18"/>
          <w:szCs w:val="18"/>
          <w:lang w:val="es-ES_tradnl" w:eastAsia="es-ES"/>
        </w:rPr>
        <w:t>requisito</w:t>
      </w:r>
      <w:r w:rsidRPr="00774D27">
        <w:rPr>
          <w:rFonts w:ascii="Verdana" w:eastAsia="Times New Roman" w:hAnsi="Verdana" w:cs="Arial"/>
          <w:b/>
          <w:sz w:val="18"/>
          <w:szCs w:val="18"/>
          <w:lang w:val="es-ES_tradnl" w:eastAsia="es-ES"/>
        </w:rPr>
        <w:t xml:space="preserve"> </w:t>
      </w:r>
      <w:r w:rsidR="00F52281" w:rsidRPr="00774D27">
        <w:rPr>
          <w:rFonts w:ascii="Verdana" w:eastAsia="Times New Roman" w:hAnsi="Verdana" w:cs="Arial"/>
          <w:b/>
          <w:sz w:val="18"/>
          <w:szCs w:val="18"/>
          <w:lang w:val="es-ES_tradnl" w:eastAsia="es-ES"/>
        </w:rPr>
        <w:t>deseab</w:t>
      </w:r>
      <w:r w:rsidR="000A190C" w:rsidRPr="00774D27">
        <w:rPr>
          <w:rFonts w:ascii="Verdana" w:eastAsia="Times New Roman" w:hAnsi="Verdana" w:cs="Arial"/>
          <w:b/>
          <w:sz w:val="18"/>
          <w:szCs w:val="18"/>
          <w:lang w:val="es-ES_tradnl" w:eastAsia="es-ES"/>
        </w:rPr>
        <w:t>le</w:t>
      </w:r>
      <w:r w:rsidR="000A190C" w:rsidRPr="00774D27">
        <w:rPr>
          <w:rFonts w:ascii="Verdana" w:eastAsia="Times New Roman" w:hAnsi="Verdana" w:cs="Arial"/>
          <w:sz w:val="18"/>
          <w:szCs w:val="18"/>
          <w:lang w:val="es-ES_tradnl" w:eastAsia="es-ES"/>
        </w:rPr>
        <w:t>.</w:t>
      </w:r>
    </w:p>
    <w:p w14:paraId="2103F074" w14:textId="4889BDFA" w:rsidR="000A190C" w:rsidRPr="00774D27" w:rsidRDefault="000A190C" w:rsidP="00F1516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5EBBE0E9" w14:textId="460582C7" w:rsidR="00F34094" w:rsidRPr="00774D27" w:rsidRDefault="00F34094"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r w:rsidRPr="00774D27">
        <w:rPr>
          <w:rFonts w:ascii="Verdana" w:eastAsia="Times New Roman" w:hAnsi="Verdana" w:cs="Arial"/>
          <w:sz w:val="18"/>
          <w:szCs w:val="18"/>
          <w:lang w:val="es-ES_tradnl" w:eastAsia="es-ES"/>
        </w:rPr>
        <w:t xml:space="preserve">En relación a las especificaciones técnicas de seguridad, es posible señalar que </w:t>
      </w:r>
      <w:r w:rsidR="000A190C" w:rsidRPr="00774D27">
        <w:rPr>
          <w:rFonts w:ascii="Verdana" w:eastAsia="Times New Roman" w:hAnsi="Verdana" w:cs="Arial"/>
          <w:sz w:val="18"/>
          <w:szCs w:val="18"/>
          <w:lang w:val="es-ES_tradnl" w:eastAsia="es-ES"/>
        </w:rPr>
        <w:t xml:space="preserve">es deseable que el </w:t>
      </w:r>
      <w:r w:rsidRPr="00774D27">
        <w:rPr>
          <w:rFonts w:ascii="Verdana" w:eastAsia="Times New Roman" w:hAnsi="Verdana" w:cs="Arial"/>
          <w:sz w:val="18"/>
          <w:szCs w:val="18"/>
          <w:lang w:val="es-ES_tradnl" w:eastAsia="es-ES"/>
        </w:rPr>
        <w:t xml:space="preserve">inmueble </w:t>
      </w:r>
      <w:r w:rsidR="000A190C" w:rsidRPr="00774D27">
        <w:rPr>
          <w:rFonts w:ascii="Verdana" w:hAnsi="Verdana"/>
          <w:sz w:val="18"/>
          <w:szCs w:val="18"/>
        </w:rPr>
        <w:t>cuente</w:t>
      </w:r>
      <w:r w:rsidRPr="00774D27">
        <w:rPr>
          <w:rFonts w:ascii="Verdana" w:hAnsi="Verdana"/>
          <w:sz w:val="18"/>
          <w:szCs w:val="18"/>
        </w:rPr>
        <w:t xml:space="preserve"> con escaleras de emergencia, ascensores</w:t>
      </w:r>
      <w:r w:rsidR="00F52281" w:rsidRPr="00774D27">
        <w:rPr>
          <w:rFonts w:ascii="Verdana" w:hAnsi="Verdana"/>
          <w:sz w:val="18"/>
          <w:szCs w:val="18"/>
        </w:rPr>
        <w:t xml:space="preserve"> en caso de que el inmueble cuente con 2 o más pisos</w:t>
      </w:r>
      <w:r w:rsidRPr="00774D27">
        <w:rPr>
          <w:rFonts w:ascii="Verdana" w:hAnsi="Verdana"/>
          <w:sz w:val="18"/>
          <w:szCs w:val="18"/>
        </w:rPr>
        <w:t>, accesibilidad universal, red</w:t>
      </w:r>
      <w:r w:rsidR="00802729" w:rsidRPr="00774D27">
        <w:rPr>
          <w:rFonts w:ascii="Verdana" w:hAnsi="Verdana"/>
          <w:sz w:val="18"/>
          <w:szCs w:val="18"/>
        </w:rPr>
        <w:t>es de incendio</w:t>
      </w:r>
      <w:r w:rsidRPr="00774D27">
        <w:rPr>
          <w:rFonts w:ascii="Verdana" w:hAnsi="Verdana"/>
          <w:sz w:val="18"/>
          <w:szCs w:val="18"/>
        </w:rPr>
        <w:t>, entre otros</w:t>
      </w:r>
      <w:r w:rsidR="00992039" w:rsidRPr="00774D27">
        <w:rPr>
          <w:rFonts w:ascii="Verdana" w:hAnsi="Verdana"/>
          <w:sz w:val="18"/>
          <w:szCs w:val="18"/>
        </w:rPr>
        <w:t xml:space="preserve"> d</w:t>
      </w:r>
      <w:r w:rsidR="008A5B07" w:rsidRPr="00774D27">
        <w:rPr>
          <w:rFonts w:ascii="Verdana" w:hAnsi="Verdana"/>
          <w:sz w:val="18"/>
          <w:szCs w:val="18"/>
        </w:rPr>
        <w:t xml:space="preserve">e acuerdo a la normativa vigente, si bien no es un factor excluyente, será mejor evaluado </w:t>
      </w:r>
      <w:r w:rsidR="008A5B07" w:rsidRPr="00774D27">
        <w:rPr>
          <w:rFonts w:ascii="Verdana" w:eastAsia="Times New Roman" w:hAnsi="Verdana" w:cs="Arial"/>
          <w:sz w:val="18"/>
          <w:szCs w:val="18"/>
          <w:lang w:val="es-ES_tradnl" w:eastAsia="es-ES"/>
        </w:rPr>
        <w:t>aquel que cumpla con el requisito de conformidad a la normativa.</w:t>
      </w:r>
    </w:p>
    <w:p w14:paraId="5C76F651" w14:textId="214EBF73" w:rsidR="00AB00ED" w:rsidRPr="00774D27" w:rsidRDefault="00AB00ED"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65136416" w14:textId="4A337754" w:rsidR="00AB00ED" w:rsidRPr="00774D27" w:rsidRDefault="00AB00ED"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3375B638" w14:textId="1024CCE2" w:rsidR="00AB00ED" w:rsidRPr="00774D27" w:rsidRDefault="00AB00ED"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6ED4A4E2" w14:textId="77777777" w:rsidR="004F6132" w:rsidRPr="00774D27" w:rsidRDefault="004F6132"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6D7B1AE2" w14:textId="77777777" w:rsidR="00AB00ED" w:rsidRPr="00774D27" w:rsidRDefault="00AB00ED"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6E233FAB" w14:textId="77777777" w:rsidR="00E63627" w:rsidRPr="00774D27" w:rsidRDefault="00E63627"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30CDA5E2" w14:textId="39F8C73E" w:rsidR="004065F8" w:rsidRPr="00774D27" w:rsidRDefault="00A23E5E"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r w:rsidRPr="00774D27">
        <w:rPr>
          <w:rFonts w:ascii="Verdana" w:eastAsia="Times New Roman" w:hAnsi="Verdana" w:cs="Arial"/>
          <w:sz w:val="18"/>
          <w:szCs w:val="18"/>
          <w:lang w:val="es-ES_tradnl" w:eastAsia="es-ES"/>
        </w:rPr>
        <w:lastRenderedPageBreak/>
        <w:t>Para participar el</w:t>
      </w:r>
      <w:r w:rsidR="006449C1" w:rsidRPr="00774D27">
        <w:rPr>
          <w:rFonts w:ascii="Verdana" w:eastAsia="Times New Roman" w:hAnsi="Verdana" w:cs="Arial"/>
          <w:sz w:val="18"/>
          <w:szCs w:val="18"/>
          <w:lang w:val="es-ES_tradnl" w:eastAsia="es-ES"/>
        </w:rPr>
        <w:t xml:space="preserve"> </w:t>
      </w:r>
      <w:r w:rsidR="00E63627" w:rsidRPr="00774D27">
        <w:rPr>
          <w:rFonts w:ascii="Verdana" w:eastAsia="Times New Roman" w:hAnsi="Verdana" w:cs="Arial"/>
          <w:sz w:val="18"/>
          <w:szCs w:val="18"/>
          <w:lang w:val="es-ES_tradnl" w:eastAsia="es-ES"/>
        </w:rPr>
        <w:t>propietario del inmueble deberá</w:t>
      </w:r>
      <w:r w:rsidR="004065F8" w:rsidRPr="00774D27">
        <w:rPr>
          <w:rFonts w:ascii="Verdana" w:eastAsia="Times New Roman" w:hAnsi="Verdana" w:cs="Arial"/>
          <w:sz w:val="18"/>
          <w:szCs w:val="18"/>
          <w:lang w:val="es-ES_tradnl" w:eastAsia="es-ES"/>
        </w:rPr>
        <w:t>:</w:t>
      </w:r>
    </w:p>
    <w:p w14:paraId="3FAADBE3" w14:textId="77777777" w:rsidR="004065F8" w:rsidRPr="00774D27" w:rsidRDefault="004065F8" w:rsidP="00FA4FBE">
      <w:pPr>
        <w:widowControl w:val="0"/>
        <w:adjustRightInd w:val="0"/>
        <w:spacing w:after="0" w:line="240" w:lineRule="atLeast"/>
        <w:ind w:left="74" w:right="34"/>
        <w:contextualSpacing/>
        <w:jc w:val="both"/>
        <w:textAlignment w:val="baseline"/>
        <w:rPr>
          <w:rFonts w:ascii="Verdana" w:eastAsia="Times New Roman" w:hAnsi="Verdana" w:cs="Arial"/>
          <w:sz w:val="18"/>
          <w:szCs w:val="18"/>
          <w:lang w:val="es-ES_tradnl" w:eastAsia="es-ES"/>
        </w:rPr>
      </w:pPr>
    </w:p>
    <w:p w14:paraId="09B2D369" w14:textId="24223B65" w:rsidR="004065F8" w:rsidRPr="00774D27" w:rsidRDefault="004065F8" w:rsidP="00821F00">
      <w:pPr>
        <w:pStyle w:val="Prrafodelista"/>
        <w:numPr>
          <w:ilvl w:val="0"/>
          <w:numId w:val="28"/>
        </w:numPr>
        <w:spacing w:line="240" w:lineRule="atLeast"/>
        <w:ind w:right="34"/>
        <w:rPr>
          <w:rFonts w:ascii="Verdana" w:hAnsi="Verdana" w:cs="Arial"/>
          <w:sz w:val="18"/>
          <w:szCs w:val="18"/>
          <w:lang w:val="es-ES_tradnl" w:eastAsia="es-ES"/>
        </w:rPr>
      </w:pPr>
      <w:r w:rsidRPr="00774D27">
        <w:rPr>
          <w:rFonts w:ascii="Verdana" w:hAnsi="Verdana" w:cs="Arial"/>
          <w:sz w:val="18"/>
          <w:szCs w:val="18"/>
          <w:lang w:val="es-ES_tradnl" w:eastAsia="es-ES"/>
        </w:rPr>
        <w:t xml:space="preserve">Presentar </w:t>
      </w:r>
      <w:r w:rsidR="00A41919" w:rsidRPr="00774D27">
        <w:rPr>
          <w:rFonts w:ascii="Verdana" w:hAnsi="Verdana" w:cs="Arial"/>
          <w:sz w:val="18"/>
          <w:szCs w:val="18"/>
          <w:lang w:val="es-ES_tradnl" w:eastAsia="es-ES"/>
        </w:rPr>
        <w:t>Carta de Oferta en Anexo 3,</w:t>
      </w:r>
      <w:r w:rsidR="00EE7BD1" w:rsidRPr="00774D27">
        <w:rPr>
          <w:rFonts w:ascii="Verdana" w:hAnsi="Verdana" w:cs="Arial"/>
          <w:sz w:val="18"/>
          <w:szCs w:val="18"/>
          <w:lang w:val="es-ES_tradnl" w:eastAsia="es-ES"/>
        </w:rPr>
        <w:t xml:space="preserve"> la que contendrá </w:t>
      </w:r>
      <w:r w:rsidR="007F4F69" w:rsidRPr="00774D27">
        <w:rPr>
          <w:rFonts w:ascii="Verdana" w:hAnsi="Verdana" w:cs="Arial"/>
          <w:sz w:val="18"/>
          <w:szCs w:val="18"/>
          <w:lang w:val="es-ES_tradnl" w:eastAsia="es-ES"/>
        </w:rPr>
        <w:t xml:space="preserve">el </w:t>
      </w:r>
      <w:r w:rsidR="00EE7BD1" w:rsidRPr="00774D27">
        <w:rPr>
          <w:rFonts w:ascii="Verdana" w:hAnsi="Verdana" w:cs="Arial"/>
          <w:sz w:val="18"/>
          <w:szCs w:val="18"/>
          <w:lang w:val="es-ES_tradnl" w:eastAsia="es-ES"/>
        </w:rPr>
        <w:t>monto del canon de arriendo</w:t>
      </w:r>
      <w:r w:rsidR="007F4F69" w:rsidRPr="00774D27">
        <w:rPr>
          <w:rFonts w:ascii="Verdana" w:hAnsi="Verdana" w:cs="Arial"/>
          <w:sz w:val="18"/>
          <w:szCs w:val="18"/>
          <w:lang w:val="es-ES_tradnl" w:eastAsia="es-ES"/>
        </w:rPr>
        <w:t xml:space="preserve"> expresado en UF</w:t>
      </w:r>
      <w:r w:rsidR="00EE7BD1" w:rsidRPr="00774D27">
        <w:rPr>
          <w:rFonts w:ascii="Verdana" w:hAnsi="Verdana" w:cs="Arial"/>
          <w:sz w:val="18"/>
          <w:szCs w:val="18"/>
          <w:lang w:val="es-ES_tradnl" w:eastAsia="es-ES"/>
        </w:rPr>
        <w:t>,</w:t>
      </w:r>
      <w:r w:rsidR="00581085" w:rsidRPr="00774D27">
        <w:rPr>
          <w:rFonts w:ascii="Verdana" w:hAnsi="Verdana" w:cs="Arial"/>
          <w:sz w:val="18"/>
          <w:szCs w:val="18"/>
          <w:lang w:val="es-ES_tradnl" w:eastAsia="es-ES"/>
        </w:rPr>
        <w:t xml:space="preserve"> monto de la garantía</w:t>
      </w:r>
      <w:r w:rsidR="000217D6" w:rsidRPr="00774D27">
        <w:rPr>
          <w:rFonts w:ascii="Verdana" w:hAnsi="Verdana" w:cs="Arial"/>
          <w:sz w:val="18"/>
          <w:szCs w:val="18"/>
          <w:lang w:val="es-ES_tradnl" w:eastAsia="es-ES"/>
        </w:rPr>
        <w:t xml:space="preserve"> que será solicitada al momento de suscribir el contrato</w:t>
      </w:r>
      <w:r w:rsidR="007F4F69" w:rsidRPr="00774D27">
        <w:rPr>
          <w:rFonts w:ascii="Verdana" w:hAnsi="Verdana" w:cs="Arial"/>
          <w:sz w:val="18"/>
          <w:szCs w:val="18"/>
          <w:lang w:val="es-ES_tradnl" w:eastAsia="es-ES"/>
        </w:rPr>
        <w:t xml:space="preserve">, el valor de la comisión por servicio de corretaje, si corresponde, </w:t>
      </w:r>
      <w:r w:rsidR="000A7768" w:rsidRPr="00774D27">
        <w:rPr>
          <w:rFonts w:ascii="Verdana" w:hAnsi="Verdana" w:cs="Arial"/>
          <w:sz w:val="18"/>
          <w:szCs w:val="18"/>
          <w:lang w:val="es-ES_tradnl" w:eastAsia="es-ES"/>
        </w:rPr>
        <w:t xml:space="preserve">y la aceptación del plazo de </w:t>
      </w:r>
      <w:r w:rsidR="0022111B" w:rsidRPr="00774D27">
        <w:rPr>
          <w:rFonts w:ascii="Verdana" w:hAnsi="Verdana" w:cs="Arial"/>
          <w:sz w:val="18"/>
          <w:szCs w:val="18"/>
          <w:lang w:val="es-ES_tradnl" w:eastAsia="es-ES"/>
        </w:rPr>
        <w:t>3</w:t>
      </w:r>
      <w:r w:rsidR="000A7768" w:rsidRPr="00774D27">
        <w:rPr>
          <w:rFonts w:ascii="Verdana" w:hAnsi="Verdana" w:cs="Arial"/>
          <w:sz w:val="18"/>
          <w:szCs w:val="18"/>
          <w:lang w:val="es-ES_tradnl" w:eastAsia="es-ES"/>
        </w:rPr>
        <w:t xml:space="preserve"> </w:t>
      </w:r>
      <w:r w:rsidR="00C26DC8" w:rsidRPr="00774D27">
        <w:rPr>
          <w:rFonts w:ascii="Verdana" w:hAnsi="Verdana" w:cs="Arial"/>
          <w:sz w:val="18"/>
          <w:szCs w:val="18"/>
          <w:lang w:val="es-ES_tradnl" w:eastAsia="es-ES"/>
        </w:rPr>
        <w:t xml:space="preserve">a 5 años </w:t>
      </w:r>
      <w:r w:rsidR="00EE7BD1" w:rsidRPr="00774D27">
        <w:rPr>
          <w:rFonts w:ascii="Verdana" w:hAnsi="Verdana" w:cs="Arial"/>
          <w:sz w:val="18"/>
          <w:szCs w:val="18"/>
          <w:lang w:val="es-ES_tradnl" w:eastAsia="es-ES"/>
        </w:rPr>
        <w:t>de duración del contrato</w:t>
      </w:r>
      <w:r w:rsidR="0022111B" w:rsidRPr="00774D27">
        <w:rPr>
          <w:rFonts w:ascii="Verdana" w:hAnsi="Verdana" w:cs="Arial"/>
          <w:sz w:val="18"/>
          <w:szCs w:val="18"/>
          <w:lang w:val="es-ES_tradnl" w:eastAsia="es-ES"/>
        </w:rPr>
        <w:t xml:space="preserve">, sujeto a la disponibilidad </w:t>
      </w:r>
      <w:r w:rsidR="007F4F69" w:rsidRPr="00774D27">
        <w:rPr>
          <w:rFonts w:ascii="Verdana" w:hAnsi="Verdana" w:cs="Arial"/>
          <w:sz w:val="18"/>
          <w:szCs w:val="18"/>
          <w:lang w:val="es-ES_tradnl" w:eastAsia="es-ES"/>
        </w:rPr>
        <w:t>presupuestaria del Servicio Nacional de menores</w:t>
      </w:r>
      <w:r w:rsidR="000A7768" w:rsidRPr="00774D27">
        <w:rPr>
          <w:rFonts w:ascii="Verdana" w:hAnsi="Verdana" w:cs="Arial"/>
          <w:sz w:val="18"/>
          <w:szCs w:val="18"/>
          <w:lang w:val="es-ES_tradnl" w:eastAsia="es-ES"/>
        </w:rPr>
        <w:t xml:space="preserve">, </w:t>
      </w:r>
      <w:r w:rsidR="000A7768" w:rsidRPr="00774D27">
        <w:rPr>
          <w:rFonts w:ascii="Verdana" w:hAnsi="Verdana" w:cs="Arial"/>
          <w:sz w:val="18"/>
          <w:szCs w:val="18"/>
        </w:rPr>
        <w:t>renovables automáticamente por períodos anuales, esto en virtud de las cláusulas del contrato a suscribir</w:t>
      </w:r>
      <w:r w:rsidR="00EE7BD1" w:rsidRPr="00774D27">
        <w:rPr>
          <w:rFonts w:ascii="Verdana" w:hAnsi="Verdana" w:cs="Arial"/>
          <w:sz w:val="18"/>
          <w:szCs w:val="18"/>
          <w:lang w:val="es-ES_tradnl" w:eastAsia="es-ES"/>
        </w:rPr>
        <w:t>.</w:t>
      </w:r>
      <w:r w:rsidR="00581085" w:rsidRPr="00774D27">
        <w:rPr>
          <w:rFonts w:ascii="Verdana" w:hAnsi="Verdana" w:cs="Arial"/>
          <w:sz w:val="18"/>
          <w:szCs w:val="18"/>
          <w:lang w:val="es-ES_tradnl" w:eastAsia="es-ES"/>
        </w:rPr>
        <w:t xml:space="preserve"> </w:t>
      </w:r>
    </w:p>
    <w:p w14:paraId="1FF4A264" w14:textId="77777777" w:rsidR="007F4F69" w:rsidRPr="00774D27" w:rsidRDefault="007F4F69" w:rsidP="007F4F69">
      <w:pPr>
        <w:pStyle w:val="Prrafodelista"/>
        <w:spacing w:line="240" w:lineRule="atLeast"/>
        <w:ind w:left="858" w:right="34"/>
        <w:rPr>
          <w:rFonts w:ascii="Verdana" w:hAnsi="Verdana" w:cs="Arial"/>
          <w:sz w:val="18"/>
          <w:szCs w:val="18"/>
          <w:lang w:val="es-ES_tradnl" w:eastAsia="es-ES"/>
        </w:rPr>
      </w:pPr>
    </w:p>
    <w:p w14:paraId="4F261E05" w14:textId="34346707" w:rsidR="007F4F69" w:rsidRPr="00774D27" w:rsidRDefault="000C7123" w:rsidP="007F4F69">
      <w:pPr>
        <w:pStyle w:val="Prrafodelista"/>
        <w:numPr>
          <w:ilvl w:val="0"/>
          <w:numId w:val="28"/>
        </w:numPr>
        <w:spacing w:line="240" w:lineRule="atLeast"/>
        <w:ind w:right="34"/>
        <w:rPr>
          <w:rFonts w:ascii="Verdana" w:hAnsi="Verdana" w:cs="Arial"/>
          <w:sz w:val="18"/>
          <w:szCs w:val="18"/>
          <w:lang w:val="es-ES_tradnl" w:eastAsia="es-ES"/>
        </w:rPr>
      </w:pPr>
      <w:r w:rsidRPr="00774D27">
        <w:rPr>
          <w:rFonts w:ascii="Verdana" w:hAnsi="Verdana" w:cs="Arial"/>
          <w:sz w:val="18"/>
          <w:szCs w:val="18"/>
          <w:lang w:val="es-ES_tradnl" w:eastAsia="es-ES"/>
        </w:rPr>
        <w:t>Acompañar datos de contacto en la eventualidad que su inmueble sea uno de los seleccionados para los informes correspondientes que serán remitidos a las carteras ministeriales correspondientes.</w:t>
      </w:r>
    </w:p>
    <w:p w14:paraId="59613D4D" w14:textId="49745C68" w:rsidR="007F4F69" w:rsidRPr="00774D27" w:rsidRDefault="007F4F69" w:rsidP="007F4F69">
      <w:pPr>
        <w:spacing w:line="240" w:lineRule="atLeast"/>
        <w:ind w:right="34"/>
        <w:rPr>
          <w:rFonts w:ascii="Verdana" w:hAnsi="Verdana" w:cs="Arial"/>
          <w:sz w:val="18"/>
          <w:szCs w:val="18"/>
          <w:lang w:val="es-ES_tradnl" w:eastAsia="es-ES"/>
        </w:rPr>
      </w:pPr>
    </w:p>
    <w:p w14:paraId="594E863F" w14:textId="090093EC" w:rsidR="006449C1" w:rsidRPr="00774D27" w:rsidRDefault="004065F8" w:rsidP="00821F00">
      <w:pPr>
        <w:pStyle w:val="Prrafodelista"/>
        <w:numPr>
          <w:ilvl w:val="0"/>
          <w:numId w:val="28"/>
        </w:numPr>
        <w:spacing w:line="240" w:lineRule="atLeast"/>
        <w:ind w:right="34"/>
        <w:rPr>
          <w:rFonts w:ascii="Verdana" w:hAnsi="Verdana" w:cs="Arial"/>
          <w:sz w:val="18"/>
          <w:szCs w:val="18"/>
          <w:lang w:val="es-ES_tradnl" w:eastAsia="es-ES"/>
        </w:rPr>
      </w:pPr>
      <w:r w:rsidRPr="00774D27">
        <w:rPr>
          <w:rFonts w:ascii="Verdana" w:hAnsi="Verdana" w:cs="Arial"/>
          <w:sz w:val="18"/>
          <w:szCs w:val="18"/>
          <w:lang w:val="es-ES_tradnl" w:eastAsia="es-ES"/>
        </w:rPr>
        <w:t xml:space="preserve">Acompañar </w:t>
      </w:r>
      <w:r w:rsidR="00E63627" w:rsidRPr="00774D27">
        <w:rPr>
          <w:rFonts w:ascii="Verdana" w:hAnsi="Verdana" w:cs="Arial"/>
          <w:sz w:val="18"/>
          <w:szCs w:val="18"/>
          <w:lang w:val="es-ES_tradnl" w:eastAsia="es-ES"/>
        </w:rPr>
        <w:t>los antecedentes</w:t>
      </w:r>
      <w:r w:rsidR="00356922" w:rsidRPr="00774D27">
        <w:rPr>
          <w:rFonts w:ascii="Verdana" w:hAnsi="Verdana" w:cs="Arial"/>
          <w:sz w:val="18"/>
          <w:szCs w:val="18"/>
          <w:lang w:val="es-ES_tradnl" w:eastAsia="es-ES"/>
        </w:rPr>
        <w:t xml:space="preserve"> </w:t>
      </w:r>
      <w:r w:rsidR="00E63627" w:rsidRPr="00774D27">
        <w:rPr>
          <w:rFonts w:ascii="Verdana" w:hAnsi="Verdana" w:cs="Arial"/>
          <w:sz w:val="18"/>
          <w:szCs w:val="18"/>
          <w:lang w:val="es-ES_tradnl" w:eastAsia="es-ES"/>
        </w:rPr>
        <w:t xml:space="preserve">detallados en </w:t>
      </w:r>
      <w:r w:rsidRPr="00774D27">
        <w:rPr>
          <w:rFonts w:ascii="Verdana" w:hAnsi="Verdana" w:cs="Arial"/>
          <w:sz w:val="18"/>
          <w:szCs w:val="18"/>
          <w:lang w:val="es-ES_tradnl" w:eastAsia="es-ES"/>
        </w:rPr>
        <w:t xml:space="preserve">el </w:t>
      </w:r>
      <w:r w:rsidR="006309EB" w:rsidRPr="00774D27">
        <w:rPr>
          <w:rFonts w:ascii="Verdana" w:hAnsi="Verdana" w:cs="Arial"/>
          <w:sz w:val="18"/>
          <w:szCs w:val="18"/>
          <w:lang w:val="es-ES_tradnl" w:eastAsia="es-ES"/>
        </w:rPr>
        <w:t>ANEXO 1</w:t>
      </w:r>
      <w:r w:rsidR="00E63627" w:rsidRPr="00774D27">
        <w:rPr>
          <w:rFonts w:ascii="Verdana" w:hAnsi="Verdana" w:cs="Arial"/>
          <w:sz w:val="18"/>
          <w:szCs w:val="18"/>
          <w:lang w:val="es-ES_tradnl" w:eastAsia="es-ES"/>
        </w:rPr>
        <w:t>.</w:t>
      </w:r>
    </w:p>
    <w:p w14:paraId="76377044" w14:textId="1CDCC21B" w:rsidR="007F4F69" w:rsidRPr="00774D27" w:rsidRDefault="007F4F69" w:rsidP="007F4F69">
      <w:pPr>
        <w:spacing w:line="240" w:lineRule="atLeast"/>
        <w:ind w:right="34"/>
        <w:rPr>
          <w:rFonts w:ascii="Verdana" w:hAnsi="Verdana" w:cs="Arial"/>
          <w:sz w:val="18"/>
          <w:szCs w:val="18"/>
          <w:lang w:val="es-ES_tradnl" w:eastAsia="es-ES"/>
        </w:rPr>
      </w:pPr>
    </w:p>
    <w:p w14:paraId="043403F8" w14:textId="0CE646B2" w:rsidR="006A30BC" w:rsidRPr="00774D27" w:rsidRDefault="004065F8" w:rsidP="00821F00">
      <w:pPr>
        <w:pStyle w:val="Prrafodelista"/>
        <w:numPr>
          <w:ilvl w:val="0"/>
          <w:numId w:val="28"/>
        </w:numPr>
        <w:spacing w:line="240" w:lineRule="atLeast"/>
        <w:ind w:right="34"/>
        <w:rPr>
          <w:rFonts w:ascii="Verdana" w:hAnsi="Verdana"/>
          <w:sz w:val="18"/>
          <w:szCs w:val="18"/>
        </w:rPr>
      </w:pPr>
      <w:r w:rsidRPr="00774D27">
        <w:rPr>
          <w:rFonts w:ascii="Verdana" w:hAnsi="Verdana"/>
          <w:sz w:val="18"/>
          <w:szCs w:val="18"/>
        </w:rPr>
        <w:t>A</w:t>
      </w:r>
      <w:r w:rsidR="006A30BC" w:rsidRPr="00774D27">
        <w:rPr>
          <w:rFonts w:ascii="Verdana" w:hAnsi="Verdana"/>
          <w:sz w:val="18"/>
          <w:szCs w:val="18"/>
        </w:rPr>
        <w:t xml:space="preserve">djuntar una carpeta digital con un set fotográfico no menor de 10 fotografías, que </w:t>
      </w:r>
      <w:r w:rsidR="003C1B2C" w:rsidRPr="00774D27">
        <w:rPr>
          <w:rFonts w:ascii="Verdana" w:hAnsi="Verdana"/>
          <w:sz w:val="18"/>
          <w:szCs w:val="18"/>
        </w:rPr>
        <w:t>muestren</w:t>
      </w:r>
      <w:r w:rsidR="006A30BC" w:rsidRPr="00774D27">
        <w:rPr>
          <w:rFonts w:ascii="Verdana" w:hAnsi="Verdana"/>
          <w:sz w:val="18"/>
          <w:szCs w:val="18"/>
        </w:rPr>
        <w:t xml:space="preserve"> el estado actual de la propiedad, tanto en su parte interior como</w:t>
      </w:r>
      <w:r w:rsidR="008529C0" w:rsidRPr="00774D27">
        <w:rPr>
          <w:rFonts w:ascii="Verdana" w:hAnsi="Verdana"/>
          <w:sz w:val="18"/>
          <w:szCs w:val="18"/>
        </w:rPr>
        <w:t xml:space="preserve"> </w:t>
      </w:r>
      <w:r w:rsidR="006A30BC" w:rsidRPr="00774D27">
        <w:rPr>
          <w:rFonts w:ascii="Verdana" w:hAnsi="Verdana"/>
          <w:sz w:val="18"/>
          <w:szCs w:val="18"/>
        </w:rPr>
        <w:t xml:space="preserve">exterior. </w:t>
      </w:r>
    </w:p>
    <w:p w14:paraId="19CB766C" w14:textId="77777777" w:rsidR="007F4F69" w:rsidRPr="00774D27" w:rsidRDefault="007F4F69" w:rsidP="007F4F69">
      <w:pPr>
        <w:pStyle w:val="Prrafodelista"/>
        <w:rPr>
          <w:rFonts w:ascii="Verdana" w:hAnsi="Verdana"/>
          <w:sz w:val="18"/>
          <w:szCs w:val="18"/>
        </w:rPr>
      </w:pPr>
    </w:p>
    <w:p w14:paraId="7932C5BF" w14:textId="0A6047EE" w:rsidR="007F4F69" w:rsidRPr="00774D27" w:rsidRDefault="007F4F69" w:rsidP="00821F00">
      <w:pPr>
        <w:pStyle w:val="Prrafodelista"/>
        <w:numPr>
          <w:ilvl w:val="0"/>
          <w:numId w:val="28"/>
        </w:numPr>
        <w:spacing w:line="240" w:lineRule="atLeast"/>
        <w:ind w:right="34"/>
        <w:rPr>
          <w:rFonts w:ascii="Verdana" w:hAnsi="Verdana"/>
          <w:sz w:val="18"/>
          <w:szCs w:val="18"/>
        </w:rPr>
      </w:pPr>
      <w:r w:rsidRPr="00774D27">
        <w:rPr>
          <w:rFonts w:ascii="Verdana" w:hAnsi="Verdana"/>
          <w:sz w:val="18"/>
          <w:szCs w:val="18"/>
        </w:rPr>
        <w:t>Adjuntar planos actualizados de la propiedad.</w:t>
      </w:r>
    </w:p>
    <w:p w14:paraId="2AB42B30" w14:textId="77777777" w:rsidR="008A5B07" w:rsidRPr="00774D27" w:rsidRDefault="008A5B07" w:rsidP="008A5B07">
      <w:pPr>
        <w:pStyle w:val="Prrafodelista"/>
        <w:spacing w:line="240" w:lineRule="atLeast"/>
        <w:ind w:left="858" w:right="34"/>
        <w:rPr>
          <w:rFonts w:ascii="Verdana" w:hAnsi="Verdana"/>
          <w:sz w:val="18"/>
          <w:szCs w:val="18"/>
        </w:rPr>
      </w:pPr>
    </w:p>
    <w:p w14:paraId="3480F3EE" w14:textId="77777777" w:rsidR="00FA5216" w:rsidRPr="00774D27" w:rsidRDefault="00FA5216" w:rsidP="009B5590">
      <w:pPr>
        <w:keepNext/>
        <w:widowControl w:val="0"/>
        <w:tabs>
          <w:tab w:val="left" w:pos="426"/>
        </w:tabs>
        <w:adjustRightInd w:val="0"/>
        <w:spacing w:after="0" w:line="240" w:lineRule="atLeast"/>
        <w:contextualSpacing/>
        <w:jc w:val="both"/>
        <w:textAlignment w:val="baseline"/>
        <w:outlineLvl w:val="1"/>
        <w:rPr>
          <w:rFonts w:ascii="Verdana" w:eastAsia="Times New Roman" w:hAnsi="Verdana" w:cs="Arial"/>
          <w:sz w:val="18"/>
          <w:szCs w:val="18"/>
          <w:lang w:eastAsia="es-CL"/>
        </w:rPr>
      </w:pPr>
    </w:p>
    <w:p w14:paraId="521AD185" w14:textId="77777777" w:rsidR="00FA5216" w:rsidRPr="00774D27" w:rsidRDefault="00FA5216" w:rsidP="00C85381">
      <w:pPr>
        <w:keepNext/>
        <w:widowControl w:val="0"/>
        <w:numPr>
          <w:ilvl w:val="1"/>
          <w:numId w:val="5"/>
        </w:numPr>
        <w:tabs>
          <w:tab w:val="left" w:pos="709"/>
        </w:tabs>
        <w:adjustRightInd w:val="0"/>
        <w:spacing w:after="0" w:line="240" w:lineRule="atLeast"/>
        <w:ind w:left="851" w:hanging="851"/>
        <w:contextualSpacing/>
        <w:jc w:val="both"/>
        <w:textAlignment w:val="baseline"/>
        <w:outlineLvl w:val="1"/>
        <w:rPr>
          <w:rFonts w:ascii="Verdana" w:eastAsia="Times New Roman" w:hAnsi="Verdana" w:cs="Arial"/>
          <w:b/>
          <w:sz w:val="18"/>
          <w:szCs w:val="18"/>
          <w:lang w:val="es-ES_tradnl" w:eastAsia="es-CL"/>
        </w:rPr>
      </w:pPr>
      <w:r w:rsidRPr="00774D27">
        <w:rPr>
          <w:rFonts w:ascii="Verdana" w:eastAsia="Times New Roman" w:hAnsi="Verdana" w:cs="Arial"/>
          <w:b/>
          <w:sz w:val="18"/>
          <w:szCs w:val="18"/>
          <w:lang w:val="es-ES_tradnl" w:eastAsia="es-CL"/>
        </w:rPr>
        <w:t>DEFINICIONES.</w:t>
      </w:r>
    </w:p>
    <w:p w14:paraId="69E4AFE9" w14:textId="77777777"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sz w:val="18"/>
          <w:szCs w:val="18"/>
          <w:lang w:val="es-ES_tradnl" w:eastAsia="es-CL"/>
        </w:rPr>
      </w:pPr>
    </w:p>
    <w:p w14:paraId="053D5A43" w14:textId="3012AC19"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Para los efectos de la presente </w:t>
      </w:r>
      <w:r w:rsidR="00A23E5E" w:rsidRPr="00774D27">
        <w:rPr>
          <w:rFonts w:ascii="Verdana" w:eastAsia="Times New Roman" w:hAnsi="Verdana" w:cs="Arial"/>
          <w:sz w:val="18"/>
          <w:szCs w:val="18"/>
          <w:lang w:val="es-ES" w:eastAsia="es-CL"/>
        </w:rPr>
        <w:t xml:space="preserve">propuesta </w:t>
      </w:r>
      <w:r w:rsidRPr="00774D27">
        <w:rPr>
          <w:rFonts w:ascii="Verdana" w:eastAsia="Times New Roman" w:hAnsi="Verdana" w:cs="Arial"/>
          <w:sz w:val="18"/>
          <w:szCs w:val="18"/>
          <w:lang w:val="es-ES" w:eastAsia="es-CL"/>
        </w:rPr>
        <w:t>se entenderá por:</w:t>
      </w:r>
    </w:p>
    <w:p w14:paraId="1DBC5CF0" w14:textId="77777777"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585ABF95" w14:textId="53356481" w:rsidR="00015C28" w:rsidRPr="00774D27" w:rsidRDefault="005040FC" w:rsidP="0070000F">
      <w:pPr>
        <w:pStyle w:val="Prrafodelista"/>
        <w:numPr>
          <w:ilvl w:val="0"/>
          <w:numId w:val="9"/>
        </w:numPr>
        <w:spacing w:line="240" w:lineRule="atLeast"/>
        <w:ind w:left="426"/>
        <w:rPr>
          <w:rFonts w:ascii="Verdana" w:hAnsi="Verdana" w:cs="Arial"/>
          <w:sz w:val="18"/>
          <w:szCs w:val="18"/>
        </w:rPr>
      </w:pPr>
      <w:r w:rsidRPr="00774D27">
        <w:rPr>
          <w:rFonts w:ascii="Verdana" w:hAnsi="Verdana" w:cs="Arial"/>
          <w:b/>
          <w:sz w:val="18"/>
          <w:szCs w:val="18"/>
          <w:u w:val="single"/>
        </w:rPr>
        <w:t>Seleccionador</w:t>
      </w:r>
      <w:r w:rsidR="00FA5216" w:rsidRPr="00774D27">
        <w:rPr>
          <w:rFonts w:ascii="Verdana" w:hAnsi="Verdana" w:cs="Arial"/>
          <w:b/>
          <w:sz w:val="18"/>
          <w:szCs w:val="18"/>
        </w:rPr>
        <w:t>:</w:t>
      </w:r>
      <w:r w:rsidR="00FA5216" w:rsidRPr="00774D27">
        <w:rPr>
          <w:rFonts w:ascii="Verdana" w:hAnsi="Verdana" w:cs="Arial"/>
          <w:sz w:val="18"/>
          <w:szCs w:val="18"/>
        </w:rPr>
        <w:t xml:space="preserve"> </w:t>
      </w:r>
      <w:r w:rsidR="00356922" w:rsidRPr="00774D27">
        <w:rPr>
          <w:rFonts w:ascii="Verdana" w:hAnsi="Verdana" w:cs="Arial"/>
          <w:sz w:val="18"/>
          <w:szCs w:val="18"/>
        </w:rPr>
        <w:t>L</w:t>
      </w:r>
      <w:r w:rsidR="00FA5216" w:rsidRPr="00774D27">
        <w:rPr>
          <w:rFonts w:ascii="Verdana" w:hAnsi="Verdana" w:cs="Arial"/>
          <w:sz w:val="18"/>
          <w:szCs w:val="18"/>
        </w:rPr>
        <w:t xml:space="preserve">a Dirección </w:t>
      </w:r>
      <w:r w:rsidR="008B7A6F" w:rsidRPr="00774D27">
        <w:rPr>
          <w:rFonts w:ascii="Verdana" w:hAnsi="Verdana" w:cs="Arial"/>
          <w:sz w:val="18"/>
          <w:szCs w:val="18"/>
        </w:rPr>
        <w:t>Regional de Ñuble</w:t>
      </w:r>
      <w:r w:rsidR="00FA5216" w:rsidRPr="00774D27">
        <w:rPr>
          <w:rFonts w:ascii="Verdana" w:hAnsi="Verdana" w:cs="Arial"/>
          <w:sz w:val="18"/>
          <w:szCs w:val="18"/>
        </w:rPr>
        <w:t xml:space="preserve"> del SENAME </w:t>
      </w:r>
      <w:r w:rsidRPr="00774D27">
        <w:rPr>
          <w:rFonts w:ascii="Verdana" w:hAnsi="Verdana" w:cs="Arial"/>
          <w:sz w:val="18"/>
          <w:szCs w:val="18"/>
        </w:rPr>
        <w:t>determinará cuales son aquellos inmuebles qu</w:t>
      </w:r>
      <w:r w:rsidR="004F7BCD" w:rsidRPr="00774D27">
        <w:rPr>
          <w:rFonts w:ascii="Verdana" w:hAnsi="Verdana" w:cs="Arial"/>
          <w:sz w:val="18"/>
          <w:szCs w:val="18"/>
        </w:rPr>
        <w:t>e</w:t>
      </w:r>
      <w:r w:rsidRPr="00774D27">
        <w:rPr>
          <w:rFonts w:ascii="Verdana" w:hAnsi="Verdana" w:cs="Arial"/>
          <w:sz w:val="18"/>
          <w:szCs w:val="18"/>
        </w:rPr>
        <w:t xml:space="preserve"> son susceptibles de ser seleccionados</w:t>
      </w:r>
      <w:r w:rsidR="00356922" w:rsidRPr="00774D27">
        <w:rPr>
          <w:rFonts w:ascii="Verdana" w:hAnsi="Verdana" w:cs="Arial"/>
          <w:sz w:val="18"/>
          <w:szCs w:val="18"/>
        </w:rPr>
        <w:t xml:space="preserve">, para </w:t>
      </w:r>
      <w:r w:rsidRPr="00774D27">
        <w:rPr>
          <w:rFonts w:ascii="Verdana" w:hAnsi="Verdana" w:cs="Arial"/>
          <w:sz w:val="18"/>
          <w:szCs w:val="18"/>
        </w:rPr>
        <w:t>luego</w:t>
      </w:r>
      <w:r w:rsidR="00356922" w:rsidRPr="00774D27">
        <w:rPr>
          <w:rFonts w:ascii="Verdana" w:hAnsi="Verdana" w:cs="Arial"/>
          <w:sz w:val="18"/>
          <w:szCs w:val="18"/>
        </w:rPr>
        <w:t xml:space="preserve"> ser </w:t>
      </w:r>
      <w:r w:rsidRPr="00774D27">
        <w:rPr>
          <w:rFonts w:ascii="Verdana" w:hAnsi="Verdana" w:cs="Arial"/>
          <w:sz w:val="18"/>
          <w:szCs w:val="18"/>
        </w:rPr>
        <w:t>presentados a la</w:t>
      </w:r>
      <w:r w:rsidR="00356922" w:rsidRPr="00774D27">
        <w:rPr>
          <w:rFonts w:ascii="Verdana" w:hAnsi="Verdana" w:cs="Arial"/>
          <w:sz w:val="18"/>
          <w:szCs w:val="18"/>
        </w:rPr>
        <w:t>s</w:t>
      </w:r>
      <w:r w:rsidRPr="00774D27">
        <w:rPr>
          <w:rFonts w:ascii="Verdana" w:hAnsi="Verdana" w:cs="Arial"/>
          <w:sz w:val="18"/>
          <w:szCs w:val="18"/>
        </w:rPr>
        <w:t xml:space="preserve"> </w:t>
      </w:r>
      <w:r w:rsidR="00356922" w:rsidRPr="00774D27">
        <w:rPr>
          <w:rFonts w:ascii="Verdana" w:hAnsi="Verdana" w:cs="Arial"/>
          <w:sz w:val="18"/>
          <w:szCs w:val="18"/>
        </w:rPr>
        <w:t>entidades públicas encargadas de otorgar</w:t>
      </w:r>
      <w:r w:rsidRPr="00774D27">
        <w:rPr>
          <w:rFonts w:ascii="Verdana" w:hAnsi="Verdana" w:cs="Arial"/>
          <w:sz w:val="18"/>
          <w:szCs w:val="18"/>
        </w:rPr>
        <w:t xml:space="preserve"> </w:t>
      </w:r>
      <w:r w:rsidR="007C5122" w:rsidRPr="00774D27">
        <w:rPr>
          <w:rFonts w:ascii="Verdana" w:hAnsi="Verdana" w:cs="Arial"/>
          <w:sz w:val="18"/>
          <w:szCs w:val="18"/>
        </w:rPr>
        <w:t>la</w:t>
      </w:r>
      <w:r w:rsidRPr="00774D27">
        <w:rPr>
          <w:rFonts w:ascii="Verdana" w:hAnsi="Verdana" w:cs="Arial"/>
          <w:sz w:val="18"/>
          <w:szCs w:val="18"/>
        </w:rPr>
        <w:t xml:space="preserve"> aprobación</w:t>
      </w:r>
      <w:r w:rsidR="007C5122" w:rsidRPr="00774D27">
        <w:rPr>
          <w:rFonts w:ascii="Verdana" w:hAnsi="Verdana" w:cs="Arial"/>
          <w:sz w:val="18"/>
          <w:szCs w:val="18"/>
        </w:rPr>
        <w:t xml:space="preserve"> correspondiente</w:t>
      </w:r>
      <w:r w:rsidR="00A23E5E" w:rsidRPr="00774D27">
        <w:rPr>
          <w:rFonts w:ascii="Verdana" w:hAnsi="Verdana" w:cs="Arial"/>
          <w:sz w:val="18"/>
          <w:szCs w:val="18"/>
        </w:rPr>
        <w:t>,</w:t>
      </w:r>
      <w:r w:rsidR="007C5122" w:rsidRPr="00774D27">
        <w:rPr>
          <w:rFonts w:ascii="Verdana" w:hAnsi="Verdana" w:cs="Arial"/>
          <w:sz w:val="18"/>
          <w:szCs w:val="18"/>
        </w:rPr>
        <w:t xml:space="preserve"> para proceder posteriormente a la celebración del respectivo contrato de arriendo</w:t>
      </w:r>
      <w:r w:rsidR="00356922" w:rsidRPr="00774D27">
        <w:rPr>
          <w:rFonts w:ascii="Verdana" w:hAnsi="Verdana" w:cs="Arial"/>
          <w:sz w:val="18"/>
          <w:szCs w:val="18"/>
        </w:rPr>
        <w:t xml:space="preserve">. </w:t>
      </w:r>
      <w:r w:rsidR="00FA5216" w:rsidRPr="00774D27">
        <w:rPr>
          <w:rFonts w:ascii="Verdana" w:hAnsi="Verdana" w:cs="Arial"/>
          <w:sz w:val="18"/>
          <w:szCs w:val="18"/>
        </w:rPr>
        <w:t xml:space="preserve">   </w:t>
      </w:r>
      <w:r w:rsidR="00E90BFC" w:rsidRPr="00774D27">
        <w:rPr>
          <w:rFonts w:ascii="Verdana" w:hAnsi="Verdana" w:cs="Arial"/>
          <w:sz w:val="18"/>
          <w:szCs w:val="18"/>
        </w:rPr>
        <w:t xml:space="preserve"> </w:t>
      </w:r>
    </w:p>
    <w:p w14:paraId="655373EF" w14:textId="77777777" w:rsidR="00E90BFC" w:rsidRPr="00774D27" w:rsidRDefault="00E90BFC" w:rsidP="003C1B2C">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293B9CBC" w14:textId="013FBB61" w:rsidR="00341295" w:rsidRPr="00774D27" w:rsidRDefault="00341295" w:rsidP="005040FC">
      <w:pPr>
        <w:widowControl w:val="0"/>
        <w:numPr>
          <w:ilvl w:val="0"/>
          <w:numId w:val="9"/>
        </w:numPr>
        <w:adjustRightInd w:val="0"/>
        <w:spacing w:after="0" w:line="240" w:lineRule="atLeast"/>
        <w:ind w:left="426"/>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b/>
          <w:bCs/>
          <w:sz w:val="18"/>
          <w:szCs w:val="18"/>
          <w:u w:val="single"/>
          <w:lang w:val="es-ES" w:eastAsia="es-CL"/>
        </w:rPr>
        <w:t>Informe de Apertura:</w:t>
      </w:r>
      <w:r w:rsidRPr="00774D27">
        <w:rPr>
          <w:rFonts w:ascii="Verdana" w:eastAsia="Times New Roman" w:hAnsi="Verdana" w:cs="Arial"/>
          <w:sz w:val="18"/>
          <w:szCs w:val="18"/>
          <w:lang w:val="es-ES" w:eastAsia="es-CL"/>
        </w:rPr>
        <w:t xml:space="preserve"> </w:t>
      </w:r>
      <w:r w:rsidR="00507668" w:rsidRPr="00774D27">
        <w:rPr>
          <w:rFonts w:ascii="Verdana" w:eastAsia="Times New Roman" w:hAnsi="Verdana" w:cs="Arial"/>
          <w:sz w:val="18"/>
          <w:szCs w:val="18"/>
          <w:lang w:val="es-ES" w:eastAsia="es-CL"/>
        </w:rPr>
        <w:t>e</w:t>
      </w:r>
      <w:r w:rsidRPr="00774D27">
        <w:rPr>
          <w:rFonts w:ascii="Verdana" w:eastAsia="Times New Roman" w:hAnsi="Verdana" w:cs="Arial"/>
          <w:sz w:val="18"/>
          <w:szCs w:val="18"/>
          <w:lang w:val="es-ES" w:eastAsia="es-CL"/>
        </w:rPr>
        <w:t xml:space="preserve">n </w:t>
      </w:r>
      <w:r w:rsidR="00507668" w:rsidRPr="00774D27">
        <w:rPr>
          <w:rFonts w:ascii="Verdana" w:eastAsia="Times New Roman" w:hAnsi="Verdana" w:cs="Arial"/>
          <w:sz w:val="18"/>
          <w:szCs w:val="18"/>
          <w:lang w:val="es-ES" w:eastAsia="es-CL"/>
        </w:rPr>
        <w:t xml:space="preserve">este </w:t>
      </w:r>
      <w:r w:rsidRPr="00774D27">
        <w:rPr>
          <w:rFonts w:ascii="Verdana" w:eastAsia="Times New Roman" w:hAnsi="Verdana" w:cs="Arial"/>
          <w:sz w:val="18"/>
          <w:szCs w:val="18"/>
          <w:lang w:val="es-ES" w:eastAsia="es-CL"/>
        </w:rPr>
        <w:t>informe se dejará constancia de aquellas ofertas que hayan cumplido con lo exigido en la</w:t>
      </w:r>
      <w:r w:rsidR="007C5122" w:rsidRPr="00774D27">
        <w:rPr>
          <w:rFonts w:ascii="Verdana" w:eastAsia="Times New Roman" w:hAnsi="Verdana" w:cs="Arial"/>
          <w:sz w:val="18"/>
          <w:szCs w:val="18"/>
          <w:lang w:val="es-ES" w:eastAsia="es-CL"/>
        </w:rPr>
        <w:t xml:space="preserve"> presente</w:t>
      </w:r>
      <w:r w:rsidRPr="00774D27">
        <w:rPr>
          <w:rFonts w:ascii="Verdana" w:eastAsia="Times New Roman" w:hAnsi="Verdana" w:cs="Arial"/>
          <w:sz w:val="18"/>
          <w:szCs w:val="18"/>
          <w:lang w:val="es-ES" w:eastAsia="es-CL"/>
        </w:rPr>
        <w:t xml:space="preserve"> </w:t>
      </w:r>
      <w:r w:rsidR="00A23E5E" w:rsidRPr="00774D27">
        <w:rPr>
          <w:rFonts w:ascii="Verdana" w:eastAsia="Times New Roman" w:hAnsi="Verdana" w:cs="Arial"/>
          <w:sz w:val="18"/>
          <w:szCs w:val="18"/>
          <w:lang w:val="es-ES" w:eastAsia="es-CL"/>
        </w:rPr>
        <w:t>propuesta pública</w:t>
      </w:r>
      <w:r w:rsidRPr="00774D27">
        <w:rPr>
          <w:rFonts w:ascii="Verdana" w:eastAsia="Times New Roman" w:hAnsi="Verdana" w:cs="Arial"/>
          <w:sz w:val="18"/>
          <w:szCs w:val="18"/>
          <w:lang w:val="es-ES" w:eastAsia="es-CL"/>
        </w:rPr>
        <w:t>, referente a</w:t>
      </w:r>
      <w:r w:rsidR="00B3230D" w:rsidRPr="00774D27">
        <w:rPr>
          <w:rFonts w:ascii="Verdana" w:eastAsia="Times New Roman" w:hAnsi="Verdana" w:cs="Arial"/>
          <w:sz w:val="18"/>
          <w:szCs w:val="18"/>
          <w:lang w:val="es-ES" w:eastAsia="es-CL"/>
        </w:rPr>
        <w:t xml:space="preserve"> </w:t>
      </w:r>
      <w:r w:rsidRPr="00774D27">
        <w:rPr>
          <w:rFonts w:ascii="Verdana" w:eastAsia="Times New Roman" w:hAnsi="Verdana" w:cs="Arial"/>
          <w:sz w:val="18"/>
          <w:szCs w:val="18"/>
          <w:lang w:val="es-ES" w:eastAsia="es-CL"/>
        </w:rPr>
        <w:t>la presentación de</w:t>
      </w:r>
      <w:r w:rsidR="00EE7BD1" w:rsidRPr="00774D27">
        <w:rPr>
          <w:rFonts w:ascii="Verdana" w:eastAsia="Times New Roman" w:hAnsi="Verdana" w:cs="Arial"/>
          <w:sz w:val="18"/>
          <w:szCs w:val="18"/>
          <w:lang w:val="es-ES" w:eastAsia="es-CL"/>
        </w:rPr>
        <w:t xml:space="preserve"> la Carta Oferta</w:t>
      </w:r>
      <w:r w:rsidR="00B3230D" w:rsidRPr="00774D27">
        <w:rPr>
          <w:rFonts w:ascii="Verdana" w:eastAsia="Times New Roman" w:hAnsi="Verdana" w:cs="Arial"/>
          <w:sz w:val="18"/>
          <w:szCs w:val="18"/>
          <w:lang w:val="es-ES" w:eastAsia="es-CL"/>
        </w:rPr>
        <w:t>, los requisitos de estacionamiento</w:t>
      </w:r>
      <w:r w:rsidR="00147AA6" w:rsidRPr="00774D27">
        <w:rPr>
          <w:rFonts w:ascii="Verdana" w:eastAsia="Times New Roman" w:hAnsi="Verdana" w:cs="Arial"/>
          <w:sz w:val="18"/>
          <w:szCs w:val="18"/>
          <w:lang w:val="es-ES" w:eastAsia="es-CL"/>
        </w:rPr>
        <w:t xml:space="preserve"> excluyente</w:t>
      </w:r>
      <w:r w:rsidR="00B3230D" w:rsidRPr="00774D27">
        <w:rPr>
          <w:rFonts w:ascii="Verdana" w:eastAsia="Times New Roman" w:hAnsi="Verdana" w:cs="Arial"/>
          <w:sz w:val="18"/>
          <w:szCs w:val="18"/>
          <w:lang w:val="es-ES" w:eastAsia="es-CL"/>
        </w:rPr>
        <w:t>, capacidad eléctrica instalada</w:t>
      </w:r>
      <w:r w:rsidR="00147AA6" w:rsidRPr="00774D27">
        <w:rPr>
          <w:rFonts w:ascii="Verdana" w:eastAsia="Times New Roman" w:hAnsi="Verdana" w:cs="Arial"/>
          <w:sz w:val="18"/>
          <w:szCs w:val="18"/>
          <w:lang w:val="es-ES" w:eastAsia="es-CL"/>
        </w:rPr>
        <w:t xml:space="preserve"> deseable</w:t>
      </w:r>
      <w:r w:rsidR="00B3230D" w:rsidRPr="00774D27">
        <w:rPr>
          <w:rFonts w:ascii="Verdana" w:eastAsia="Times New Roman" w:hAnsi="Verdana" w:cs="Arial"/>
          <w:sz w:val="18"/>
          <w:szCs w:val="18"/>
          <w:lang w:val="es-ES" w:eastAsia="es-CL"/>
        </w:rPr>
        <w:t xml:space="preserve">, </w:t>
      </w:r>
      <w:r w:rsidR="00EE7BD1" w:rsidRPr="00774D27">
        <w:rPr>
          <w:rFonts w:ascii="Verdana" w:eastAsia="Times New Roman" w:hAnsi="Verdana" w:cs="Arial"/>
          <w:sz w:val="18"/>
          <w:szCs w:val="18"/>
          <w:lang w:val="es-ES" w:eastAsia="es-CL"/>
        </w:rPr>
        <w:t>de</w:t>
      </w:r>
      <w:r w:rsidRPr="00774D27">
        <w:rPr>
          <w:rFonts w:ascii="Verdana" w:eastAsia="Times New Roman" w:hAnsi="Verdana" w:cs="Arial"/>
          <w:sz w:val="18"/>
          <w:szCs w:val="18"/>
          <w:lang w:val="es-ES" w:eastAsia="es-CL"/>
        </w:rPr>
        <w:t xml:space="preserve"> los antecedentes</w:t>
      </w:r>
      <w:r w:rsidR="005040FC" w:rsidRPr="00774D27">
        <w:rPr>
          <w:rFonts w:ascii="Verdana" w:eastAsia="Times New Roman" w:hAnsi="Verdana" w:cs="Arial"/>
          <w:sz w:val="18"/>
          <w:szCs w:val="18"/>
          <w:lang w:val="es-ES" w:eastAsia="es-CL"/>
        </w:rPr>
        <w:t xml:space="preserve"> </w:t>
      </w:r>
      <w:r w:rsidR="003C1B2C" w:rsidRPr="00774D27">
        <w:rPr>
          <w:rFonts w:ascii="Verdana" w:eastAsia="Times New Roman" w:hAnsi="Verdana" w:cs="Arial"/>
          <w:sz w:val="18"/>
          <w:szCs w:val="18"/>
          <w:lang w:val="es-ES" w:eastAsia="es-CL"/>
        </w:rPr>
        <w:t>señalados en el ANEXO 1</w:t>
      </w:r>
      <w:r w:rsidR="00B3230D" w:rsidRPr="00774D27">
        <w:rPr>
          <w:rFonts w:ascii="Verdana" w:eastAsia="Times New Roman" w:hAnsi="Verdana" w:cs="Arial"/>
          <w:sz w:val="18"/>
          <w:szCs w:val="18"/>
          <w:lang w:val="es-ES" w:eastAsia="es-CL"/>
        </w:rPr>
        <w:t>, set fotográfico y plano actualizado de la propiedad ofertada</w:t>
      </w:r>
      <w:r w:rsidRPr="00774D27">
        <w:rPr>
          <w:rFonts w:ascii="Verdana" w:eastAsia="Times New Roman" w:hAnsi="Verdana" w:cs="Arial"/>
          <w:sz w:val="18"/>
          <w:szCs w:val="18"/>
          <w:lang w:val="es-ES" w:eastAsia="es-CL"/>
        </w:rPr>
        <w:t>; y que por lo cual, pueden pasar a la etapa de evaluación técnica y económica.</w:t>
      </w:r>
    </w:p>
    <w:p w14:paraId="6EF89FED" w14:textId="77777777" w:rsidR="005040FC" w:rsidRPr="00774D27" w:rsidRDefault="005040FC" w:rsidP="005040FC">
      <w:pPr>
        <w:widowControl w:val="0"/>
        <w:adjustRightInd w:val="0"/>
        <w:spacing w:after="0" w:line="240" w:lineRule="atLeast"/>
        <w:ind w:left="426"/>
        <w:contextualSpacing/>
        <w:jc w:val="both"/>
        <w:textAlignment w:val="baseline"/>
        <w:rPr>
          <w:rFonts w:ascii="Verdana" w:eastAsia="Times New Roman" w:hAnsi="Verdana" w:cs="Arial"/>
          <w:sz w:val="18"/>
          <w:szCs w:val="18"/>
          <w:u w:val="single"/>
          <w:lang w:val="es-ES" w:eastAsia="es-CL"/>
        </w:rPr>
      </w:pPr>
    </w:p>
    <w:p w14:paraId="531C39D0" w14:textId="5F3AF691" w:rsidR="005040FC" w:rsidRPr="00774D27" w:rsidRDefault="005040FC" w:rsidP="00E30F66">
      <w:pPr>
        <w:widowControl w:val="0"/>
        <w:adjustRightInd w:val="0"/>
        <w:spacing w:after="0" w:line="240" w:lineRule="atLeast"/>
        <w:ind w:left="426"/>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Un representante de la comisión </w:t>
      </w:r>
      <w:r w:rsidR="00E55DB0" w:rsidRPr="00774D27">
        <w:rPr>
          <w:rFonts w:ascii="Verdana" w:eastAsia="Times New Roman" w:hAnsi="Verdana" w:cs="Arial"/>
          <w:sz w:val="18"/>
          <w:szCs w:val="18"/>
          <w:lang w:val="es-ES" w:eastAsia="es-CL"/>
        </w:rPr>
        <w:t>de Preselección</w:t>
      </w:r>
      <w:r w:rsidRPr="00774D27">
        <w:rPr>
          <w:rFonts w:ascii="Verdana" w:eastAsia="Times New Roman" w:hAnsi="Verdana" w:cs="Arial"/>
          <w:sz w:val="18"/>
          <w:szCs w:val="18"/>
          <w:lang w:val="es-ES" w:eastAsia="es-CL"/>
        </w:rPr>
        <w:t xml:space="preserve"> se encargará de verificar que los oferentes hayan presentado los antecedentes y anexo</w:t>
      </w:r>
      <w:r w:rsidR="00E55DB0" w:rsidRPr="00774D27">
        <w:rPr>
          <w:rFonts w:ascii="Verdana" w:eastAsia="Times New Roman" w:hAnsi="Verdana" w:cs="Arial"/>
          <w:sz w:val="18"/>
          <w:szCs w:val="18"/>
          <w:lang w:val="es-ES" w:eastAsia="es-CL"/>
        </w:rPr>
        <w:t>s</w:t>
      </w:r>
      <w:r w:rsidRPr="00774D27">
        <w:rPr>
          <w:rFonts w:ascii="Verdana" w:eastAsia="Times New Roman" w:hAnsi="Verdana" w:cs="Arial"/>
          <w:sz w:val="18"/>
          <w:szCs w:val="18"/>
          <w:lang w:val="es-ES" w:eastAsia="es-CL"/>
        </w:rPr>
        <w:t xml:space="preserve"> </w:t>
      </w:r>
      <w:r w:rsidR="00A23E5E" w:rsidRPr="00774D27">
        <w:rPr>
          <w:rFonts w:ascii="Verdana" w:eastAsia="Times New Roman" w:hAnsi="Verdana" w:cs="Arial"/>
          <w:sz w:val="18"/>
          <w:szCs w:val="18"/>
          <w:lang w:val="es-ES" w:eastAsia="es-CL"/>
        </w:rPr>
        <w:t>p</w:t>
      </w:r>
      <w:r w:rsidR="003C1B2C" w:rsidRPr="00774D27">
        <w:rPr>
          <w:rFonts w:ascii="Verdana" w:eastAsia="Times New Roman" w:hAnsi="Verdana" w:cs="Arial"/>
          <w:sz w:val="18"/>
          <w:szCs w:val="18"/>
          <w:lang w:val="es-ES" w:eastAsia="es-CL"/>
        </w:rPr>
        <w:t xml:space="preserve">ara </w:t>
      </w:r>
      <w:r w:rsidR="00A23E5E" w:rsidRPr="00774D27">
        <w:rPr>
          <w:rFonts w:ascii="Verdana" w:eastAsia="Times New Roman" w:hAnsi="Verdana" w:cs="Arial"/>
          <w:sz w:val="18"/>
          <w:szCs w:val="18"/>
          <w:lang w:val="es-ES" w:eastAsia="es-CL"/>
        </w:rPr>
        <w:t xml:space="preserve">lo que </w:t>
      </w:r>
      <w:r w:rsidRPr="00774D27">
        <w:rPr>
          <w:rFonts w:ascii="Verdana" w:eastAsia="Times New Roman" w:hAnsi="Verdana" w:cs="Arial"/>
          <w:sz w:val="18"/>
          <w:szCs w:val="18"/>
          <w:lang w:val="es-ES" w:eastAsia="es-CL"/>
        </w:rPr>
        <w:t>podrá solicitar la colaboración de un asesor jurídico.</w:t>
      </w:r>
      <w:r w:rsidR="005B70F3" w:rsidRPr="00774D27">
        <w:rPr>
          <w:rFonts w:ascii="Verdana" w:eastAsia="Times New Roman" w:hAnsi="Verdana" w:cs="Arial"/>
          <w:sz w:val="18"/>
          <w:szCs w:val="18"/>
          <w:lang w:val="es-ES" w:eastAsia="es-CL"/>
        </w:rPr>
        <w:t xml:space="preserve"> De este informe </w:t>
      </w:r>
      <w:r w:rsidR="005B70F3" w:rsidRPr="00774D27">
        <w:rPr>
          <w:rFonts w:ascii="Verdana" w:eastAsia="Times New Roman" w:hAnsi="Verdana" w:cs="Arial"/>
          <w:sz w:val="18"/>
          <w:szCs w:val="18"/>
          <w:u w:val="single"/>
          <w:lang w:val="es-ES" w:eastAsia="es-CL"/>
        </w:rPr>
        <w:t>se les comunicará solo a los participantes</w:t>
      </w:r>
      <w:r w:rsidR="001838D7" w:rsidRPr="00774D27">
        <w:rPr>
          <w:rFonts w:ascii="Verdana" w:eastAsia="Times New Roman" w:hAnsi="Verdana" w:cs="Arial"/>
          <w:sz w:val="18"/>
          <w:szCs w:val="18"/>
          <w:u w:val="single"/>
          <w:lang w:val="es-ES" w:eastAsia="es-CL"/>
        </w:rPr>
        <w:t xml:space="preserve"> seleccionados</w:t>
      </w:r>
      <w:r w:rsidR="005B70F3" w:rsidRPr="00774D27">
        <w:rPr>
          <w:rFonts w:ascii="Verdana" w:eastAsia="Times New Roman" w:hAnsi="Verdana" w:cs="Arial"/>
          <w:sz w:val="18"/>
          <w:szCs w:val="18"/>
          <w:u w:val="single"/>
          <w:lang w:val="es-ES" w:eastAsia="es-CL"/>
        </w:rPr>
        <w:t xml:space="preserve"> vía correo electrónico</w:t>
      </w:r>
      <w:r w:rsidR="005B70F3" w:rsidRPr="00774D27">
        <w:rPr>
          <w:rFonts w:ascii="Verdana" w:eastAsia="Times New Roman" w:hAnsi="Verdana" w:cs="Arial"/>
          <w:sz w:val="18"/>
          <w:szCs w:val="18"/>
          <w:lang w:val="es-ES" w:eastAsia="es-CL"/>
        </w:rPr>
        <w:t xml:space="preserve"> indicado en </w:t>
      </w:r>
      <w:r w:rsidR="00C61134" w:rsidRPr="00774D27">
        <w:rPr>
          <w:rFonts w:ascii="Verdana" w:eastAsia="Times New Roman" w:hAnsi="Verdana" w:cs="Arial"/>
          <w:sz w:val="18"/>
          <w:szCs w:val="18"/>
          <w:lang w:val="es-ES" w:eastAsia="es-CL"/>
        </w:rPr>
        <w:t xml:space="preserve">ANEXO </w:t>
      </w:r>
      <w:r w:rsidR="005B70F3" w:rsidRPr="00774D27">
        <w:rPr>
          <w:rFonts w:ascii="Verdana" w:eastAsia="Times New Roman" w:hAnsi="Verdana" w:cs="Arial"/>
          <w:sz w:val="18"/>
          <w:szCs w:val="18"/>
          <w:lang w:val="es-ES" w:eastAsia="es-CL"/>
        </w:rPr>
        <w:t>1</w:t>
      </w:r>
      <w:r w:rsidR="00507668" w:rsidRPr="00774D27">
        <w:rPr>
          <w:rFonts w:ascii="Verdana" w:eastAsia="Times New Roman" w:hAnsi="Verdana" w:cs="Arial"/>
          <w:sz w:val="18"/>
          <w:szCs w:val="18"/>
          <w:lang w:val="es-ES" w:eastAsia="es-CL"/>
        </w:rPr>
        <w:t>.</w:t>
      </w:r>
    </w:p>
    <w:p w14:paraId="219FCCE2" w14:textId="77777777" w:rsidR="00341295" w:rsidRPr="00774D27" w:rsidRDefault="00341295" w:rsidP="00E30F66">
      <w:pPr>
        <w:widowControl w:val="0"/>
        <w:adjustRightInd w:val="0"/>
        <w:spacing w:after="0" w:line="240" w:lineRule="atLeast"/>
        <w:contextualSpacing/>
        <w:jc w:val="both"/>
        <w:textAlignment w:val="baseline"/>
        <w:rPr>
          <w:rFonts w:ascii="Verdana" w:eastAsia="Times New Roman" w:hAnsi="Verdana" w:cs="Arial"/>
          <w:b/>
          <w:bCs/>
          <w:sz w:val="18"/>
          <w:szCs w:val="18"/>
          <w:lang w:val="es-ES" w:eastAsia="es-CL"/>
        </w:rPr>
      </w:pPr>
    </w:p>
    <w:p w14:paraId="0A83CDA6" w14:textId="20BCC942" w:rsidR="00FA5216" w:rsidRPr="00774D27" w:rsidRDefault="00FA5216" w:rsidP="00903DA1">
      <w:pPr>
        <w:widowControl w:val="0"/>
        <w:numPr>
          <w:ilvl w:val="0"/>
          <w:numId w:val="9"/>
        </w:numPr>
        <w:adjustRightInd w:val="0"/>
        <w:spacing w:after="0" w:line="240" w:lineRule="atLeast"/>
        <w:ind w:left="426"/>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b/>
          <w:bCs/>
          <w:sz w:val="18"/>
          <w:szCs w:val="18"/>
          <w:u w:val="single"/>
          <w:lang w:val="es-ES" w:eastAsia="es-CL"/>
        </w:rPr>
        <w:t>Comisión de</w:t>
      </w:r>
      <w:r w:rsidR="00031EDB" w:rsidRPr="00774D27">
        <w:rPr>
          <w:rFonts w:ascii="Verdana" w:eastAsia="Times New Roman" w:hAnsi="Verdana" w:cs="Arial"/>
          <w:b/>
          <w:bCs/>
          <w:sz w:val="18"/>
          <w:szCs w:val="18"/>
          <w:u w:val="single"/>
          <w:lang w:val="es-ES" w:eastAsia="es-CL"/>
        </w:rPr>
        <w:t xml:space="preserve"> Preselección</w:t>
      </w:r>
      <w:r w:rsidRPr="00774D27">
        <w:rPr>
          <w:rFonts w:ascii="Verdana" w:eastAsia="Times New Roman" w:hAnsi="Verdana" w:cs="Arial"/>
          <w:b/>
          <w:bCs/>
          <w:sz w:val="18"/>
          <w:szCs w:val="18"/>
          <w:lang w:val="es-ES" w:eastAsia="es-CL"/>
        </w:rPr>
        <w:t>:</w:t>
      </w:r>
      <w:r w:rsidRPr="00774D27">
        <w:rPr>
          <w:rFonts w:ascii="Verdana" w:eastAsia="Times New Roman" w:hAnsi="Verdana" w:cs="Arial"/>
          <w:sz w:val="18"/>
          <w:szCs w:val="18"/>
          <w:lang w:val="es-ES" w:eastAsia="es-CL"/>
        </w:rPr>
        <w:t xml:space="preserve"> </w:t>
      </w:r>
      <w:r w:rsidR="00507668" w:rsidRPr="00774D27">
        <w:rPr>
          <w:rFonts w:ascii="Verdana" w:eastAsia="Times New Roman" w:hAnsi="Verdana" w:cs="Arial"/>
          <w:sz w:val="18"/>
          <w:szCs w:val="18"/>
          <w:lang w:val="es-ES" w:eastAsia="es-CL"/>
        </w:rPr>
        <w:t>e</w:t>
      </w:r>
      <w:r w:rsidRPr="00774D27">
        <w:rPr>
          <w:rFonts w:ascii="Verdana" w:eastAsia="Times New Roman" w:hAnsi="Verdana" w:cs="Arial"/>
          <w:sz w:val="18"/>
          <w:szCs w:val="18"/>
          <w:lang w:val="es-ES" w:eastAsia="es-CL"/>
        </w:rPr>
        <w:t xml:space="preserve">s la Comisión encargada de evaluar técnica y financieramente las propuestas que presenten los oferentes, estará conformada por un profesional de la Unidad de </w:t>
      </w:r>
      <w:r w:rsidR="00B3230D" w:rsidRPr="00774D27">
        <w:rPr>
          <w:rFonts w:ascii="Verdana" w:eastAsia="Times New Roman" w:hAnsi="Verdana" w:cs="Arial"/>
          <w:sz w:val="18"/>
          <w:szCs w:val="18"/>
          <w:lang w:val="es-ES" w:eastAsia="es-CL"/>
        </w:rPr>
        <w:t>Mantención y Proyectos</w:t>
      </w:r>
      <w:r w:rsidR="00A01F64" w:rsidRPr="00774D27">
        <w:rPr>
          <w:rFonts w:ascii="Verdana" w:eastAsia="Times New Roman" w:hAnsi="Verdana" w:cs="Arial"/>
          <w:sz w:val="18"/>
          <w:szCs w:val="18"/>
          <w:lang w:val="es-ES" w:eastAsia="es-CL"/>
        </w:rPr>
        <w:t xml:space="preserve"> de la Dirección Nacional</w:t>
      </w:r>
      <w:r w:rsidR="00EB418C" w:rsidRPr="00774D27">
        <w:rPr>
          <w:rFonts w:ascii="Verdana" w:eastAsia="Times New Roman" w:hAnsi="Verdana" w:cs="Arial"/>
          <w:sz w:val="18"/>
          <w:szCs w:val="18"/>
          <w:lang w:val="es-ES" w:eastAsia="es-CL"/>
        </w:rPr>
        <w:t xml:space="preserve"> del Servicio</w:t>
      </w:r>
      <w:r w:rsidR="00903DA1" w:rsidRPr="00774D27">
        <w:rPr>
          <w:rFonts w:ascii="Verdana" w:eastAsia="Times New Roman" w:hAnsi="Verdana" w:cs="Arial"/>
          <w:sz w:val="18"/>
          <w:szCs w:val="18"/>
          <w:lang w:val="es-ES" w:eastAsia="es-CL"/>
        </w:rPr>
        <w:t xml:space="preserve"> y de la Dirección Re</w:t>
      </w:r>
      <w:r w:rsidR="00AB00ED" w:rsidRPr="00774D27">
        <w:rPr>
          <w:rFonts w:ascii="Verdana" w:eastAsia="Times New Roman" w:hAnsi="Verdana" w:cs="Arial"/>
          <w:sz w:val="18"/>
          <w:szCs w:val="18"/>
          <w:lang w:val="es-ES" w:eastAsia="es-CL"/>
        </w:rPr>
        <w:t>gional de</w:t>
      </w:r>
      <w:r w:rsidR="00903DA1" w:rsidRPr="00774D27">
        <w:rPr>
          <w:rFonts w:ascii="Verdana" w:eastAsia="Times New Roman" w:hAnsi="Verdana" w:cs="Arial"/>
          <w:sz w:val="18"/>
          <w:szCs w:val="18"/>
          <w:lang w:val="es-ES" w:eastAsia="es-CL"/>
        </w:rPr>
        <w:t xml:space="preserve"> Ñuble</w:t>
      </w:r>
      <w:r w:rsidR="00AB00ED" w:rsidRPr="00774D27">
        <w:rPr>
          <w:rFonts w:ascii="Verdana" w:eastAsia="Times New Roman" w:hAnsi="Verdana" w:cs="Arial"/>
          <w:sz w:val="18"/>
          <w:szCs w:val="18"/>
          <w:lang w:val="es-ES" w:eastAsia="es-CL"/>
        </w:rPr>
        <w:t xml:space="preserve">, estará integrada por </w:t>
      </w:r>
      <w:r w:rsidR="00B3230D" w:rsidRPr="00774D27">
        <w:rPr>
          <w:rFonts w:ascii="Verdana" w:eastAsia="Times New Roman" w:hAnsi="Verdana" w:cs="Arial"/>
          <w:sz w:val="18"/>
          <w:szCs w:val="18"/>
          <w:lang w:val="es-ES" w:eastAsia="es-CL"/>
        </w:rPr>
        <w:t xml:space="preserve">un representante de la Unidad de Administración y Finanzas, un representante de la Unidad Jurídica </w:t>
      </w:r>
      <w:r w:rsidRPr="00774D27">
        <w:rPr>
          <w:rFonts w:ascii="Verdana" w:eastAsia="Times New Roman" w:hAnsi="Verdana" w:cs="Arial"/>
          <w:sz w:val="18"/>
          <w:szCs w:val="18"/>
          <w:lang w:val="es-ES" w:eastAsia="es-CL"/>
        </w:rPr>
        <w:t xml:space="preserve">y un representante </w:t>
      </w:r>
      <w:r w:rsidR="00B3230D" w:rsidRPr="00774D27">
        <w:rPr>
          <w:rFonts w:ascii="Verdana" w:eastAsia="Times New Roman" w:hAnsi="Verdana" w:cs="Arial"/>
          <w:sz w:val="18"/>
          <w:szCs w:val="18"/>
          <w:lang w:val="es-ES" w:eastAsia="es-CL"/>
        </w:rPr>
        <w:t>de la Dirección.</w:t>
      </w:r>
    </w:p>
    <w:p w14:paraId="7D752115" w14:textId="77777777" w:rsidR="00855713" w:rsidRPr="00774D27" w:rsidRDefault="00855713" w:rsidP="00855713">
      <w:pPr>
        <w:widowControl w:val="0"/>
        <w:adjustRightInd w:val="0"/>
        <w:spacing w:after="0" w:line="240" w:lineRule="atLeast"/>
        <w:ind w:left="426"/>
        <w:contextualSpacing/>
        <w:jc w:val="both"/>
        <w:textAlignment w:val="baseline"/>
        <w:rPr>
          <w:rFonts w:ascii="Verdana" w:eastAsia="Times New Roman" w:hAnsi="Verdana" w:cs="Arial"/>
          <w:sz w:val="18"/>
          <w:szCs w:val="18"/>
          <w:lang w:val="es-ES" w:eastAsia="es-CL"/>
        </w:rPr>
      </w:pPr>
    </w:p>
    <w:p w14:paraId="11832349" w14:textId="68B681CA" w:rsidR="00FA5216" w:rsidRPr="00774D27" w:rsidRDefault="00FA5216" w:rsidP="00E03167">
      <w:pPr>
        <w:widowControl w:val="0"/>
        <w:adjustRightInd w:val="0"/>
        <w:spacing w:after="0" w:line="240" w:lineRule="atLeast"/>
        <w:ind w:left="426"/>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La Comisión evaluará las ofertas y propondrá la </w:t>
      </w:r>
      <w:r w:rsidR="005040FC" w:rsidRPr="00774D27">
        <w:rPr>
          <w:rFonts w:ascii="Verdana" w:eastAsia="Times New Roman" w:hAnsi="Verdana" w:cs="Arial"/>
          <w:sz w:val="18"/>
          <w:szCs w:val="18"/>
          <w:lang w:val="es-ES" w:eastAsia="es-CL"/>
        </w:rPr>
        <w:t xml:space="preserve">selección de uno o más de los inmuebles </w:t>
      </w:r>
      <w:r w:rsidR="00A23E5E" w:rsidRPr="00774D27">
        <w:rPr>
          <w:rFonts w:ascii="Verdana" w:eastAsia="Times New Roman" w:hAnsi="Verdana" w:cs="Arial"/>
          <w:sz w:val="18"/>
          <w:szCs w:val="18"/>
          <w:lang w:val="es-ES" w:eastAsia="es-CL"/>
        </w:rPr>
        <w:t>l</w:t>
      </w:r>
      <w:r w:rsidR="00A23E5E" w:rsidRPr="00774D27">
        <w:rPr>
          <w:rFonts w:ascii="Verdana" w:eastAsia="Times New Roman" w:hAnsi="Verdana" w:cs="Arial"/>
          <w:sz w:val="18"/>
          <w:szCs w:val="18"/>
          <w:u w:val="single"/>
          <w:lang w:val="es-ES" w:eastAsia="es-CL"/>
        </w:rPr>
        <w:t>os que serán visitados</w:t>
      </w:r>
      <w:r w:rsidR="00B3230D" w:rsidRPr="00774D27">
        <w:rPr>
          <w:rFonts w:ascii="Verdana" w:eastAsia="Times New Roman" w:hAnsi="Verdana" w:cs="Arial"/>
          <w:sz w:val="18"/>
          <w:szCs w:val="18"/>
          <w:u w:val="single"/>
          <w:lang w:val="es-ES" w:eastAsia="es-CL"/>
        </w:rPr>
        <w:t xml:space="preserve"> por el </w:t>
      </w:r>
      <w:r w:rsidR="00473C00" w:rsidRPr="00774D27">
        <w:rPr>
          <w:rFonts w:ascii="Verdana" w:eastAsia="Times New Roman" w:hAnsi="Verdana" w:cs="Arial"/>
          <w:sz w:val="18"/>
          <w:szCs w:val="18"/>
          <w:u w:val="single"/>
          <w:lang w:val="es-ES" w:eastAsia="es-CL"/>
        </w:rPr>
        <w:t>profesional de la Unidad de Mantención y Proyectos y representantes de la Dirección Regional Ñuble del SENAME</w:t>
      </w:r>
      <w:r w:rsidR="00A23E5E" w:rsidRPr="00774D27">
        <w:rPr>
          <w:rFonts w:ascii="Verdana" w:eastAsia="Times New Roman" w:hAnsi="Verdana" w:cs="Arial"/>
          <w:sz w:val="18"/>
          <w:szCs w:val="18"/>
          <w:lang w:val="es-ES" w:eastAsia="es-CL"/>
        </w:rPr>
        <w:t xml:space="preserve">, previa </w:t>
      </w:r>
      <w:r w:rsidR="00507668" w:rsidRPr="00774D27">
        <w:rPr>
          <w:rFonts w:ascii="Verdana" w:eastAsia="Times New Roman" w:hAnsi="Verdana" w:cs="Arial"/>
          <w:sz w:val="18"/>
          <w:szCs w:val="18"/>
          <w:lang w:val="es-ES" w:eastAsia="es-CL"/>
        </w:rPr>
        <w:t xml:space="preserve">coordinación con </w:t>
      </w:r>
      <w:r w:rsidR="00A23E5E" w:rsidRPr="00774D27">
        <w:rPr>
          <w:rFonts w:ascii="Verdana" w:eastAsia="Times New Roman" w:hAnsi="Verdana" w:cs="Arial"/>
          <w:sz w:val="18"/>
          <w:szCs w:val="18"/>
          <w:lang w:val="es-ES" w:eastAsia="es-CL"/>
        </w:rPr>
        <w:t>el propietario o su representante</w:t>
      </w:r>
      <w:r w:rsidRPr="00774D27">
        <w:rPr>
          <w:rFonts w:ascii="Verdana" w:eastAsia="Times New Roman" w:hAnsi="Verdana" w:cs="Arial"/>
          <w:sz w:val="18"/>
          <w:szCs w:val="18"/>
          <w:lang w:val="es-ES" w:eastAsia="es-CL"/>
        </w:rPr>
        <w:t xml:space="preserve">. </w:t>
      </w:r>
    </w:p>
    <w:p w14:paraId="18F9B27B" w14:textId="713CF4EA" w:rsidR="00A836E7" w:rsidRPr="00774D27" w:rsidRDefault="00A836E7"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4A8C9EBB" w14:textId="029743CF"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00110351" w14:textId="0DA64487"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3E9F98A1" w14:textId="3D3BAA5B"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3503348F" w14:textId="586816A7"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2C39EF98" w14:textId="4EE9A520"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74708D78" w14:textId="77777777" w:rsidR="00AB00ED" w:rsidRPr="00774D27" w:rsidRDefault="00AB00ED"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64D350C3" w14:textId="77777777" w:rsidR="008A5B07" w:rsidRPr="00774D27" w:rsidRDefault="008A5B07"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3E40E8C8" w14:textId="19ED9B8D" w:rsidR="00FA5216" w:rsidRPr="00774D27" w:rsidRDefault="00FA5216" w:rsidP="00C85381">
      <w:pPr>
        <w:widowControl w:val="0"/>
        <w:numPr>
          <w:ilvl w:val="0"/>
          <w:numId w:val="6"/>
        </w:numPr>
        <w:adjustRightInd w:val="0"/>
        <w:spacing w:after="0" w:line="240" w:lineRule="atLeast"/>
        <w:ind w:left="709" w:hanging="709"/>
        <w:contextualSpacing/>
        <w:jc w:val="both"/>
        <w:textAlignment w:val="baseline"/>
        <w:rPr>
          <w:rFonts w:ascii="Verdana" w:eastAsia="Times New Roman" w:hAnsi="Verdana" w:cs="Arial"/>
          <w:b/>
          <w:sz w:val="18"/>
          <w:szCs w:val="18"/>
          <w:lang w:val="es-ES" w:eastAsia="es-CL"/>
        </w:rPr>
      </w:pPr>
      <w:r w:rsidRPr="00774D27">
        <w:rPr>
          <w:rFonts w:ascii="Verdana" w:eastAsia="Times New Roman" w:hAnsi="Verdana" w:cs="Arial"/>
          <w:b/>
          <w:sz w:val="18"/>
          <w:szCs w:val="18"/>
          <w:lang w:val="es-ES" w:eastAsia="es-CL"/>
        </w:rPr>
        <w:lastRenderedPageBreak/>
        <w:t>CRONOGRAMA.</w:t>
      </w:r>
    </w:p>
    <w:p w14:paraId="0AD93D16" w14:textId="4B093787" w:rsidR="00FF1EEF" w:rsidRPr="00774D27" w:rsidRDefault="00FF1EEF" w:rsidP="00FF1EEF">
      <w:pPr>
        <w:widowControl w:val="0"/>
        <w:adjustRightInd w:val="0"/>
        <w:spacing w:after="0" w:line="240" w:lineRule="atLeast"/>
        <w:ind w:left="709"/>
        <w:contextualSpacing/>
        <w:jc w:val="both"/>
        <w:textAlignment w:val="baseline"/>
        <w:rPr>
          <w:rFonts w:ascii="Verdana" w:eastAsia="Times New Roman" w:hAnsi="Verdana" w:cs="Arial"/>
          <w:b/>
          <w:sz w:val="18"/>
          <w:szCs w:val="18"/>
          <w:lang w:val="es-ES" w:eastAsia="es-CL"/>
        </w:rPr>
      </w:pPr>
    </w:p>
    <w:p w14:paraId="5B2F212A" w14:textId="77777777" w:rsidR="00FA5216" w:rsidRPr="00774D27" w:rsidRDefault="00FA5216" w:rsidP="00B3439D">
      <w:pPr>
        <w:widowControl w:val="0"/>
        <w:adjustRightInd w:val="0"/>
        <w:spacing w:after="0" w:line="240" w:lineRule="atLeast"/>
        <w:contextualSpacing/>
        <w:jc w:val="both"/>
        <w:textAlignment w:val="baseline"/>
        <w:rPr>
          <w:rFonts w:ascii="Verdana" w:eastAsia="Times New Roman" w:hAnsi="Verdana" w:cs="Arial"/>
          <w:b/>
          <w:sz w:val="18"/>
          <w:szCs w:val="18"/>
          <w:lang w:val="es-ES" w:eastAsia="es-C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4948"/>
      </w:tblGrid>
      <w:tr w:rsidR="001F06F5" w:rsidRPr="00774D27" w14:paraId="5B00DA20" w14:textId="77777777" w:rsidTr="002550DB">
        <w:tc>
          <w:tcPr>
            <w:tcW w:w="3592" w:type="dxa"/>
            <w:shd w:val="clear" w:color="auto" w:fill="auto"/>
          </w:tcPr>
          <w:p w14:paraId="3A18204D" w14:textId="77777777" w:rsidR="001F06F5" w:rsidRPr="00774D27" w:rsidRDefault="001F06F5" w:rsidP="009B5590">
            <w:pPr>
              <w:widowControl w:val="0"/>
              <w:tabs>
                <w:tab w:val="left" w:pos="851"/>
              </w:tabs>
              <w:adjustRightInd w:val="0"/>
              <w:spacing w:after="0" w:line="240" w:lineRule="atLeast"/>
              <w:contextualSpacing/>
              <w:jc w:val="both"/>
              <w:textAlignment w:val="baseline"/>
              <w:rPr>
                <w:rFonts w:ascii="Verdana" w:eastAsia="Times New Roman" w:hAnsi="Verdana" w:cs="Arial"/>
                <w:b/>
                <w:spacing w:val="-3"/>
                <w:sz w:val="18"/>
                <w:szCs w:val="18"/>
                <w:lang w:eastAsia="es-CL"/>
              </w:rPr>
            </w:pPr>
            <w:r w:rsidRPr="00774D27">
              <w:rPr>
                <w:rFonts w:ascii="Verdana" w:eastAsia="Times New Roman" w:hAnsi="Verdana" w:cs="Arial"/>
                <w:b/>
                <w:spacing w:val="-3"/>
                <w:sz w:val="18"/>
                <w:szCs w:val="18"/>
                <w:lang w:eastAsia="es-CL"/>
              </w:rPr>
              <w:tab/>
              <w:t>ETAPAS</w:t>
            </w:r>
          </w:p>
        </w:tc>
        <w:tc>
          <w:tcPr>
            <w:tcW w:w="4948" w:type="dxa"/>
            <w:shd w:val="clear" w:color="auto" w:fill="auto"/>
          </w:tcPr>
          <w:p w14:paraId="4A9BEDDB" w14:textId="77777777" w:rsidR="001F06F5" w:rsidRPr="00774D27" w:rsidRDefault="001F06F5" w:rsidP="009B5590">
            <w:pPr>
              <w:widowControl w:val="0"/>
              <w:tabs>
                <w:tab w:val="left" w:pos="851"/>
              </w:tabs>
              <w:adjustRightInd w:val="0"/>
              <w:spacing w:after="0" w:line="240" w:lineRule="atLeast"/>
              <w:contextualSpacing/>
              <w:jc w:val="center"/>
              <w:textAlignment w:val="baseline"/>
              <w:rPr>
                <w:rFonts w:ascii="Verdana" w:eastAsia="Times New Roman" w:hAnsi="Verdana" w:cs="Arial"/>
                <w:b/>
                <w:spacing w:val="-3"/>
                <w:sz w:val="18"/>
                <w:szCs w:val="18"/>
                <w:lang w:eastAsia="es-CL"/>
              </w:rPr>
            </w:pPr>
            <w:r w:rsidRPr="00774D27">
              <w:rPr>
                <w:rFonts w:ascii="Verdana" w:eastAsia="Times New Roman" w:hAnsi="Verdana" w:cs="Arial"/>
                <w:b/>
                <w:spacing w:val="-3"/>
                <w:sz w:val="18"/>
                <w:szCs w:val="18"/>
                <w:lang w:eastAsia="es-CL"/>
              </w:rPr>
              <w:t>PLAZOS (*)</w:t>
            </w:r>
          </w:p>
        </w:tc>
      </w:tr>
      <w:tr w:rsidR="001F06F5" w:rsidRPr="00774D27" w14:paraId="0CEDA8FC" w14:textId="77777777" w:rsidTr="002550DB">
        <w:tc>
          <w:tcPr>
            <w:tcW w:w="3592" w:type="dxa"/>
            <w:shd w:val="clear" w:color="auto" w:fill="auto"/>
          </w:tcPr>
          <w:p w14:paraId="4ABCE939" w14:textId="698274B4" w:rsidR="001F06F5" w:rsidRPr="00774D27" w:rsidRDefault="001F06F5" w:rsidP="00EE7BD1">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 xml:space="preserve">Publicación </w:t>
            </w:r>
            <w:r w:rsidR="00F31195" w:rsidRPr="00774D27">
              <w:rPr>
                <w:rFonts w:ascii="Verdana" w:eastAsia="Times New Roman" w:hAnsi="Verdana" w:cs="Arial"/>
                <w:spacing w:val="-3"/>
                <w:sz w:val="18"/>
                <w:szCs w:val="18"/>
                <w:lang w:eastAsia="es-CL"/>
              </w:rPr>
              <w:t xml:space="preserve">del llamado en un </w:t>
            </w:r>
            <w:r w:rsidR="00FF1EEF" w:rsidRPr="00774D27">
              <w:rPr>
                <w:rFonts w:ascii="Verdana" w:eastAsia="Times New Roman" w:hAnsi="Verdana" w:cs="Arial"/>
                <w:spacing w:val="-3"/>
                <w:sz w:val="18"/>
                <w:szCs w:val="18"/>
                <w:lang w:eastAsia="es-CL"/>
              </w:rPr>
              <w:t xml:space="preserve">diario de circulación </w:t>
            </w:r>
            <w:r w:rsidR="00F31195" w:rsidRPr="00774D27">
              <w:rPr>
                <w:rFonts w:ascii="Verdana" w:eastAsia="Times New Roman" w:hAnsi="Verdana" w:cs="Arial"/>
                <w:spacing w:val="-3"/>
                <w:sz w:val="18"/>
                <w:szCs w:val="18"/>
                <w:lang w:eastAsia="es-CL"/>
              </w:rPr>
              <w:t>n</w:t>
            </w:r>
            <w:r w:rsidR="00EE7BD1" w:rsidRPr="00774D27">
              <w:rPr>
                <w:rFonts w:ascii="Verdana" w:eastAsia="Times New Roman" w:hAnsi="Verdana" w:cs="Arial"/>
                <w:spacing w:val="-3"/>
                <w:sz w:val="18"/>
                <w:szCs w:val="18"/>
                <w:lang w:eastAsia="es-CL"/>
              </w:rPr>
              <w:t>acional</w:t>
            </w:r>
          </w:p>
        </w:tc>
        <w:tc>
          <w:tcPr>
            <w:tcW w:w="4948" w:type="dxa"/>
            <w:shd w:val="clear" w:color="auto" w:fill="auto"/>
          </w:tcPr>
          <w:p w14:paraId="1B259C66" w14:textId="197112AC" w:rsidR="001F06F5" w:rsidRPr="00774D27" w:rsidRDefault="00F31195" w:rsidP="00EE7BD1">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val="es-ES" w:eastAsia="es-CL"/>
              </w:rPr>
            </w:pPr>
            <w:r w:rsidRPr="00774D27">
              <w:rPr>
                <w:rFonts w:ascii="Verdana" w:eastAsia="Times New Roman" w:hAnsi="Verdana" w:cs="Arial"/>
                <w:spacing w:val="-3"/>
                <w:sz w:val="18"/>
                <w:szCs w:val="18"/>
                <w:lang w:eastAsia="es-CL"/>
              </w:rPr>
              <w:t>No aplica</w:t>
            </w:r>
            <w:r w:rsidR="00FF1EEF" w:rsidRPr="00774D27">
              <w:rPr>
                <w:rFonts w:ascii="Verdana" w:eastAsia="Times New Roman" w:hAnsi="Verdana" w:cs="Arial"/>
                <w:spacing w:val="-3"/>
                <w:sz w:val="18"/>
                <w:szCs w:val="18"/>
                <w:lang w:eastAsia="es-CL"/>
              </w:rPr>
              <w:t>.</w:t>
            </w:r>
          </w:p>
        </w:tc>
      </w:tr>
      <w:tr w:rsidR="001F06F5" w:rsidRPr="00774D27" w14:paraId="6E05AFBF" w14:textId="77777777" w:rsidTr="002550DB">
        <w:tc>
          <w:tcPr>
            <w:tcW w:w="3592" w:type="dxa"/>
            <w:shd w:val="clear" w:color="auto" w:fill="auto"/>
          </w:tcPr>
          <w:p w14:paraId="1567A682" w14:textId="21E62096" w:rsidR="001F06F5" w:rsidRPr="00774D27" w:rsidRDefault="001F06F5" w:rsidP="009B559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Recepción de Ofertas</w:t>
            </w:r>
          </w:p>
        </w:tc>
        <w:tc>
          <w:tcPr>
            <w:tcW w:w="4948" w:type="dxa"/>
            <w:shd w:val="clear" w:color="auto" w:fill="auto"/>
          </w:tcPr>
          <w:p w14:paraId="4150766F" w14:textId="40304BE3" w:rsidR="008E37AE" w:rsidRPr="00774D27" w:rsidRDefault="00F31195" w:rsidP="00473C0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 xml:space="preserve">Plazo máximo: </w:t>
            </w:r>
            <w:r w:rsidR="00A01F64" w:rsidRPr="00774D27">
              <w:rPr>
                <w:rFonts w:ascii="Verdana" w:eastAsia="Times New Roman" w:hAnsi="Verdana" w:cs="Arial"/>
                <w:spacing w:val="-3"/>
                <w:sz w:val="18"/>
                <w:szCs w:val="18"/>
                <w:lang w:eastAsia="es-CL"/>
              </w:rPr>
              <w:t>20</w:t>
            </w:r>
            <w:r w:rsidR="001F06F5" w:rsidRPr="00774D27">
              <w:rPr>
                <w:rFonts w:ascii="Verdana" w:eastAsia="Times New Roman" w:hAnsi="Verdana" w:cs="Arial"/>
                <w:spacing w:val="-3"/>
                <w:sz w:val="18"/>
                <w:szCs w:val="18"/>
                <w:lang w:eastAsia="es-CL"/>
              </w:rPr>
              <w:t xml:space="preserve"> días </w:t>
            </w:r>
            <w:r w:rsidR="00782BAB" w:rsidRPr="00774D27">
              <w:rPr>
                <w:rFonts w:ascii="Verdana" w:eastAsia="Times New Roman" w:hAnsi="Verdana" w:cs="Arial"/>
                <w:spacing w:val="-3"/>
                <w:sz w:val="18"/>
                <w:szCs w:val="18"/>
                <w:lang w:eastAsia="es-CL"/>
              </w:rPr>
              <w:t>corridos</w:t>
            </w:r>
            <w:r w:rsidR="001F06F5" w:rsidRPr="00774D27">
              <w:rPr>
                <w:rFonts w:ascii="Verdana" w:eastAsia="Times New Roman" w:hAnsi="Verdana" w:cs="Arial"/>
                <w:spacing w:val="-3"/>
                <w:sz w:val="18"/>
                <w:szCs w:val="18"/>
                <w:lang w:eastAsia="es-CL"/>
              </w:rPr>
              <w:t xml:space="preserve">, desde </w:t>
            </w:r>
            <w:r w:rsidR="00473C00" w:rsidRPr="00774D27">
              <w:rPr>
                <w:rFonts w:ascii="Verdana" w:eastAsia="Times New Roman" w:hAnsi="Verdana" w:cs="Arial"/>
                <w:spacing w:val="-3"/>
                <w:sz w:val="18"/>
                <w:szCs w:val="18"/>
                <w:lang w:eastAsia="es-CL"/>
              </w:rPr>
              <w:t xml:space="preserve">el primer día de </w:t>
            </w:r>
            <w:r w:rsidR="001F06F5" w:rsidRPr="00774D27">
              <w:rPr>
                <w:rFonts w:ascii="Verdana" w:eastAsia="Times New Roman" w:hAnsi="Verdana" w:cs="Arial"/>
                <w:spacing w:val="-3"/>
                <w:sz w:val="18"/>
                <w:szCs w:val="18"/>
                <w:lang w:eastAsia="es-CL"/>
              </w:rPr>
              <w:t>publicación</w:t>
            </w:r>
            <w:r w:rsidR="008E37AE" w:rsidRPr="00774D27">
              <w:rPr>
                <w:rFonts w:ascii="Verdana" w:eastAsia="Times New Roman" w:hAnsi="Verdana" w:cs="Arial"/>
                <w:spacing w:val="-3"/>
                <w:sz w:val="18"/>
                <w:szCs w:val="18"/>
                <w:lang w:eastAsia="es-CL"/>
              </w:rPr>
              <w:t xml:space="preserve"> del llamado.</w:t>
            </w:r>
          </w:p>
          <w:p w14:paraId="446B937B" w14:textId="3AEA15BB" w:rsidR="008A5B07" w:rsidRPr="00774D27" w:rsidRDefault="008A5B07" w:rsidP="00473C0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p>
        </w:tc>
      </w:tr>
      <w:tr w:rsidR="001F06F5" w:rsidRPr="00774D27" w14:paraId="7CC7745E" w14:textId="77777777" w:rsidTr="002550DB">
        <w:tc>
          <w:tcPr>
            <w:tcW w:w="3592" w:type="dxa"/>
            <w:shd w:val="clear" w:color="auto" w:fill="auto"/>
          </w:tcPr>
          <w:p w14:paraId="028354F8" w14:textId="64ED9920" w:rsidR="001F06F5" w:rsidRPr="00774D27" w:rsidRDefault="001F06F5" w:rsidP="009B559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Fecha estimada d</w:t>
            </w:r>
            <w:r w:rsidR="006A30BC" w:rsidRPr="00774D27">
              <w:rPr>
                <w:rFonts w:ascii="Verdana" w:eastAsia="Times New Roman" w:hAnsi="Verdana" w:cs="Arial"/>
                <w:spacing w:val="-3"/>
                <w:sz w:val="18"/>
                <w:szCs w:val="18"/>
                <w:lang w:eastAsia="es-CL"/>
              </w:rPr>
              <w:t>e comunicación de inmuebles seleccionados</w:t>
            </w:r>
            <w:r w:rsidR="00473C00" w:rsidRPr="00774D27">
              <w:rPr>
                <w:rFonts w:ascii="Verdana" w:eastAsia="Times New Roman" w:hAnsi="Verdana" w:cs="Arial"/>
                <w:spacing w:val="-3"/>
                <w:sz w:val="18"/>
                <w:szCs w:val="18"/>
                <w:lang w:eastAsia="es-CL"/>
              </w:rPr>
              <w:t xml:space="preserve"> para inspección </w:t>
            </w:r>
          </w:p>
        </w:tc>
        <w:tc>
          <w:tcPr>
            <w:tcW w:w="4948" w:type="dxa"/>
            <w:shd w:val="clear" w:color="auto" w:fill="auto"/>
          </w:tcPr>
          <w:p w14:paraId="159D15D3" w14:textId="77777777" w:rsidR="008E37AE" w:rsidRPr="00774D27" w:rsidRDefault="00F31195" w:rsidP="008A5B07">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 xml:space="preserve">Dentro de un plazo de </w:t>
            </w:r>
            <w:r w:rsidR="00473C00" w:rsidRPr="00774D27">
              <w:rPr>
                <w:rFonts w:ascii="Verdana" w:eastAsia="Times New Roman" w:hAnsi="Verdana" w:cs="Arial"/>
                <w:spacing w:val="-3"/>
                <w:sz w:val="18"/>
                <w:szCs w:val="18"/>
                <w:lang w:eastAsia="es-CL"/>
              </w:rPr>
              <w:t>15</w:t>
            </w:r>
            <w:r w:rsidR="00FF1EEF" w:rsidRPr="00774D27">
              <w:rPr>
                <w:rFonts w:ascii="Verdana" w:eastAsia="Times New Roman" w:hAnsi="Verdana" w:cs="Arial"/>
                <w:spacing w:val="-3"/>
                <w:sz w:val="18"/>
                <w:szCs w:val="18"/>
                <w:lang w:eastAsia="es-CL"/>
              </w:rPr>
              <w:t xml:space="preserve"> días </w:t>
            </w:r>
            <w:r w:rsidR="001F06F5" w:rsidRPr="00774D27">
              <w:rPr>
                <w:rFonts w:ascii="Verdana" w:eastAsia="Times New Roman" w:hAnsi="Verdana" w:cs="Arial"/>
                <w:spacing w:val="-3"/>
                <w:sz w:val="18"/>
                <w:szCs w:val="18"/>
                <w:lang w:eastAsia="es-CL"/>
              </w:rPr>
              <w:t xml:space="preserve">corridos, </w:t>
            </w:r>
            <w:r w:rsidR="008A5B07" w:rsidRPr="00774D27">
              <w:rPr>
                <w:rFonts w:ascii="Verdana" w:eastAsia="Times New Roman" w:hAnsi="Verdana" w:cs="Arial"/>
                <w:spacing w:val="-3"/>
                <w:sz w:val="18"/>
                <w:szCs w:val="18"/>
                <w:lang w:eastAsia="es-CL"/>
              </w:rPr>
              <w:t xml:space="preserve">contados </w:t>
            </w:r>
            <w:r w:rsidR="001F06F5" w:rsidRPr="00774D27">
              <w:rPr>
                <w:rFonts w:ascii="Verdana" w:eastAsia="Times New Roman" w:hAnsi="Verdana" w:cs="Arial"/>
                <w:spacing w:val="-3"/>
                <w:sz w:val="18"/>
                <w:szCs w:val="18"/>
                <w:lang w:eastAsia="es-CL"/>
              </w:rPr>
              <w:t>desde el cierre de recepción de ofertas</w:t>
            </w:r>
            <w:r w:rsidR="00A960DB" w:rsidRPr="00774D27">
              <w:rPr>
                <w:rFonts w:ascii="Verdana" w:eastAsia="Times New Roman" w:hAnsi="Verdana" w:cs="Arial"/>
                <w:spacing w:val="-3"/>
                <w:sz w:val="18"/>
                <w:szCs w:val="18"/>
                <w:lang w:eastAsia="es-CL"/>
              </w:rPr>
              <w:t xml:space="preserve">, </w:t>
            </w:r>
            <w:r w:rsidRPr="00774D27">
              <w:rPr>
                <w:rFonts w:ascii="Verdana" w:eastAsia="Times New Roman" w:hAnsi="Verdana" w:cs="Arial"/>
                <w:spacing w:val="-3"/>
                <w:sz w:val="18"/>
                <w:szCs w:val="18"/>
                <w:lang w:eastAsia="es-CL"/>
              </w:rPr>
              <w:t xml:space="preserve">se comunicará el listado de inmuebles que han sido </w:t>
            </w:r>
            <w:r w:rsidR="00473C00" w:rsidRPr="00774D27">
              <w:rPr>
                <w:rFonts w:ascii="Verdana" w:eastAsia="Times New Roman" w:hAnsi="Verdana" w:cs="Arial"/>
                <w:spacing w:val="-3"/>
                <w:sz w:val="18"/>
                <w:szCs w:val="18"/>
                <w:lang w:eastAsia="es-CL"/>
              </w:rPr>
              <w:t>elegidos</w:t>
            </w:r>
            <w:r w:rsidRPr="00774D27">
              <w:rPr>
                <w:rFonts w:ascii="Verdana" w:eastAsia="Times New Roman" w:hAnsi="Verdana" w:cs="Arial"/>
                <w:spacing w:val="-3"/>
                <w:sz w:val="18"/>
                <w:szCs w:val="18"/>
                <w:lang w:eastAsia="es-CL"/>
              </w:rPr>
              <w:t xml:space="preserve"> </w:t>
            </w:r>
            <w:r w:rsidR="00473C00" w:rsidRPr="00774D27">
              <w:rPr>
                <w:rFonts w:ascii="Verdana" w:eastAsia="Times New Roman" w:hAnsi="Verdana" w:cs="Arial"/>
                <w:spacing w:val="-3"/>
                <w:sz w:val="18"/>
                <w:szCs w:val="18"/>
                <w:lang w:eastAsia="es-CL"/>
              </w:rPr>
              <w:t xml:space="preserve">para ser visitados y seleccionar aquel que mejor cumpla con las necesidades del Servicio. </w:t>
            </w:r>
          </w:p>
          <w:p w14:paraId="035F5EE0" w14:textId="07104112" w:rsidR="008A5B07" w:rsidRPr="00774D27" w:rsidRDefault="008A5B07" w:rsidP="008A5B07">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p>
        </w:tc>
      </w:tr>
      <w:tr w:rsidR="00473C00" w:rsidRPr="00774D27" w14:paraId="2956FCF8" w14:textId="77777777" w:rsidTr="002550DB">
        <w:tc>
          <w:tcPr>
            <w:tcW w:w="3592" w:type="dxa"/>
            <w:shd w:val="clear" w:color="auto" w:fill="auto"/>
          </w:tcPr>
          <w:p w14:paraId="5AD0A8CE" w14:textId="25E7A840" w:rsidR="00473C00" w:rsidRPr="00774D27" w:rsidRDefault="004B4531" w:rsidP="004B4531">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Fecha estimada de comunicación de inmueble seleccionado para arriendo.</w:t>
            </w:r>
          </w:p>
        </w:tc>
        <w:tc>
          <w:tcPr>
            <w:tcW w:w="4948" w:type="dxa"/>
            <w:shd w:val="clear" w:color="auto" w:fill="auto"/>
          </w:tcPr>
          <w:p w14:paraId="270AC572" w14:textId="77777777" w:rsidR="00473C00" w:rsidRPr="00774D27" w:rsidRDefault="00473C00" w:rsidP="008A5B07">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r w:rsidRPr="00774D27">
              <w:rPr>
                <w:rFonts w:ascii="Verdana" w:eastAsia="Times New Roman" w:hAnsi="Verdana" w:cs="Arial"/>
                <w:spacing w:val="-3"/>
                <w:sz w:val="18"/>
                <w:szCs w:val="18"/>
                <w:lang w:eastAsia="es-CL"/>
              </w:rPr>
              <w:t>Plazo máximo de 10</w:t>
            </w:r>
            <w:r w:rsidR="008A5B07" w:rsidRPr="00774D27">
              <w:rPr>
                <w:rFonts w:ascii="Verdana" w:eastAsia="Times New Roman" w:hAnsi="Verdana" w:cs="Arial"/>
                <w:spacing w:val="-3"/>
                <w:sz w:val="18"/>
                <w:szCs w:val="18"/>
                <w:lang w:eastAsia="es-CL"/>
              </w:rPr>
              <w:t xml:space="preserve"> corridos, </w:t>
            </w:r>
            <w:r w:rsidRPr="00774D27">
              <w:rPr>
                <w:rFonts w:ascii="Verdana" w:eastAsia="Times New Roman" w:hAnsi="Verdana" w:cs="Arial"/>
                <w:spacing w:val="-3"/>
                <w:sz w:val="18"/>
                <w:szCs w:val="18"/>
                <w:lang w:eastAsia="es-CL"/>
              </w:rPr>
              <w:t>para enviar los antecedentes del inmueble seleccionado para aprobación por parte del Ministerio de Justicia y Derechos Humanos, y de la Dirección de Presupuestos del Ministerio de Hacienda.</w:t>
            </w:r>
          </w:p>
          <w:p w14:paraId="11E8C194" w14:textId="1BF1D1CF" w:rsidR="008A5B07" w:rsidRPr="00774D27" w:rsidRDefault="008A5B07" w:rsidP="008A5B07">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eastAsia="es-CL"/>
              </w:rPr>
            </w:pPr>
          </w:p>
        </w:tc>
      </w:tr>
    </w:tbl>
    <w:p w14:paraId="147828D6" w14:textId="77777777" w:rsidR="00BF7DBB" w:rsidRPr="00774D27" w:rsidRDefault="00BF7DBB" w:rsidP="009B5590">
      <w:pPr>
        <w:widowControl w:val="0"/>
        <w:tabs>
          <w:tab w:val="left" w:pos="851"/>
        </w:tabs>
        <w:adjustRightInd w:val="0"/>
        <w:spacing w:after="0" w:line="240" w:lineRule="atLeast"/>
        <w:contextualSpacing/>
        <w:jc w:val="both"/>
        <w:textAlignment w:val="baseline"/>
        <w:rPr>
          <w:rFonts w:ascii="Verdana" w:eastAsia="Times New Roman" w:hAnsi="Verdana" w:cs="Arial"/>
          <w:b/>
          <w:spacing w:val="-3"/>
          <w:sz w:val="18"/>
          <w:szCs w:val="18"/>
          <w:lang w:eastAsia="es-CL"/>
        </w:rPr>
      </w:pPr>
    </w:p>
    <w:p w14:paraId="60C357A2" w14:textId="671421CD" w:rsidR="00BF7DBB" w:rsidRPr="00774D27" w:rsidRDefault="00EE7BD1" w:rsidP="009B559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val="es-ES_tradnl" w:eastAsia="es-CL"/>
        </w:rPr>
      </w:pPr>
      <w:r w:rsidRPr="00774D27">
        <w:rPr>
          <w:rFonts w:ascii="Verdana" w:eastAsia="Times New Roman" w:hAnsi="Verdana" w:cs="Arial"/>
          <w:b/>
          <w:spacing w:val="-3"/>
          <w:sz w:val="18"/>
          <w:szCs w:val="18"/>
          <w:lang w:val="es-ES_tradnl" w:eastAsia="es-CL"/>
        </w:rPr>
        <w:t>*</w:t>
      </w:r>
      <w:r w:rsidR="00BF7DBB" w:rsidRPr="00774D27">
        <w:rPr>
          <w:rFonts w:ascii="Verdana" w:eastAsia="Times New Roman" w:hAnsi="Verdana" w:cs="Arial"/>
          <w:b/>
          <w:spacing w:val="-3"/>
          <w:sz w:val="18"/>
          <w:szCs w:val="18"/>
          <w:lang w:val="es-ES_tradnl" w:eastAsia="es-CL"/>
        </w:rPr>
        <w:t>Todos los plazos establecidos</w:t>
      </w:r>
      <w:r w:rsidR="004B4531" w:rsidRPr="00774D27">
        <w:rPr>
          <w:rFonts w:ascii="Verdana" w:eastAsia="Times New Roman" w:hAnsi="Verdana" w:cs="Arial"/>
          <w:b/>
          <w:spacing w:val="-3"/>
          <w:sz w:val="18"/>
          <w:szCs w:val="18"/>
          <w:lang w:val="es-ES_tradnl" w:eastAsia="es-CL"/>
        </w:rPr>
        <w:t xml:space="preserve"> en este documento</w:t>
      </w:r>
      <w:r w:rsidR="00BF7DBB" w:rsidRPr="00774D27">
        <w:rPr>
          <w:rFonts w:ascii="Verdana" w:eastAsia="Times New Roman" w:hAnsi="Verdana" w:cs="Arial"/>
          <w:b/>
          <w:spacing w:val="-3"/>
          <w:sz w:val="18"/>
          <w:szCs w:val="18"/>
          <w:lang w:val="es-ES_tradnl" w:eastAsia="es-CL"/>
        </w:rPr>
        <w:t>, como asimismo en los instrumentos que los complementen, se entenderán de días corridos, salvo que expresamente se señale lo contrario.</w:t>
      </w:r>
    </w:p>
    <w:p w14:paraId="4105BD0A" w14:textId="77777777" w:rsidR="00BF7DBB" w:rsidRPr="00774D27" w:rsidRDefault="00BF7DBB" w:rsidP="009B5590">
      <w:pPr>
        <w:widowControl w:val="0"/>
        <w:tabs>
          <w:tab w:val="left" w:pos="851"/>
        </w:tabs>
        <w:adjustRightInd w:val="0"/>
        <w:spacing w:after="0" w:line="240" w:lineRule="atLeast"/>
        <w:contextualSpacing/>
        <w:jc w:val="both"/>
        <w:textAlignment w:val="baseline"/>
        <w:rPr>
          <w:rFonts w:ascii="Verdana" w:eastAsia="Times New Roman" w:hAnsi="Verdana" w:cs="Arial"/>
          <w:spacing w:val="-3"/>
          <w:sz w:val="18"/>
          <w:szCs w:val="18"/>
          <w:lang w:val="es-ES" w:eastAsia="es-CL"/>
        </w:rPr>
      </w:pPr>
    </w:p>
    <w:p w14:paraId="5FFF682F" w14:textId="14C1CE8E" w:rsidR="000516D5" w:rsidRPr="00774D27" w:rsidRDefault="00901798" w:rsidP="000516D5">
      <w:pPr>
        <w:widowControl w:val="0"/>
        <w:tabs>
          <w:tab w:val="left" w:pos="851"/>
        </w:tabs>
        <w:adjustRightInd w:val="0"/>
        <w:spacing w:line="276" w:lineRule="auto"/>
        <w:contextualSpacing/>
        <w:jc w:val="both"/>
        <w:textAlignment w:val="baseline"/>
        <w:rPr>
          <w:rFonts w:ascii="Verdana" w:hAnsi="Verdana" w:cs="Arial"/>
          <w:spacing w:val="-3"/>
          <w:sz w:val="18"/>
          <w:szCs w:val="18"/>
          <w:lang w:val="es-ES" w:eastAsia="es-CL"/>
        </w:rPr>
      </w:pPr>
      <w:r w:rsidRPr="00774D27">
        <w:rPr>
          <w:rFonts w:ascii="Verdana" w:hAnsi="Verdana" w:cs="Arial"/>
          <w:spacing w:val="-3"/>
          <w:sz w:val="18"/>
          <w:szCs w:val="18"/>
          <w:lang w:val="es-ES" w:eastAsia="es-CL"/>
        </w:rPr>
        <w:t>La suscripción del contrato es</w:t>
      </w:r>
      <w:r w:rsidR="00A01F64" w:rsidRPr="00774D27">
        <w:rPr>
          <w:rFonts w:ascii="Verdana" w:hAnsi="Verdana" w:cs="Arial"/>
          <w:spacing w:val="-3"/>
          <w:sz w:val="18"/>
          <w:szCs w:val="18"/>
          <w:lang w:val="es-ES" w:eastAsia="es-CL"/>
        </w:rPr>
        <w:t>tará supeditada a la aprobación</w:t>
      </w:r>
      <w:r w:rsidRPr="00774D27">
        <w:rPr>
          <w:rFonts w:ascii="Verdana" w:hAnsi="Verdana" w:cs="Arial"/>
          <w:spacing w:val="-3"/>
          <w:sz w:val="18"/>
          <w:szCs w:val="18"/>
          <w:lang w:val="es-ES" w:eastAsia="es-CL"/>
        </w:rPr>
        <w:t xml:space="preserve"> por parte de</w:t>
      </w:r>
      <w:r w:rsidR="00A960DB" w:rsidRPr="00774D27">
        <w:rPr>
          <w:rFonts w:ascii="Verdana" w:hAnsi="Verdana" w:cs="Arial"/>
          <w:spacing w:val="-3"/>
          <w:sz w:val="18"/>
          <w:szCs w:val="18"/>
          <w:lang w:val="es-ES" w:eastAsia="es-CL"/>
        </w:rPr>
        <w:t>l Ministerio de Justicia y Derechos Humanos y de</w:t>
      </w:r>
      <w:r w:rsidRPr="00774D27">
        <w:rPr>
          <w:rFonts w:ascii="Verdana" w:hAnsi="Verdana" w:cs="Arial"/>
          <w:spacing w:val="-3"/>
          <w:sz w:val="18"/>
          <w:szCs w:val="18"/>
          <w:lang w:val="es-ES" w:eastAsia="es-CL"/>
        </w:rPr>
        <w:t xml:space="preserve"> la Dirección de Presupuesto</w:t>
      </w:r>
      <w:r w:rsidR="00EE7BD1" w:rsidRPr="00774D27">
        <w:rPr>
          <w:rFonts w:ascii="Verdana" w:hAnsi="Verdana" w:cs="Arial"/>
          <w:spacing w:val="-3"/>
          <w:sz w:val="18"/>
          <w:szCs w:val="18"/>
          <w:lang w:val="es-ES" w:eastAsia="es-CL"/>
        </w:rPr>
        <w:t xml:space="preserve"> del Ministerio de Hacienda</w:t>
      </w:r>
      <w:r w:rsidRPr="00774D27">
        <w:rPr>
          <w:rFonts w:ascii="Verdana" w:hAnsi="Verdana" w:cs="Arial"/>
          <w:spacing w:val="-3"/>
          <w:sz w:val="18"/>
          <w:szCs w:val="18"/>
          <w:lang w:val="es-ES" w:eastAsia="es-CL"/>
        </w:rPr>
        <w:t xml:space="preserve">. Durante el periodo desde la presentación de la oferta hasta la suscripción del contrato, </w:t>
      </w:r>
      <w:r w:rsidR="00F31195" w:rsidRPr="00774D27">
        <w:rPr>
          <w:rFonts w:ascii="Verdana" w:hAnsi="Verdana" w:cs="Arial"/>
          <w:spacing w:val="-3"/>
          <w:sz w:val="18"/>
          <w:szCs w:val="18"/>
          <w:lang w:val="es-ES" w:eastAsia="es-CL"/>
        </w:rPr>
        <w:t xml:space="preserve">el </w:t>
      </w:r>
      <w:r w:rsidRPr="00774D27">
        <w:rPr>
          <w:rFonts w:ascii="Verdana" w:hAnsi="Verdana" w:cs="Arial"/>
          <w:spacing w:val="-3"/>
          <w:sz w:val="18"/>
          <w:szCs w:val="18"/>
          <w:lang w:val="es-ES" w:eastAsia="es-CL"/>
        </w:rPr>
        <w:t>oferente no podrá modificar las condiciones de su oferta</w:t>
      </w:r>
      <w:r w:rsidR="00A960DB" w:rsidRPr="00774D27">
        <w:rPr>
          <w:rFonts w:ascii="Verdana" w:hAnsi="Verdana" w:cs="Arial"/>
          <w:spacing w:val="-3"/>
          <w:sz w:val="18"/>
          <w:szCs w:val="18"/>
          <w:lang w:val="es-ES" w:eastAsia="es-CL"/>
        </w:rPr>
        <w:t>, el</w:t>
      </w:r>
      <w:r w:rsidRPr="00774D27">
        <w:rPr>
          <w:rFonts w:ascii="Verdana" w:hAnsi="Verdana" w:cs="Arial"/>
          <w:spacing w:val="-3"/>
          <w:sz w:val="18"/>
          <w:szCs w:val="18"/>
          <w:lang w:val="es-ES" w:eastAsia="es-CL"/>
        </w:rPr>
        <w:t xml:space="preserve"> monto del canon de arriendo</w:t>
      </w:r>
      <w:r w:rsidR="00A960DB" w:rsidRPr="00774D27">
        <w:rPr>
          <w:rFonts w:ascii="Verdana" w:hAnsi="Verdana" w:cs="Arial"/>
          <w:spacing w:val="-3"/>
          <w:sz w:val="18"/>
          <w:szCs w:val="18"/>
          <w:lang w:val="es-ES" w:eastAsia="es-CL"/>
        </w:rPr>
        <w:t>,</w:t>
      </w:r>
      <w:r w:rsidR="008E37AE" w:rsidRPr="00774D27">
        <w:rPr>
          <w:rFonts w:ascii="Verdana" w:hAnsi="Verdana" w:cs="Arial"/>
          <w:spacing w:val="-3"/>
          <w:sz w:val="18"/>
          <w:szCs w:val="18"/>
          <w:lang w:val="es-ES" w:eastAsia="es-CL"/>
        </w:rPr>
        <w:t xml:space="preserve"> garantía, </w:t>
      </w:r>
      <w:r w:rsidR="004B4531" w:rsidRPr="00774D27">
        <w:rPr>
          <w:rFonts w:ascii="Verdana" w:hAnsi="Verdana" w:cs="Arial"/>
          <w:spacing w:val="-3"/>
          <w:sz w:val="18"/>
          <w:szCs w:val="18"/>
          <w:lang w:val="es-ES" w:eastAsia="es-CL"/>
        </w:rPr>
        <w:t>comisión y</w:t>
      </w:r>
      <w:r w:rsidR="00A960DB" w:rsidRPr="00774D27">
        <w:rPr>
          <w:rFonts w:ascii="Verdana" w:hAnsi="Verdana" w:cs="Arial"/>
          <w:spacing w:val="-3"/>
          <w:sz w:val="18"/>
          <w:szCs w:val="18"/>
          <w:lang w:val="es-ES" w:eastAsia="es-CL"/>
        </w:rPr>
        <w:t>/o lo</w:t>
      </w:r>
      <w:r w:rsidRPr="00774D27">
        <w:rPr>
          <w:rFonts w:ascii="Verdana" w:hAnsi="Verdana" w:cs="Arial"/>
          <w:spacing w:val="-3"/>
          <w:sz w:val="18"/>
          <w:szCs w:val="18"/>
          <w:lang w:val="es-ES" w:eastAsia="es-CL"/>
        </w:rPr>
        <w:t xml:space="preserve">s años de duración del contrato. </w:t>
      </w:r>
    </w:p>
    <w:p w14:paraId="0F3C6C7C" w14:textId="77777777" w:rsidR="004B4531" w:rsidRPr="00774D27" w:rsidRDefault="004B4531" w:rsidP="000516D5">
      <w:pPr>
        <w:widowControl w:val="0"/>
        <w:tabs>
          <w:tab w:val="left" w:pos="851"/>
        </w:tabs>
        <w:adjustRightInd w:val="0"/>
        <w:spacing w:line="276" w:lineRule="auto"/>
        <w:contextualSpacing/>
        <w:jc w:val="both"/>
        <w:textAlignment w:val="baseline"/>
        <w:rPr>
          <w:rFonts w:ascii="Verdana" w:hAnsi="Verdana" w:cs="Arial"/>
          <w:spacing w:val="-3"/>
          <w:sz w:val="18"/>
          <w:szCs w:val="18"/>
          <w:lang w:val="es-ES" w:eastAsia="es-CL"/>
        </w:rPr>
      </w:pPr>
    </w:p>
    <w:p w14:paraId="4C440054" w14:textId="77777777" w:rsidR="00FA5216" w:rsidRPr="00774D27" w:rsidRDefault="00FA5216" w:rsidP="00C85381">
      <w:pPr>
        <w:widowControl w:val="0"/>
        <w:numPr>
          <w:ilvl w:val="0"/>
          <w:numId w:val="6"/>
        </w:numPr>
        <w:adjustRightInd w:val="0"/>
        <w:spacing w:after="0" w:line="240" w:lineRule="atLeast"/>
        <w:ind w:left="709" w:hanging="709"/>
        <w:contextualSpacing/>
        <w:jc w:val="both"/>
        <w:textAlignment w:val="baseline"/>
        <w:rPr>
          <w:rFonts w:ascii="Verdana" w:eastAsia="Times New Roman" w:hAnsi="Verdana" w:cs="Arial"/>
          <w:b/>
          <w:sz w:val="18"/>
          <w:szCs w:val="18"/>
          <w:lang w:val="es-ES" w:eastAsia="es-CL"/>
        </w:rPr>
      </w:pPr>
      <w:r w:rsidRPr="00774D27">
        <w:rPr>
          <w:rFonts w:ascii="Verdana" w:eastAsia="Times New Roman" w:hAnsi="Verdana" w:cs="Arial"/>
          <w:b/>
          <w:sz w:val="18"/>
          <w:szCs w:val="18"/>
          <w:lang w:val="es-ES" w:eastAsia="es-CL"/>
        </w:rPr>
        <w:t>PRESENTACIÓN DE</w:t>
      </w:r>
      <w:r w:rsidR="00C6696F" w:rsidRPr="00774D27">
        <w:rPr>
          <w:rFonts w:ascii="Verdana" w:eastAsia="Times New Roman" w:hAnsi="Verdana" w:cs="Arial"/>
          <w:b/>
          <w:sz w:val="18"/>
          <w:szCs w:val="18"/>
          <w:lang w:val="es-ES" w:eastAsia="es-CL"/>
        </w:rPr>
        <w:t xml:space="preserve"> LA PROPUESTA; </w:t>
      </w:r>
      <w:r w:rsidRPr="00774D27">
        <w:rPr>
          <w:rFonts w:ascii="Verdana" w:eastAsia="Times New Roman" w:hAnsi="Verdana" w:cs="Arial"/>
          <w:b/>
          <w:sz w:val="18"/>
          <w:szCs w:val="18"/>
          <w:lang w:val="es-ES" w:eastAsia="es-CL"/>
        </w:rPr>
        <w:t>ANEXOS</w:t>
      </w:r>
      <w:r w:rsidR="00C6696F" w:rsidRPr="00774D27">
        <w:rPr>
          <w:rFonts w:ascii="Verdana" w:eastAsia="Times New Roman" w:hAnsi="Verdana" w:cs="Arial"/>
          <w:b/>
          <w:sz w:val="18"/>
          <w:szCs w:val="18"/>
          <w:lang w:val="es-ES" w:eastAsia="es-CL"/>
        </w:rPr>
        <w:t>,</w:t>
      </w:r>
      <w:r w:rsidRPr="00774D27">
        <w:rPr>
          <w:rFonts w:ascii="Verdana" w:eastAsia="Times New Roman" w:hAnsi="Verdana" w:cs="Arial"/>
          <w:b/>
          <w:sz w:val="18"/>
          <w:szCs w:val="18"/>
          <w:lang w:val="es-ES" w:eastAsia="es-CL"/>
        </w:rPr>
        <w:t xml:space="preserve"> FORMATOS Y PROPUESTA TÉCNICA Y ECONÓMICA</w:t>
      </w:r>
      <w:r w:rsidR="00C6696F" w:rsidRPr="00774D27">
        <w:rPr>
          <w:rFonts w:ascii="Verdana" w:eastAsia="Times New Roman" w:hAnsi="Verdana" w:cs="Arial"/>
          <w:b/>
          <w:sz w:val="18"/>
          <w:szCs w:val="18"/>
          <w:lang w:val="es-ES" w:eastAsia="es-CL"/>
        </w:rPr>
        <w:t>.</w:t>
      </w:r>
    </w:p>
    <w:p w14:paraId="67CD6723" w14:textId="77777777" w:rsidR="00C6696F" w:rsidRPr="00774D27" w:rsidRDefault="00C6696F" w:rsidP="00C6696F">
      <w:pPr>
        <w:widowControl w:val="0"/>
        <w:adjustRightInd w:val="0"/>
        <w:spacing w:after="0" w:line="240" w:lineRule="atLeast"/>
        <w:ind w:left="709"/>
        <w:contextualSpacing/>
        <w:jc w:val="both"/>
        <w:textAlignment w:val="baseline"/>
        <w:rPr>
          <w:rFonts w:ascii="Verdana" w:eastAsia="Times New Roman" w:hAnsi="Verdana" w:cs="Arial"/>
          <w:b/>
          <w:sz w:val="18"/>
          <w:szCs w:val="18"/>
          <w:lang w:val="es-ES" w:eastAsia="es-CL"/>
        </w:rPr>
      </w:pPr>
    </w:p>
    <w:p w14:paraId="4D73CDDE" w14:textId="77777777" w:rsidR="00506244" w:rsidRPr="00774D27" w:rsidRDefault="00506244" w:rsidP="00506244">
      <w:pPr>
        <w:tabs>
          <w:tab w:val="left" w:pos="7435"/>
          <w:tab w:val="left" w:pos="8820"/>
        </w:tabs>
        <w:spacing w:line="276" w:lineRule="auto"/>
        <w:ind w:right="20"/>
        <w:jc w:val="both"/>
        <w:outlineLvl w:val="0"/>
        <w:rPr>
          <w:rFonts w:ascii="Verdana" w:hAnsi="Verdana" w:cs="Arial"/>
          <w:sz w:val="18"/>
          <w:szCs w:val="18"/>
          <w:lang w:val="es-ES_tradnl"/>
        </w:rPr>
      </w:pPr>
      <w:r w:rsidRPr="00774D27">
        <w:rPr>
          <w:rFonts w:ascii="Verdana" w:hAnsi="Verdana" w:cs="Arial"/>
          <w:sz w:val="18"/>
          <w:szCs w:val="18"/>
        </w:rPr>
        <w:t>La propuesta debe estar expresadas en Unidades de Fomento</w:t>
      </w:r>
      <w:r w:rsidRPr="00774D27">
        <w:rPr>
          <w:rFonts w:ascii="Verdana" w:hAnsi="Verdana" w:cs="Arial"/>
          <w:sz w:val="18"/>
          <w:szCs w:val="18"/>
          <w:lang w:val="es-ES_tradnl"/>
        </w:rPr>
        <w:t>.</w:t>
      </w:r>
    </w:p>
    <w:p w14:paraId="6EADA3B3" w14:textId="77777777" w:rsidR="00506244" w:rsidRPr="00774D27" w:rsidRDefault="00506244" w:rsidP="00506244">
      <w:pPr>
        <w:spacing w:line="276" w:lineRule="auto"/>
        <w:jc w:val="both"/>
        <w:rPr>
          <w:rFonts w:ascii="Verdana" w:eastAsia="Batang" w:hAnsi="Verdana" w:cs="Arial"/>
          <w:sz w:val="18"/>
          <w:szCs w:val="18"/>
        </w:rPr>
      </w:pPr>
      <w:r w:rsidRPr="00774D27">
        <w:rPr>
          <w:rFonts w:ascii="Verdana" w:eastAsia="Batang" w:hAnsi="Verdana" w:cs="Arial"/>
          <w:sz w:val="18"/>
          <w:szCs w:val="18"/>
        </w:rPr>
        <w:t xml:space="preserve">El precio del contrato corresponderá al monto señalado en la Carta Oferta que debe acompañar al participar. </w:t>
      </w:r>
    </w:p>
    <w:p w14:paraId="04C7A7C3" w14:textId="5B839BB4" w:rsidR="003046A3" w:rsidRPr="00774D27" w:rsidRDefault="00506244" w:rsidP="00821F00">
      <w:pPr>
        <w:spacing w:line="276" w:lineRule="auto"/>
        <w:ind w:right="119"/>
        <w:jc w:val="both"/>
        <w:rPr>
          <w:rFonts w:ascii="Verdana" w:hAnsi="Verdana" w:cs="Arial"/>
          <w:sz w:val="18"/>
          <w:szCs w:val="18"/>
          <w:lang w:val="es-ES_tradnl"/>
        </w:rPr>
      </w:pPr>
      <w:r w:rsidRPr="00774D27">
        <w:rPr>
          <w:rFonts w:ascii="Verdana" w:hAnsi="Verdana" w:cs="Arial"/>
          <w:sz w:val="18"/>
          <w:szCs w:val="18"/>
          <w:lang w:val="es-ES_tradnl"/>
        </w:rPr>
        <w:t xml:space="preserve">Las propuestas deberán tener una validez de </w:t>
      </w:r>
      <w:r w:rsidR="004B4531" w:rsidRPr="00774D27">
        <w:rPr>
          <w:rFonts w:ascii="Verdana" w:hAnsi="Verdana" w:cs="Arial"/>
          <w:b/>
          <w:bCs/>
          <w:sz w:val="18"/>
          <w:szCs w:val="18"/>
          <w:lang w:val="es-ES_tradnl"/>
        </w:rPr>
        <w:t>18</w:t>
      </w:r>
      <w:r w:rsidRPr="00774D27">
        <w:rPr>
          <w:rFonts w:ascii="Verdana" w:hAnsi="Verdana" w:cs="Arial"/>
          <w:b/>
          <w:bCs/>
          <w:sz w:val="18"/>
          <w:szCs w:val="18"/>
          <w:lang w:val="es-ES_tradnl"/>
        </w:rPr>
        <w:t xml:space="preserve">0 (ciento </w:t>
      </w:r>
      <w:r w:rsidR="004B4531" w:rsidRPr="00774D27">
        <w:rPr>
          <w:rFonts w:ascii="Verdana" w:hAnsi="Verdana" w:cs="Arial"/>
          <w:b/>
          <w:bCs/>
          <w:sz w:val="18"/>
          <w:szCs w:val="18"/>
          <w:lang w:val="es-ES_tradnl"/>
        </w:rPr>
        <w:t>ochenta</w:t>
      </w:r>
      <w:r w:rsidRPr="00774D27">
        <w:rPr>
          <w:rFonts w:ascii="Verdana" w:hAnsi="Verdana" w:cs="Arial"/>
          <w:b/>
          <w:bCs/>
          <w:sz w:val="18"/>
          <w:szCs w:val="18"/>
          <w:lang w:val="es-ES_tradnl"/>
        </w:rPr>
        <w:t>) días corridos</w:t>
      </w:r>
      <w:r w:rsidRPr="00774D27">
        <w:rPr>
          <w:rFonts w:ascii="Verdana" w:hAnsi="Verdana" w:cs="Arial"/>
          <w:sz w:val="18"/>
          <w:szCs w:val="18"/>
          <w:lang w:val="es-ES_tradnl"/>
        </w:rPr>
        <w:t>, a contar de la fecha de la</w:t>
      </w:r>
      <w:r w:rsidR="004B4531" w:rsidRPr="00774D27">
        <w:rPr>
          <w:rFonts w:ascii="Verdana" w:hAnsi="Verdana" w:cs="Arial"/>
          <w:sz w:val="18"/>
          <w:szCs w:val="18"/>
          <w:lang w:val="es-ES_tradnl"/>
        </w:rPr>
        <w:t xml:space="preserve"> carta oferta</w:t>
      </w:r>
      <w:r w:rsidRPr="00774D27">
        <w:rPr>
          <w:rFonts w:ascii="Verdana" w:hAnsi="Verdana" w:cs="Arial"/>
          <w:sz w:val="18"/>
          <w:szCs w:val="18"/>
          <w:lang w:val="es-ES_tradnl"/>
        </w:rPr>
        <w:t>.</w:t>
      </w:r>
    </w:p>
    <w:p w14:paraId="4D127E1A" w14:textId="243F6A10" w:rsidR="003C7634" w:rsidRPr="00774D27" w:rsidRDefault="003C7634" w:rsidP="00821F00">
      <w:pPr>
        <w:spacing w:line="276" w:lineRule="auto"/>
        <w:ind w:right="119"/>
        <w:jc w:val="both"/>
        <w:rPr>
          <w:rFonts w:ascii="Verdana" w:hAnsi="Verdana" w:cs="Arial"/>
          <w:sz w:val="18"/>
          <w:szCs w:val="18"/>
          <w:lang w:val="es-ES_tradnl"/>
        </w:rPr>
      </w:pPr>
      <w:r w:rsidRPr="00774D27">
        <w:rPr>
          <w:rFonts w:ascii="Verdana" w:hAnsi="Verdana" w:cs="Arial"/>
          <w:sz w:val="18"/>
          <w:szCs w:val="18"/>
          <w:lang w:val="es-ES_tradnl"/>
        </w:rPr>
        <w:t>En la eventualidad de que la propuesta pública sea presentada por medio de corredor de propiedades, este deberá adjuntar propuesta de honorarios por concepto de “comisión de corretaje”. Di</w:t>
      </w:r>
      <w:r w:rsidR="00B77DCE" w:rsidRPr="00774D27">
        <w:rPr>
          <w:rFonts w:ascii="Verdana" w:hAnsi="Verdana" w:cs="Arial"/>
          <w:sz w:val="18"/>
          <w:szCs w:val="18"/>
          <w:lang w:val="es-ES_tradnl"/>
        </w:rPr>
        <w:t>cho pago quedara supeditado</w:t>
      </w:r>
      <w:r w:rsidRPr="00774D27">
        <w:rPr>
          <w:rFonts w:ascii="Verdana" w:hAnsi="Verdana" w:cs="Arial"/>
          <w:sz w:val="18"/>
          <w:szCs w:val="18"/>
          <w:lang w:val="es-ES_tradnl"/>
        </w:rPr>
        <w:t xml:space="preserve"> a la aprobación</w:t>
      </w:r>
      <w:r w:rsidR="00B77DCE" w:rsidRPr="00774D27">
        <w:rPr>
          <w:rFonts w:ascii="Verdana" w:hAnsi="Verdana" w:cs="Arial"/>
          <w:sz w:val="18"/>
          <w:szCs w:val="18"/>
          <w:lang w:val="es-ES_tradnl"/>
        </w:rPr>
        <w:t xml:space="preserve"> que debe otorgar</w:t>
      </w:r>
      <w:r w:rsidRPr="00774D27">
        <w:rPr>
          <w:rFonts w:ascii="Verdana" w:hAnsi="Verdana" w:cs="Arial"/>
          <w:sz w:val="18"/>
          <w:szCs w:val="18"/>
          <w:lang w:val="es-ES_tradnl"/>
        </w:rPr>
        <w:t xml:space="preserve"> la Dirección de Presupuestos del Ministerio de Hacienda, pudiendo el Servicio Nacional de Menores, solicitar una adecuación conforme a los parámetros que indique la cartera Ministerial precedentemente referida.</w:t>
      </w:r>
    </w:p>
    <w:p w14:paraId="7A7B9E21" w14:textId="726127FE" w:rsidR="00FA5216" w:rsidRPr="00774D27" w:rsidRDefault="00C61134" w:rsidP="00C85381">
      <w:pPr>
        <w:widowControl w:val="0"/>
        <w:numPr>
          <w:ilvl w:val="1"/>
          <w:numId w:val="6"/>
        </w:numPr>
        <w:adjustRightInd w:val="0"/>
        <w:spacing w:after="0" w:line="240" w:lineRule="atLeast"/>
        <w:ind w:left="851" w:hanging="851"/>
        <w:contextualSpacing/>
        <w:jc w:val="both"/>
        <w:textAlignment w:val="baseline"/>
        <w:rPr>
          <w:rFonts w:ascii="Verdana" w:eastAsia="Times New Roman" w:hAnsi="Verdana" w:cs="Arial"/>
          <w:b/>
          <w:sz w:val="18"/>
          <w:szCs w:val="18"/>
          <w:lang w:val="es-ES" w:eastAsia="es-CL"/>
        </w:rPr>
      </w:pPr>
      <w:r w:rsidRPr="00774D27">
        <w:rPr>
          <w:rFonts w:ascii="Verdana" w:eastAsia="Times New Roman" w:hAnsi="Verdana" w:cs="Arial"/>
          <w:b/>
          <w:sz w:val="18"/>
          <w:szCs w:val="18"/>
          <w:lang w:val="es-ES" w:eastAsia="es-CL"/>
        </w:rPr>
        <w:t>ANTECEDENTES:</w:t>
      </w:r>
      <w:r w:rsidR="00FA5216" w:rsidRPr="00774D27">
        <w:rPr>
          <w:rFonts w:ascii="Verdana" w:eastAsia="Times New Roman" w:hAnsi="Verdana" w:cs="Arial"/>
          <w:b/>
          <w:sz w:val="18"/>
          <w:szCs w:val="18"/>
          <w:lang w:val="es-ES" w:eastAsia="es-CL"/>
        </w:rPr>
        <w:t xml:space="preserve"> DOCUMENTOS</w:t>
      </w:r>
      <w:r w:rsidRPr="00774D27">
        <w:rPr>
          <w:rFonts w:ascii="Verdana" w:eastAsia="Times New Roman" w:hAnsi="Verdana" w:cs="Arial"/>
          <w:b/>
          <w:sz w:val="18"/>
          <w:szCs w:val="18"/>
          <w:lang w:val="es-ES" w:eastAsia="es-CL"/>
        </w:rPr>
        <w:t xml:space="preserve"> Y</w:t>
      </w:r>
      <w:r w:rsidR="00FA5216" w:rsidRPr="00774D27">
        <w:rPr>
          <w:rFonts w:ascii="Verdana" w:eastAsia="Times New Roman" w:hAnsi="Verdana" w:cs="Arial"/>
          <w:b/>
          <w:sz w:val="18"/>
          <w:szCs w:val="18"/>
          <w:lang w:val="es-ES" w:eastAsia="es-CL"/>
        </w:rPr>
        <w:t xml:space="preserve"> ANEXOS.</w:t>
      </w:r>
    </w:p>
    <w:p w14:paraId="736E6453" w14:textId="77777777" w:rsidR="00FA5216" w:rsidRPr="00774D27" w:rsidRDefault="00FA5216" w:rsidP="009B5590">
      <w:pPr>
        <w:widowControl w:val="0"/>
        <w:tabs>
          <w:tab w:val="left" w:pos="0"/>
        </w:tabs>
        <w:adjustRightInd w:val="0"/>
        <w:spacing w:after="0" w:line="240" w:lineRule="atLeast"/>
        <w:ind w:left="348"/>
        <w:contextualSpacing/>
        <w:jc w:val="both"/>
        <w:textAlignment w:val="baseline"/>
        <w:rPr>
          <w:rFonts w:ascii="Verdana" w:eastAsia="Times New Roman" w:hAnsi="Verdana" w:cs="Arial"/>
          <w:b/>
          <w:sz w:val="18"/>
          <w:szCs w:val="18"/>
          <w:lang w:val="es-ES_tradnl" w:eastAsia="es-CL"/>
        </w:rPr>
      </w:pPr>
    </w:p>
    <w:p w14:paraId="5C6B3565" w14:textId="1B8723E9" w:rsidR="003F5B78" w:rsidRPr="00774D27" w:rsidRDefault="00FA5216" w:rsidP="009B5590">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r w:rsidRPr="00774D27">
        <w:rPr>
          <w:rFonts w:ascii="Verdana" w:eastAsia="Times New Roman" w:hAnsi="Verdana" w:cs="Arial"/>
          <w:sz w:val="18"/>
          <w:szCs w:val="18"/>
          <w:lang w:eastAsia="es-CL"/>
        </w:rPr>
        <w:t xml:space="preserve">Los </w:t>
      </w:r>
      <w:r w:rsidR="008A03E7" w:rsidRPr="00774D27">
        <w:rPr>
          <w:rFonts w:ascii="Verdana" w:eastAsia="Times New Roman" w:hAnsi="Verdana" w:cs="Arial"/>
          <w:sz w:val="18"/>
          <w:szCs w:val="18"/>
          <w:lang w:eastAsia="es-CL"/>
        </w:rPr>
        <w:t>participantes deberán presentar s</w:t>
      </w:r>
      <w:r w:rsidRPr="00774D27">
        <w:rPr>
          <w:rFonts w:ascii="Verdana" w:eastAsia="Times New Roman" w:hAnsi="Verdana" w:cs="Arial"/>
          <w:sz w:val="18"/>
          <w:szCs w:val="18"/>
          <w:lang w:eastAsia="es-CL"/>
        </w:rPr>
        <w:t xml:space="preserve">u oferta </w:t>
      </w:r>
      <w:r w:rsidR="00C61134" w:rsidRPr="00774D27">
        <w:rPr>
          <w:rFonts w:ascii="Verdana" w:eastAsia="Times New Roman" w:hAnsi="Verdana" w:cs="Arial"/>
          <w:sz w:val="18"/>
          <w:szCs w:val="18"/>
          <w:lang w:eastAsia="es-CL"/>
        </w:rPr>
        <w:t>e</w:t>
      </w:r>
      <w:r w:rsidRPr="00774D27">
        <w:rPr>
          <w:rFonts w:ascii="Verdana" w:eastAsia="Times New Roman" w:hAnsi="Verdana" w:cs="Arial"/>
          <w:sz w:val="18"/>
          <w:szCs w:val="18"/>
          <w:lang w:eastAsia="es-CL"/>
        </w:rPr>
        <w:t>conómica,</w:t>
      </w:r>
      <w:r w:rsidR="008A03E7" w:rsidRPr="00774D27">
        <w:rPr>
          <w:rFonts w:ascii="Verdana" w:eastAsia="Times New Roman" w:hAnsi="Verdana" w:cs="Arial"/>
          <w:sz w:val="18"/>
          <w:szCs w:val="18"/>
          <w:lang w:eastAsia="es-CL"/>
        </w:rPr>
        <w:t xml:space="preserve"> </w:t>
      </w:r>
      <w:r w:rsidR="003F5B78" w:rsidRPr="00774D27">
        <w:rPr>
          <w:rFonts w:ascii="Verdana" w:eastAsia="Times New Roman" w:hAnsi="Verdana" w:cs="Arial"/>
          <w:sz w:val="18"/>
          <w:szCs w:val="18"/>
          <w:lang w:eastAsia="es-CL"/>
        </w:rPr>
        <w:t>de acuerdo con</w:t>
      </w:r>
      <w:r w:rsidRPr="00774D27">
        <w:rPr>
          <w:rFonts w:ascii="Verdana" w:eastAsia="Times New Roman" w:hAnsi="Verdana" w:cs="Arial"/>
          <w:sz w:val="18"/>
          <w:szCs w:val="18"/>
          <w:lang w:eastAsia="es-CL"/>
        </w:rPr>
        <w:t xml:space="preserve"> los documentos y antecedentes que se detallan a continuación</w:t>
      </w:r>
      <w:r w:rsidR="00506244" w:rsidRPr="00774D27">
        <w:rPr>
          <w:rFonts w:ascii="Verdana" w:eastAsia="Times New Roman" w:hAnsi="Verdana" w:cs="Arial"/>
          <w:sz w:val="18"/>
          <w:szCs w:val="18"/>
          <w:lang w:eastAsia="es-CL"/>
        </w:rPr>
        <w:t xml:space="preserve">. </w:t>
      </w:r>
    </w:p>
    <w:p w14:paraId="2A795546" w14:textId="584C5A7C" w:rsidR="00A01F64" w:rsidRPr="00774D27" w:rsidRDefault="00A01F64" w:rsidP="009B5590">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6885"/>
      </w:tblGrid>
      <w:tr w:rsidR="00506244" w:rsidRPr="00774D27" w14:paraId="3BCD3BBD" w14:textId="77777777" w:rsidTr="001838D7">
        <w:tc>
          <w:tcPr>
            <w:tcW w:w="1693" w:type="dxa"/>
            <w:shd w:val="clear" w:color="auto" w:fill="auto"/>
          </w:tcPr>
          <w:p w14:paraId="4A05D571" w14:textId="410B8842" w:rsidR="00506244" w:rsidRPr="00774D27" w:rsidRDefault="00506244" w:rsidP="00506244">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Anexo N° 1</w:t>
            </w:r>
          </w:p>
        </w:tc>
        <w:tc>
          <w:tcPr>
            <w:tcW w:w="6885" w:type="dxa"/>
            <w:shd w:val="clear" w:color="auto" w:fill="auto"/>
          </w:tcPr>
          <w:p w14:paraId="5CDA3FC4" w14:textId="291D48B7" w:rsidR="00506244" w:rsidRPr="00774D27" w:rsidRDefault="00506244" w:rsidP="00506244">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Documentación requerida</w:t>
            </w:r>
          </w:p>
        </w:tc>
      </w:tr>
      <w:tr w:rsidR="00CF3756" w:rsidRPr="00774D27" w14:paraId="4ADAAA67" w14:textId="77777777" w:rsidTr="001838D7">
        <w:tc>
          <w:tcPr>
            <w:tcW w:w="1693" w:type="dxa"/>
            <w:shd w:val="clear" w:color="auto" w:fill="auto"/>
          </w:tcPr>
          <w:p w14:paraId="2D7CE14B" w14:textId="09D174D7" w:rsidR="00CF3756" w:rsidRPr="00774D27" w:rsidRDefault="00CF3756" w:rsidP="00CF3756">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Anexo N° </w:t>
            </w:r>
            <w:r w:rsidR="00506244" w:rsidRPr="00774D27">
              <w:rPr>
                <w:rFonts w:ascii="Verdana" w:eastAsia="Times New Roman" w:hAnsi="Verdana" w:cs="Arial"/>
                <w:sz w:val="18"/>
                <w:szCs w:val="18"/>
                <w:lang w:val="es-ES" w:eastAsia="es-CL"/>
              </w:rPr>
              <w:t>2</w:t>
            </w:r>
          </w:p>
        </w:tc>
        <w:tc>
          <w:tcPr>
            <w:tcW w:w="6885" w:type="dxa"/>
            <w:shd w:val="clear" w:color="auto" w:fill="auto"/>
          </w:tcPr>
          <w:p w14:paraId="2ADBBC7C" w14:textId="25E58DB1" w:rsidR="00CF3756" w:rsidRPr="00774D27" w:rsidRDefault="00EB1CC7" w:rsidP="00E410E8">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Tabla Resumen especificaciones técnicas</w:t>
            </w:r>
          </w:p>
        </w:tc>
      </w:tr>
      <w:tr w:rsidR="00A01F64" w:rsidRPr="00774D27" w14:paraId="771DCA5E" w14:textId="77777777" w:rsidTr="001838D7">
        <w:tc>
          <w:tcPr>
            <w:tcW w:w="1693" w:type="dxa"/>
            <w:shd w:val="clear" w:color="auto" w:fill="auto"/>
          </w:tcPr>
          <w:p w14:paraId="0CA7414D" w14:textId="6482455A" w:rsidR="00A01F64" w:rsidRPr="00774D27" w:rsidRDefault="00A01F64" w:rsidP="00CF3756">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Anexo N° 3</w:t>
            </w:r>
          </w:p>
        </w:tc>
        <w:tc>
          <w:tcPr>
            <w:tcW w:w="6885" w:type="dxa"/>
            <w:shd w:val="clear" w:color="auto" w:fill="auto"/>
          </w:tcPr>
          <w:p w14:paraId="0780E6AA" w14:textId="43383741" w:rsidR="00A01F64" w:rsidRPr="00774D27" w:rsidRDefault="00A01F64" w:rsidP="00E410E8">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Carta de Oferta</w:t>
            </w:r>
          </w:p>
        </w:tc>
      </w:tr>
    </w:tbl>
    <w:p w14:paraId="21BF21D8" w14:textId="77777777"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5507E0D4" w14:textId="77777777" w:rsidR="00AB00ED" w:rsidRPr="00774D27" w:rsidRDefault="00AB00ED" w:rsidP="003F2F45">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p>
    <w:p w14:paraId="718E6151" w14:textId="77777777" w:rsidR="00AB00ED" w:rsidRPr="00774D27" w:rsidRDefault="00AB00ED" w:rsidP="003F2F45">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p>
    <w:p w14:paraId="363180D6" w14:textId="77777777" w:rsidR="00AB00ED" w:rsidRPr="00774D27" w:rsidRDefault="00AB00ED" w:rsidP="003F2F45">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p>
    <w:p w14:paraId="6921966E" w14:textId="2F1AE78B" w:rsidR="00FA5216" w:rsidRPr="00774D27" w:rsidRDefault="003A35CD" w:rsidP="003F2F45">
      <w:pPr>
        <w:widowControl w:val="0"/>
        <w:tabs>
          <w:tab w:val="left" w:pos="0"/>
        </w:tabs>
        <w:adjustRightInd w:val="0"/>
        <w:spacing w:after="0" w:line="240" w:lineRule="atLeast"/>
        <w:contextualSpacing/>
        <w:jc w:val="both"/>
        <w:textAlignment w:val="baseline"/>
        <w:rPr>
          <w:rFonts w:ascii="Verdana" w:eastAsia="Times New Roman" w:hAnsi="Verdana" w:cs="Arial"/>
          <w:sz w:val="18"/>
          <w:szCs w:val="18"/>
          <w:lang w:eastAsia="es-CL"/>
        </w:rPr>
      </w:pPr>
      <w:r w:rsidRPr="00774D27">
        <w:rPr>
          <w:rFonts w:ascii="Verdana" w:eastAsia="Times New Roman" w:hAnsi="Verdana" w:cs="Arial"/>
          <w:sz w:val="18"/>
          <w:szCs w:val="18"/>
          <w:lang w:eastAsia="es-CL"/>
        </w:rPr>
        <w:lastRenderedPageBreak/>
        <w:t xml:space="preserve">Solo se recibirán documentos </w:t>
      </w:r>
      <w:r w:rsidR="00B22C47" w:rsidRPr="00774D27">
        <w:rPr>
          <w:rFonts w:ascii="Verdana" w:eastAsia="Times New Roman" w:hAnsi="Verdana" w:cs="Arial"/>
          <w:sz w:val="18"/>
          <w:szCs w:val="18"/>
          <w:lang w:eastAsia="es-CL"/>
        </w:rPr>
        <w:t xml:space="preserve">dirigidos al siguiente correo electrónico: </w:t>
      </w:r>
      <w:hyperlink r:id="rId8" w:history="1">
        <w:r w:rsidR="00723EC0" w:rsidRPr="00774D27">
          <w:rPr>
            <w:rStyle w:val="Hipervnculo"/>
            <w:rFonts w:ascii="Verdana" w:hAnsi="Verdana"/>
            <w:sz w:val="18"/>
            <w:szCs w:val="18"/>
          </w:rPr>
          <w:t>propuestas.oficinas@sename.cl</w:t>
        </w:r>
      </w:hyperlink>
      <w:r w:rsidR="008B4DF5" w:rsidRPr="00774D27">
        <w:rPr>
          <w:rFonts w:ascii="Verdana" w:eastAsia="Times New Roman" w:hAnsi="Verdana" w:cs="Arial"/>
          <w:sz w:val="18"/>
          <w:szCs w:val="18"/>
          <w:lang w:eastAsia="es-CL"/>
        </w:rPr>
        <w:t>, identificando su oferta como “</w:t>
      </w:r>
      <w:r w:rsidR="00D13CAE" w:rsidRPr="00774D27">
        <w:rPr>
          <w:rFonts w:ascii="Verdana" w:eastAsia="Times New Roman" w:hAnsi="Verdana" w:cs="Arial"/>
          <w:sz w:val="18"/>
          <w:szCs w:val="18"/>
          <w:lang w:eastAsia="es-CL"/>
        </w:rPr>
        <w:t xml:space="preserve">Oferta de Selección de </w:t>
      </w:r>
      <w:r w:rsidR="00723EC0" w:rsidRPr="00774D27">
        <w:rPr>
          <w:rFonts w:ascii="Verdana" w:eastAsia="Times New Roman" w:hAnsi="Verdana" w:cs="Arial"/>
          <w:sz w:val="18"/>
          <w:szCs w:val="18"/>
          <w:lang w:eastAsia="es-CL"/>
        </w:rPr>
        <w:t xml:space="preserve">Inmuebles. Propiedad comuna de </w:t>
      </w:r>
      <w:r w:rsidR="00C26DC8" w:rsidRPr="00774D27">
        <w:rPr>
          <w:rFonts w:ascii="Verdana" w:eastAsia="Times New Roman" w:hAnsi="Verdana" w:cs="Arial"/>
          <w:sz w:val="18"/>
          <w:szCs w:val="18"/>
          <w:lang w:eastAsia="es-CL"/>
        </w:rPr>
        <w:t>Chillán</w:t>
      </w:r>
      <w:r w:rsidR="00723EC0" w:rsidRPr="00774D27">
        <w:rPr>
          <w:rFonts w:ascii="Verdana" w:eastAsia="Times New Roman" w:hAnsi="Verdana" w:cs="Arial"/>
          <w:sz w:val="18"/>
          <w:szCs w:val="18"/>
          <w:lang w:eastAsia="es-CL"/>
        </w:rPr>
        <w:t xml:space="preserve"> rol de avalúo fiscal ___________ - _______</w:t>
      </w:r>
      <w:r w:rsidR="00D13CAE" w:rsidRPr="00774D27">
        <w:rPr>
          <w:rFonts w:ascii="Verdana" w:eastAsia="Times New Roman" w:hAnsi="Verdana" w:cs="Arial"/>
          <w:sz w:val="18"/>
          <w:szCs w:val="18"/>
          <w:lang w:eastAsia="es-CL"/>
        </w:rPr>
        <w:t>”</w:t>
      </w:r>
    </w:p>
    <w:p w14:paraId="4894F3F2" w14:textId="77777777" w:rsidR="003A35CD" w:rsidRPr="00774D27" w:rsidRDefault="003A35CD" w:rsidP="009B5590">
      <w:pPr>
        <w:tabs>
          <w:tab w:val="num" w:pos="142"/>
        </w:tabs>
        <w:spacing w:after="120" w:line="240" w:lineRule="atLeast"/>
        <w:contextualSpacing/>
        <w:jc w:val="both"/>
        <w:rPr>
          <w:rFonts w:ascii="Verdana" w:hAnsi="Verdana" w:cs="Arial"/>
          <w:sz w:val="18"/>
          <w:szCs w:val="18"/>
          <w:lang w:eastAsia="es-CL"/>
        </w:rPr>
      </w:pPr>
    </w:p>
    <w:p w14:paraId="155F59AB" w14:textId="6FB7B20B" w:rsidR="00FA5216" w:rsidRPr="00774D27" w:rsidRDefault="00FA5216" w:rsidP="009B5590">
      <w:pPr>
        <w:tabs>
          <w:tab w:val="num" w:pos="142"/>
        </w:tabs>
        <w:spacing w:after="120" w:line="240" w:lineRule="atLeast"/>
        <w:contextualSpacing/>
        <w:jc w:val="both"/>
        <w:rPr>
          <w:rFonts w:ascii="Verdana" w:hAnsi="Verdana" w:cs="Arial"/>
          <w:sz w:val="18"/>
          <w:szCs w:val="18"/>
          <w:lang w:eastAsia="es-CL"/>
        </w:rPr>
      </w:pPr>
      <w:r w:rsidRPr="00774D27">
        <w:rPr>
          <w:rFonts w:ascii="Verdana" w:hAnsi="Verdana" w:cs="Arial"/>
          <w:sz w:val="18"/>
          <w:szCs w:val="18"/>
          <w:lang w:eastAsia="es-CL"/>
        </w:rPr>
        <w:t xml:space="preserve">Es responsabilidad del oferente la calidad del archivo electrónico elegido para anexar su propuesta en el Portal (formato PDF, Excel, JPG, </w:t>
      </w:r>
      <w:proofErr w:type="spellStart"/>
      <w:r w:rsidRPr="00774D27">
        <w:rPr>
          <w:rFonts w:ascii="Verdana" w:hAnsi="Verdana" w:cs="Arial"/>
          <w:sz w:val="18"/>
          <w:szCs w:val="18"/>
          <w:lang w:eastAsia="es-CL"/>
        </w:rPr>
        <w:t>Proyect</w:t>
      </w:r>
      <w:proofErr w:type="spellEnd"/>
      <w:r w:rsidRPr="00774D27">
        <w:rPr>
          <w:rFonts w:ascii="Verdana" w:hAnsi="Verdana" w:cs="Arial"/>
          <w:sz w:val="18"/>
          <w:szCs w:val="18"/>
          <w:lang w:eastAsia="es-CL"/>
        </w:rPr>
        <w:t xml:space="preserve"> o Word), debiendo respetar el tamaño del archivo máximo permitido por el sistema informático</w:t>
      </w:r>
      <w:r w:rsidR="008B4DF5" w:rsidRPr="00774D27">
        <w:rPr>
          <w:rFonts w:ascii="Verdana" w:hAnsi="Verdana" w:cs="Arial"/>
          <w:sz w:val="18"/>
          <w:szCs w:val="18"/>
          <w:lang w:eastAsia="es-CL"/>
        </w:rPr>
        <w:t xml:space="preserve"> </w:t>
      </w:r>
      <w:r w:rsidR="00B3439D" w:rsidRPr="00774D27">
        <w:rPr>
          <w:rFonts w:ascii="Verdana" w:hAnsi="Verdana" w:cs="Arial"/>
          <w:sz w:val="18"/>
          <w:szCs w:val="18"/>
          <w:lang w:eastAsia="es-CL"/>
        </w:rPr>
        <w:t>35 MB</w:t>
      </w:r>
      <w:r w:rsidRPr="00774D27">
        <w:rPr>
          <w:rFonts w:ascii="Verdana" w:hAnsi="Verdana" w:cs="Arial"/>
          <w:sz w:val="18"/>
          <w:szCs w:val="18"/>
          <w:lang w:eastAsia="es-CL"/>
        </w:rPr>
        <w:t xml:space="preserve"> </w:t>
      </w:r>
      <w:r w:rsidR="006514B5" w:rsidRPr="00774D27">
        <w:rPr>
          <w:rFonts w:ascii="Verdana" w:hAnsi="Verdana" w:cs="Arial"/>
          <w:sz w:val="18"/>
          <w:szCs w:val="18"/>
          <w:lang w:eastAsia="es-CL"/>
        </w:rPr>
        <w:t>En caso de que</w:t>
      </w:r>
      <w:r w:rsidRPr="00774D27">
        <w:rPr>
          <w:rFonts w:ascii="Verdana" w:hAnsi="Verdana" w:cs="Arial"/>
          <w:sz w:val="18"/>
          <w:szCs w:val="18"/>
          <w:lang w:eastAsia="es-CL"/>
        </w:rPr>
        <w:t xml:space="preserve"> la propuesta no pueda ajustarse a dicho peso, el proponente tendrá que ingresarla dividida en tantos documentos como </w:t>
      </w:r>
      <w:r w:rsidR="008B4DF5" w:rsidRPr="00774D27">
        <w:rPr>
          <w:rFonts w:ascii="Verdana" w:hAnsi="Verdana" w:cs="Arial"/>
          <w:sz w:val="18"/>
          <w:szCs w:val="18"/>
          <w:lang w:eastAsia="es-CL"/>
        </w:rPr>
        <w:t>necesite, d</w:t>
      </w:r>
      <w:r w:rsidRPr="00774D27">
        <w:rPr>
          <w:rFonts w:ascii="Verdana" w:hAnsi="Verdana" w:cs="Arial"/>
          <w:sz w:val="18"/>
          <w:szCs w:val="18"/>
          <w:lang w:eastAsia="es-CL"/>
        </w:rPr>
        <w:t>ebiendo numerarlos e identificarlos correlativamente.</w:t>
      </w:r>
    </w:p>
    <w:p w14:paraId="05FFA4EE" w14:textId="77777777" w:rsidR="00FA5216" w:rsidRPr="00774D27" w:rsidRDefault="00FA5216" w:rsidP="009B5590">
      <w:pPr>
        <w:spacing w:after="80" w:line="240" w:lineRule="atLeast"/>
        <w:contextualSpacing/>
        <w:jc w:val="both"/>
        <w:rPr>
          <w:rFonts w:ascii="Verdana" w:hAnsi="Verdana" w:cs="Arial"/>
          <w:sz w:val="18"/>
          <w:szCs w:val="18"/>
        </w:rPr>
      </w:pPr>
    </w:p>
    <w:p w14:paraId="4049781B" w14:textId="77777777" w:rsidR="00FA5216" w:rsidRPr="00774D27" w:rsidRDefault="00FA5216" w:rsidP="009B5590">
      <w:pPr>
        <w:tabs>
          <w:tab w:val="num" w:pos="142"/>
        </w:tabs>
        <w:spacing w:after="120" w:line="240" w:lineRule="atLeast"/>
        <w:contextualSpacing/>
        <w:jc w:val="both"/>
        <w:rPr>
          <w:rFonts w:ascii="Verdana" w:hAnsi="Verdana" w:cs="Arial"/>
          <w:sz w:val="18"/>
          <w:szCs w:val="18"/>
          <w:lang w:eastAsia="es-CL"/>
        </w:rPr>
      </w:pPr>
      <w:r w:rsidRPr="00774D27">
        <w:rPr>
          <w:rFonts w:ascii="Verdana" w:hAnsi="Verdana" w:cs="Arial"/>
          <w:sz w:val="18"/>
          <w:szCs w:val="18"/>
          <w:lang w:eastAsia="es-CL"/>
        </w:rPr>
        <w:t>Será de exclusiva responsabilidad de los oferentes proporcionar en forma oportuna, clara y completa los documentos exigidos, el contenido de los mismos y la veracidad de lo que en ellos conste.</w:t>
      </w:r>
    </w:p>
    <w:p w14:paraId="63CC0CE2" w14:textId="77777777" w:rsidR="00506244" w:rsidRPr="00774D27" w:rsidRDefault="00506244" w:rsidP="00345D01">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16960C48" w14:textId="101051FD" w:rsidR="00FA5216" w:rsidRPr="00774D27" w:rsidRDefault="007F2AA5" w:rsidP="00C85381">
      <w:pPr>
        <w:widowControl w:val="0"/>
        <w:numPr>
          <w:ilvl w:val="0"/>
          <w:numId w:val="6"/>
        </w:numPr>
        <w:adjustRightInd w:val="0"/>
        <w:spacing w:after="0" w:line="240" w:lineRule="atLeast"/>
        <w:ind w:left="851" w:hanging="851"/>
        <w:contextualSpacing/>
        <w:jc w:val="both"/>
        <w:textAlignment w:val="baseline"/>
        <w:rPr>
          <w:rFonts w:ascii="Verdana" w:eastAsia="Times New Roman" w:hAnsi="Verdana" w:cs="Arial"/>
          <w:b/>
          <w:sz w:val="18"/>
          <w:szCs w:val="18"/>
          <w:lang w:val="es-ES" w:eastAsia="es-CL"/>
        </w:rPr>
      </w:pPr>
      <w:r w:rsidRPr="00774D27">
        <w:rPr>
          <w:rFonts w:ascii="Verdana" w:eastAsia="Times New Roman" w:hAnsi="Verdana" w:cs="Arial"/>
          <w:b/>
          <w:sz w:val="18"/>
          <w:szCs w:val="18"/>
          <w:lang w:val="es-ES" w:eastAsia="es-CL"/>
        </w:rPr>
        <w:t xml:space="preserve">SELECCIÓN </w:t>
      </w:r>
      <w:r w:rsidR="00FA5216" w:rsidRPr="00774D27">
        <w:rPr>
          <w:rFonts w:ascii="Verdana" w:eastAsia="Times New Roman" w:hAnsi="Verdana" w:cs="Arial"/>
          <w:b/>
          <w:sz w:val="18"/>
          <w:szCs w:val="18"/>
          <w:lang w:val="es-ES" w:eastAsia="es-CL"/>
        </w:rPr>
        <w:t>DE LAS PROPUESTAS.</w:t>
      </w:r>
    </w:p>
    <w:p w14:paraId="1561F356" w14:textId="77777777"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2D6BBFDF" w14:textId="6EAFB028" w:rsidR="00C56118" w:rsidRPr="00774D27" w:rsidRDefault="0077714D" w:rsidP="00C56118">
      <w:pPr>
        <w:spacing w:after="0" w:line="240" w:lineRule="atLeast"/>
        <w:contextualSpacing/>
        <w:jc w:val="both"/>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El SENAME se reserva el derecho de </w:t>
      </w:r>
      <w:r w:rsidR="007F2AA5" w:rsidRPr="00774D27">
        <w:rPr>
          <w:rFonts w:ascii="Verdana" w:eastAsia="Times New Roman" w:hAnsi="Verdana" w:cs="Arial"/>
          <w:sz w:val="18"/>
          <w:szCs w:val="18"/>
          <w:lang w:val="es-ES" w:eastAsia="es-CL"/>
        </w:rPr>
        <w:t>seleccionar una o todas de</w:t>
      </w:r>
      <w:r w:rsidR="00B179C5" w:rsidRPr="00774D27">
        <w:rPr>
          <w:rFonts w:ascii="Verdana" w:eastAsia="Times New Roman" w:hAnsi="Verdana" w:cs="Arial"/>
          <w:sz w:val="18"/>
          <w:szCs w:val="18"/>
          <w:lang w:val="es-ES" w:eastAsia="es-CL"/>
        </w:rPr>
        <w:t xml:space="preserve"> las</w:t>
      </w:r>
      <w:r w:rsidR="007F2AA5" w:rsidRPr="00774D27">
        <w:rPr>
          <w:rFonts w:ascii="Verdana" w:eastAsia="Times New Roman" w:hAnsi="Verdana" w:cs="Arial"/>
          <w:sz w:val="18"/>
          <w:szCs w:val="18"/>
          <w:lang w:val="es-ES" w:eastAsia="es-CL"/>
        </w:rPr>
        <w:t xml:space="preserve"> </w:t>
      </w:r>
      <w:r w:rsidRPr="00774D27">
        <w:rPr>
          <w:rFonts w:ascii="Verdana" w:eastAsia="Times New Roman" w:hAnsi="Verdana" w:cs="Arial"/>
          <w:sz w:val="18"/>
          <w:szCs w:val="18"/>
          <w:lang w:val="es-ES" w:eastAsia="es-CL"/>
        </w:rPr>
        <w:t>ofertas presentadas</w:t>
      </w:r>
      <w:r w:rsidR="007F2AA5" w:rsidRPr="00774D27">
        <w:rPr>
          <w:rFonts w:ascii="Verdana" w:eastAsia="Times New Roman" w:hAnsi="Verdana" w:cs="Arial"/>
          <w:sz w:val="18"/>
          <w:szCs w:val="18"/>
          <w:lang w:val="es-ES" w:eastAsia="es-CL"/>
        </w:rPr>
        <w:t>.</w:t>
      </w:r>
      <w:r w:rsidR="003F5B78" w:rsidRPr="00774D27">
        <w:rPr>
          <w:rFonts w:ascii="Verdana" w:eastAsia="Times New Roman" w:hAnsi="Verdana" w:cs="Arial"/>
          <w:sz w:val="18"/>
          <w:szCs w:val="18"/>
          <w:lang w:val="es-ES" w:eastAsia="es-CL"/>
        </w:rPr>
        <w:t xml:space="preserve"> Si el inmueble cumple con las especificaciones </w:t>
      </w:r>
      <w:r w:rsidR="00C56118" w:rsidRPr="00774D27">
        <w:rPr>
          <w:rFonts w:ascii="Verdana" w:eastAsia="Times New Roman" w:hAnsi="Verdana" w:cs="Arial"/>
          <w:sz w:val="18"/>
          <w:szCs w:val="18"/>
          <w:lang w:val="es-ES" w:eastAsia="es-CL"/>
        </w:rPr>
        <w:t xml:space="preserve">técnicas </w:t>
      </w:r>
      <w:r w:rsidR="003F5B78" w:rsidRPr="00774D27">
        <w:rPr>
          <w:rFonts w:ascii="Verdana" w:eastAsia="Times New Roman" w:hAnsi="Verdana" w:cs="Arial"/>
          <w:sz w:val="18"/>
          <w:szCs w:val="18"/>
          <w:lang w:val="es-ES" w:eastAsia="es-CL"/>
        </w:rPr>
        <w:t>y</w:t>
      </w:r>
      <w:r w:rsidR="00C56118" w:rsidRPr="00774D27">
        <w:rPr>
          <w:rFonts w:ascii="Verdana" w:eastAsia="Times New Roman" w:hAnsi="Verdana" w:cs="Arial"/>
          <w:sz w:val="18"/>
          <w:szCs w:val="18"/>
          <w:lang w:val="es-ES" w:eastAsia="es-CL"/>
        </w:rPr>
        <w:t xml:space="preserve"> es competitivo en cuanto al canon</w:t>
      </w:r>
      <w:r w:rsidR="003F5B78" w:rsidRPr="00774D27">
        <w:rPr>
          <w:rFonts w:ascii="Verdana" w:eastAsia="Times New Roman" w:hAnsi="Verdana" w:cs="Arial"/>
          <w:sz w:val="18"/>
          <w:szCs w:val="18"/>
          <w:lang w:val="es-ES" w:eastAsia="es-CL"/>
        </w:rPr>
        <w:t>, se le comunicar</w:t>
      </w:r>
      <w:r w:rsidR="008B4DF5" w:rsidRPr="00774D27">
        <w:rPr>
          <w:rFonts w:ascii="Verdana" w:eastAsia="Times New Roman" w:hAnsi="Verdana" w:cs="Arial"/>
          <w:sz w:val="18"/>
          <w:szCs w:val="18"/>
          <w:lang w:val="es-ES" w:eastAsia="es-CL"/>
        </w:rPr>
        <w:t>á</w:t>
      </w:r>
      <w:r w:rsidR="003F5B78" w:rsidRPr="00774D27">
        <w:rPr>
          <w:rFonts w:ascii="Verdana" w:eastAsia="Times New Roman" w:hAnsi="Verdana" w:cs="Arial"/>
          <w:sz w:val="18"/>
          <w:szCs w:val="18"/>
          <w:lang w:val="es-ES" w:eastAsia="es-CL"/>
        </w:rPr>
        <w:t xml:space="preserve"> al propietario, a fin de que este remita al </w:t>
      </w:r>
      <w:r w:rsidR="008B4DF5" w:rsidRPr="00774D27">
        <w:rPr>
          <w:rFonts w:ascii="Verdana" w:eastAsia="Times New Roman" w:hAnsi="Verdana" w:cs="Arial"/>
          <w:sz w:val="18"/>
          <w:szCs w:val="18"/>
          <w:lang w:val="es-ES" w:eastAsia="es-CL"/>
        </w:rPr>
        <w:t>S</w:t>
      </w:r>
      <w:r w:rsidR="003F5B78" w:rsidRPr="00774D27">
        <w:rPr>
          <w:rFonts w:ascii="Verdana" w:eastAsia="Times New Roman" w:hAnsi="Verdana" w:cs="Arial"/>
          <w:sz w:val="18"/>
          <w:szCs w:val="18"/>
          <w:lang w:val="es-ES" w:eastAsia="es-CL"/>
        </w:rPr>
        <w:t xml:space="preserve">ervicio la documentación necesaria para poder iniciar el proceso de </w:t>
      </w:r>
      <w:r w:rsidR="00C56118" w:rsidRPr="00774D27">
        <w:rPr>
          <w:rFonts w:ascii="Verdana" w:eastAsia="Times New Roman" w:hAnsi="Verdana" w:cs="Arial"/>
          <w:sz w:val="18"/>
          <w:szCs w:val="18"/>
          <w:lang w:val="es-ES" w:eastAsia="es-CL"/>
        </w:rPr>
        <w:t xml:space="preserve">evaluación y </w:t>
      </w:r>
      <w:r w:rsidR="003F5B78" w:rsidRPr="00774D27">
        <w:rPr>
          <w:rFonts w:ascii="Verdana" w:eastAsia="Times New Roman" w:hAnsi="Verdana" w:cs="Arial"/>
          <w:sz w:val="18"/>
          <w:szCs w:val="18"/>
          <w:lang w:val="es-ES" w:eastAsia="es-CL"/>
        </w:rPr>
        <w:t>autorizac</w:t>
      </w:r>
      <w:r w:rsidR="00C56118" w:rsidRPr="00774D27">
        <w:rPr>
          <w:rFonts w:ascii="Verdana" w:eastAsia="Times New Roman" w:hAnsi="Verdana" w:cs="Arial"/>
          <w:sz w:val="18"/>
          <w:szCs w:val="18"/>
          <w:lang w:val="es-ES" w:eastAsia="es-CL"/>
        </w:rPr>
        <w:t>ión</w:t>
      </w:r>
      <w:r w:rsidR="003F5B78" w:rsidRPr="00774D27">
        <w:rPr>
          <w:rFonts w:ascii="Verdana" w:eastAsia="Times New Roman" w:hAnsi="Verdana" w:cs="Arial"/>
          <w:sz w:val="18"/>
          <w:szCs w:val="18"/>
          <w:lang w:val="es-ES" w:eastAsia="es-CL"/>
        </w:rPr>
        <w:t xml:space="preserve"> para la celebración de</w:t>
      </w:r>
      <w:r w:rsidR="00C56118" w:rsidRPr="00774D27">
        <w:rPr>
          <w:rFonts w:ascii="Verdana" w:eastAsia="Times New Roman" w:hAnsi="Verdana" w:cs="Arial"/>
          <w:sz w:val="18"/>
          <w:szCs w:val="18"/>
          <w:lang w:val="es-ES" w:eastAsia="es-CL"/>
        </w:rPr>
        <w:t xml:space="preserve"> </w:t>
      </w:r>
      <w:r w:rsidR="003F5B78" w:rsidRPr="00774D27">
        <w:rPr>
          <w:rFonts w:ascii="Verdana" w:eastAsia="Times New Roman" w:hAnsi="Verdana" w:cs="Arial"/>
          <w:sz w:val="18"/>
          <w:szCs w:val="18"/>
          <w:lang w:val="es-ES" w:eastAsia="es-CL"/>
        </w:rPr>
        <w:t>l</w:t>
      </w:r>
      <w:r w:rsidR="00C56118" w:rsidRPr="00774D27">
        <w:rPr>
          <w:rFonts w:ascii="Verdana" w:eastAsia="Times New Roman" w:hAnsi="Verdana" w:cs="Arial"/>
          <w:sz w:val="18"/>
          <w:szCs w:val="18"/>
          <w:lang w:val="es-ES" w:eastAsia="es-CL"/>
        </w:rPr>
        <w:t>o/s</w:t>
      </w:r>
      <w:r w:rsidR="003F5B78" w:rsidRPr="00774D27">
        <w:rPr>
          <w:rFonts w:ascii="Verdana" w:eastAsia="Times New Roman" w:hAnsi="Verdana" w:cs="Arial"/>
          <w:sz w:val="18"/>
          <w:szCs w:val="18"/>
          <w:lang w:val="es-ES" w:eastAsia="es-CL"/>
        </w:rPr>
        <w:t xml:space="preserve"> contrato</w:t>
      </w:r>
      <w:r w:rsidR="00C56118" w:rsidRPr="00774D27">
        <w:rPr>
          <w:rFonts w:ascii="Verdana" w:eastAsia="Times New Roman" w:hAnsi="Verdana" w:cs="Arial"/>
          <w:sz w:val="18"/>
          <w:szCs w:val="18"/>
          <w:lang w:val="es-ES" w:eastAsia="es-CL"/>
        </w:rPr>
        <w:t>/s respectivos</w:t>
      </w:r>
      <w:r w:rsidR="003F5B78" w:rsidRPr="00774D27">
        <w:rPr>
          <w:rFonts w:ascii="Verdana" w:eastAsia="Times New Roman" w:hAnsi="Verdana" w:cs="Arial"/>
          <w:sz w:val="18"/>
          <w:szCs w:val="18"/>
          <w:lang w:val="es-ES" w:eastAsia="es-CL"/>
        </w:rPr>
        <w:t>.</w:t>
      </w:r>
      <w:r w:rsidR="00C56118" w:rsidRPr="00774D27">
        <w:rPr>
          <w:rFonts w:ascii="Verdana" w:eastAsia="Times New Roman" w:hAnsi="Verdana" w:cs="Arial"/>
          <w:sz w:val="18"/>
          <w:szCs w:val="18"/>
          <w:lang w:val="es-ES" w:eastAsia="es-CL"/>
        </w:rPr>
        <w:t xml:space="preserve"> </w:t>
      </w:r>
    </w:p>
    <w:p w14:paraId="68F99958" w14:textId="77777777" w:rsidR="00C56118" w:rsidRPr="00774D27" w:rsidRDefault="00C56118" w:rsidP="00C56118">
      <w:pPr>
        <w:spacing w:after="0" w:line="240" w:lineRule="atLeast"/>
        <w:contextualSpacing/>
        <w:jc w:val="both"/>
        <w:rPr>
          <w:rFonts w:ascii="Verdana" w:eastAsia="Times New Roman" w:hAnsi="Verdana" w:cs="Arial"/>
          <w:sz w:val="18"/>
          <w:szCs w:val="18"/>
          <w:lang w:val="es-ES" w:eastAsia="es-CL"/>
        </w:rPr>
      </w:pPr>
    </w:p>
    <w:p w14:paraId="74EDFCD2" w14:textId="44A78080" w:rsidR="00C56118" w:rsidRPr="00774D27" w:rsidRDefault="00C56118" w:rsidP="00C56118">
      <w:pPr>
        <w:spacing w:after="0" w:line="240" w:lineRule="atLeast"/>
        <w:contextualSpacing/>
        <w:jc w:val="both"/>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 xml:space="preserve">Este proceso se lleva adelante ante el Ministerio de Justicia y Derechos Humanos y en la Dirección de Presupuestos del Ministerio de Hacienda. Una vez obtenida la correspondiente autorización, el Servicio Nacional de Menores se comunicará con el propietario o su representante a fin de proceder a firmar el contrato.  </w:t>
      </w:r>
    </w:p>
    <w:p w14:paraId="69090610" w14:textId="77777777" w:rsidR="00C56118" w:rsidRPr="00774D27" w:rsidRDefault="00C56118" w:rsidP="00C56118">
      <w:pPr>
        <w:spacing w:after="0" w:line="240" w:lineRule="atLeast"/>
        <w:contextualSpacing/>
        <w:jc w:val="both"/>
        <w:rPr>
          <w:rFonts w:ascii="Verdana" w:eastAsia="Times New Roman" w:hAnsi="Verdana" w:cs="Arial"/>
          <w:sz w:val="18"/>
          <w:szCs w:val="18"/>
          <w:lang w:val="es-ES" w:eastAsia="es-CL"/>
        </w:rPr>
      </w:pPr>
    </w:p>
    <w:p w14:paraId="1949DF68" w14:textId="202226FF" w:rsidR="00C56118" w:rsidRPr="00774D27" w:rsidRDefault="00C56118" w:rsidP="00C56118">
      <w:pPr>
        <w:autoSpaceDE w:val="0"/>
        <w:autoSpaceDN w:val="0"/>
        <w:adjustRightInd w:val="0"/>
        <w:jc w:val="both"/>
        <w:rPr>
          <w:rFonts w:ascii="Verdana" w:eastAsia="Times New Roman" w:hAnsi="Verdana" w:cs="Arial"/>
          <w:sz w:val="18"/>
          <w:szCs w:val="18"/>
          <w:lang w:val="es-ES" w:eastAsia="es-CL"/>
        </w:rPr>
      </w:pPr>
      <w:r w:rsidRPr="00774D27">
        <w:rPr>
          <w:rFonts w:ascii="Verdana" w:eastAsia="Times New Roman" w:hAnsi="Verdana" w:cs="Arial"/>
          <w:sz w:val="18"/>
          <w:szCs w:val="18"/>
          <w:lang w:val="es-ES" w:eastAsia="es-CL"/>
        </w:rPr>
        <w:t>La realización de esta Propuesta Pública no excluirá</w:t>
      </w:r>
      <w:r w:rsidR="004B4531" w:rsidRPr="00774D27">
        <w:rPr>
          <w:rFonts w:ascii="Verdana" w:eastAsia="Times New Roman" w:hAnsi="Verdana" w:cs="Arial"/>
          <w:sz w:val="18"/>
          <w:szCs w:val="18"/>
          <w:lang w:val="es-ES" w:eastAsia="es-CL"/>
        </w:rPr>
        <w:t xml:space="preserve"> </w:t>
      </w:r>
      <w:r w:rsidRPr="00774D27">
        <w:rPr>
          <w:rFonts w:ascii="Verdana" w:eastAsia="Times New Roman" w:hAnsi="Verdana" w:cs="Arial"/>
          <w:sz w:val="18"/>
          <w:szCs w:val="18"/>
          <w:lang w:val="es-ES" w:eastAsia="es-CL"/>
        </w:rPr>
        <w:t xml:space="preserve">la incorporación de otros inmuebles en el proceso de evaluación y autorización de los contratos de arrendamiento, con la sola finalidad de dar cumplimiento a lo previsto </w:t>
      </w:r>
      <w:r w:rsidRPr="00774D27">
        <w:rPr>
          <w:rFonts w:ascii="Verdana" w:hAnsi="Verdana"/>
          <w:bCs/>
          <w:sz w:val="18"/>
          <w:szCs w:val="18"/>
        </w:rPr>
        <w:t>en los Oficios Ordinarios Nº 8351 del año 2011, del Ministerio de Justicia y derechos Hum</w:t>
      </w:r>
      <w:r w:rsidR="002331FA" w:rsidRPr="00774D27">
        <w:rPr>
          <w:rFonts w:ascii="Verdana" w:hAnsi="Verdana"/>
          <w:bCs/>
          <w:sz w:val="18"/>
          <w:szCs w:val="18"/>
        </w:rPr>
        <w:t>anos y en el Oficio Circular N°</w:t>
      </w:r>
      <w:r w:rsidR="004B4531" w:rsidRPr="00774D27">
        <w:rPr>
          <w:rFonts w:ascii="Verdana" w:hAnsi="Verdana"/>
          <w:bCs/>
          <w:sz w:val="18"/>
          <w:szCs w:val="18"/>
        </w:rPr>
        <w:t>4</w:t>
      </w:r>
      <w:r w:rsidR="008E37AE" w:rsidRPr="00774D27">
        <w:rPr>
          <w:rFonts w:ascii="Verdana" w:hAnsi="Verdana"/>
          <w:bCs/>
          <w:sz w:val="18"/>
          <w:szCs w:val="18"/>
        </w:rPr>
        <w:t xml:space="preserve"> de 2023</w:t>
      </w:r>
      <w:r w:rsidRPr="00774D27">
        <w:rPr>
          <w:rFonts w:ascii="Verdana" w:hAnsi="Verdana"/>
          <w:bCs/>
          <w:sz w:val="18"/>
          <w:szCs w:val="18"/>
        </w:rPr>
        <w:t>, de la Dirección de Presupuestos del Ministerio de Hacienda</w:t>
      </w:r>
      <w:r w:rsidR="002331FA" w:rsidRPr="00774D27">
        <w:rPr>
          <w:rFonts w:ascii="Verdana" w:hAnsi="Verdana"/>
          <w:bCs/>
          <w:sz w:val="18"/>
          <w:szCs w:val="18"/>
        </w:rPr>
        <w:t>, y en el artículo 14 de la ley 20.128, sobre Responsabilidad Fiscal</w:t>
      </w:r>
      <w:r w:rsidRPr="00774D27">
        <w:rPr>
          <w:rFonts w:ascii="Verdana" w:hAnsi="Verdana"/>
          <w:bCs/>
          <w:sz w:val="18"/>
          <w:szCs w:val="18"/>
        </w:rPr>
        <w:t>.</w:t>
      </w:r>
      <w:r w:rsidR="004B4531" w:rsidRPr="00774D27">
        <w:rPr>
          <w:rFonts w:ascii="Verdana" w:hAnsi="Verdana"/>
          <w:bCs/>
          <w:sz w:val="18"/>
          <w:szCs w:val="18"/>
        </w:rPr>
        <w:t xml:space="preserve">  Lo anterior</w:t>
      </w:r>
      <w:r w:rsidR="00280AC4" w:rsidRPr="00774D27">
        <w:rPr>
          <w:rFonts w:ascii="Verdana" w:hAnsi="Verdana"/>
          <w:bCs/>
          <w:sz w:val="18"/>
          <w:szCs w:val="18"/>
        </w:rPr>
        <w:t xml:space="preserve">, </w:t>
      </w:r>
      <w:r w:rsidR="004709D4" w:rsidRPr="00774D27">
        <w:rPr>
          <w:rFonts w:ascii="Verdana" w:hAnsi="Verdana"/>
          <w:bCs/>
          <w:sz w:val="18"/>
          <w:szCs w:val="18"/>
        </w:rPr>
        <w:t xml:space="preserve">sólo </w:t>
      </w:r>
      <w:r w:rsidR="004B4531" w:rsidRPr="00774D27">
        <w:rPr>
          <w:rFonts w:ascii="Verdana" w:eastAsia="Times New Roman" w:hAnsi="Verdana" w:cs="Arial"/>
          <w:sz w:val="18"/>
          <w:szCs w:val="18"/>
          <w:lang w:val="es-ES" w:eastAsia="es-CL"/>
        </w:rPr>
        <w:t>en el caso de no presentarse oferentes o que las ofertas recibidas no cumplan con los requerimientos técnicos y/o financieros establecidos en la presente convocatoria.</w:t>
      </w:r>
    </w:p>
    <w:p w14:paraId="550A7AAF" w14:textId="77777777" w:rsidR="00F8693C" w:rsidRPr="00774D27" w:rsidRDefault="00F8693C" w:rsidP="00C56118">
      <w:pPr>
        <w:autoSpaceDE w:val="0"/>
        <w:autoSpaceDN w:val="0"/>
        <w:adjustRightInd w:val="0"/>
        <w:jc w:val="both"/>
        <w:rPr>
          <w:rFonts w:ascii="Verdana" w:hAnsi="Verdana"/>
          <w:bCs/>
          <w:sz w:val="18"/>
          <w:szCs w:val="18"/>
        </w:rPr>
      </w:pPr>
    </w:p>
    <w:p w14:paraId="0CEAA39F" w14:textId="30730C71" w:rsidR="00FA5216" w:rsidRPr="00774D27" w:rsidRDefault="00524BEA" w:rsidP="003C1B2C">
      <w:pPr>
        <w:keepNext/>
        <w:widowControl w:val="0"/>
        <w:adjustRightInd w:val="0"/>
        <w:spacing w:after="0" w:line="240" w:lineRule="atLeast"/>
        <w:contextualSpacing/>
        <w:jc w:val="both"/>
        <w:textAlignment w:val="baseline"/>
        <w:outlineLvl w:val="0"/>
        <w:rPr>
          <w:rFonts w:ascii="Verdana" w:eastAsia="Times New Roman" w:hAnsi="Verdana" w:cs="Arial"/>
          <w:b/>
          <w:sz w:val="18"/>
          <w:szCs w:val="18"/>
          <w:lang w:val="es-ES_tradnl" w:eastAsia="es-CL"/>
        </w:rPr>
      </w:pPr>
      <w:r w:rsidRPr="00774D27">
        <w:rPr>
          <w:rFonts w:ascii="Verdana" w:eastAsia="Times New Roman" w:hAnsi="Verdana" w:cs="Arial"/>
          <w:b/>
          <w:sz w:val="18"/>
          <w:szCs w:val="18"/>
          <w:lang w:val="es-ES_tradnl" w:eastAsia="es-CL"/>
        </w:rPr>
        <w:t>5</w:t>
      </w:r>
      <w:r w:rsidR="009C5024" w:rsidRPr="00774D27">
        <w:rPr>
          <w:rFonts w:ascii="Verdana" w:eastAsia="Times New Roman" w:hAnsi="Verdana" w:cs="Arial"/>
          <w:b/>
          <w:sz w:val="18"/>
          <w:szCs w:val="18"/>
          <w:lang w:val="es-ES_tradnl" w:eastAsia="es-CL"/>
        </w:rPr>
        <w:t>.</w:t>
      </w:r>
      <w:r w:rsidR="00FA5216" w:rsidRPr="00774D27">
        <w:rPr>
          <w:rFonts w:ascii="Verdana" w:eastAsia="Times New Roman" w:hAnsi="Verdana" w:cs="Arial"/>
          <w:b/>
          <w:sz w:val="18"/>
          <w:szCs w:val="18"/>
          <w:lang w:val="es-ES_tradnl" w:eastAsia="es-CL"/>
        </w:rPr>
        <w:t xml:space="preserve">  DEL PRECIO DEL CONTRATO, FORMA DE PAGO Y LIQUIDACIÓN.</w:t>
      </w:r>
    </w:p>
    <w:p w14:paraId="2093B267" w14:textId="77777777" w:rsidR="00401B94" w:rsidRPr="00774D27" w:rsidRDefault="00401B94"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04DD1AC2" w14:textId="784D2491" w:rsidR="0077714D" w:rsidRPr="00774D27" w:rsidRDefault="00FA5216" w:rsidP="00821F00">
      <w:pPr>
        <w:widowControl w:val="0"/>
        <w:numPr>
          <w:ilvl w:val="0"/>
          <w:numId w:val="14"/>
        </w:numPr>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b/>
          <w:sz w:val="18"/>
          <w:szCs w:val="18"/>
          <w:lang w:val="es-ES" w:eastAsia="es-CL"/>
        </w:rPr>
        <w:t>Precio del Contrato</w:t>
      </w:r>
      <w:r w:rsidRPr="00774D27">
        <w:rPr>
          <w:rFonts w:ascii="Verdana" w:eastAsia="Times New Roman" w:hAnsi="Verdana" w:cs="Arial"/>
          <w:sz w:val="18"/>
          <w:szCs w:val="18"/>
          <w:lang w:val="es-ES" w:eastAsia="es-CL"/>
        </w:rPr>
        <w:t>: El valor de la prestación del servicio que se establezca en el contrato equivaldrá a l</w:t>
      </w:r>
      <w:r w:rsidR="00561825" w:rsidRPr="00774D27">
        <w:rPr>
          <w:rFonts w:ascii="Verdana" w:eastAsia="Times New Roman" w:hAnsi="Verdana" w:cs="Arial"/>
          <w:sz w:val="18"/>
          <w:szCs w:val="18"/>
          <w:lang w:val="es-ES" w:eastAsia="es-CL"/>
        </w:rPr>
        <w:t>a misma cantidad indicada en su Carta Oferta</w:t>
      </w:r>
      <w:r w:rsidR="00AA4880" w:rsidRPr="00774D27">
        <w:rPr>
          <w:rFonts w:ascii="Verdana" w:eastAsia="Times New Roman" w:hAnsi="Verdana" w:cs="Arial"/>
          <w:sz w:val="18"/>
          <w:szCs w:val="18"/>
          <w:lang w:val="es-ES" w:eastAsia="es-CL"/>
        </w:rPr>
        <w:t>.</w:t>
      </w:r>
      <w:r w:rsidR="00507668" w:rsidRPr="00774D27">
        <w:rPr>
          <w:rFonts w:ascii="Verdana" w:eastAsia="Times New Roman" w:hAnsi="Verdana" w:cs="Arial"/>
          <w:sz w:val="18"/>
          <w:szCs w:val="18"/>
          <w:lang w:val="es-ES" w:eastAsia="es-CL"/>
        </w:rPr>
        <w:t xml:space="preserve"> </w:t>
      </w:r>
      <w:r w:rsidRPr="00774D27">
        <w:rPr>
          <w:rFonts w:ascii="Verdana" w:eastAsia="Times New Roman" w:hAnsi="Verdana" w:cs="Arial"/>
          <w:sz w:val="18"/>
          <w:szCs w:val="18"/>
          <w:lang w:val="es-ES" w:eastAsia="es-CL"/>
        </w:rPr>
        <w:t xml:space="preserve">El precio será expresado en </w:t>
      </w:r>
      <w:r w:rsidR="008B4DF5" w:rsidRPr="00774D27">
        <w:rPr>
          <w:rFonts w:ascii="Verdana" w:eastAsia="Times New Roman" w:hAnsi="Verdana" w:cs="Arial"/>
          <w:sz w:val="18"/>
          <w:szCs w:val="18"/>
          <w:lang w:val="es-ES" w:eastAsia="es-CL"/>
        </w:rPr>
        <w:t>UF</w:t>
      </w:r>
      <w:r w:rsidRPr="00774D27">
        <w:rPr>
          <w:rFonts w:ascii="Verdana" w:eastAsia="Times New Roman" w:hAnsi="Verdana" w:cs="Arial"/>
          <w:sz w:val="18"/>
          <w:szCs w:val="18"/>
          <w:lang w:val="es-ES" w:eastAsia="es-CL"/>
        </w:rPr>
        <w:t>, sin reajustes ni intereses.</w:t>
      </w:r>
    </w:p>
    <w:p w14:paraId="4280CC7B" w14:textId="77777777" w:rsidR="003C7634" w:rsidRPr="00774D27" w:rsidRDefault="003C7634" w:rsidP="008C2BFE">
      <w:pPr>
        <w:widowControl w:val="0"/>
        <w:adjustRightInd w:val="0"/>
        <w:spacing w:after="0" w:line="240" w:lineRule="atLeast"/>
        <w:ind w:left="720"/>
        <w:contextualSpacing/>
        <w:jc w:val="both"/>
        <w:textAlignment w:val="baseline"/>
        <w:rPr>
          <w:rFonts w:ascii="Verdana" w:eastAsia="Times New Roman" w:hAnsi="Verdana" w:cs="Arial"/>
          <w:sz w:val="18"/>
          <w:szCs w:val="18"/>
          <w:lang w:val="es-ES" w:eastAsia="es-CL"/>
        </w:rPr>
      </w:pPr>
    </w:p>
    <w:p w14:paraId="15EB3041" w14:textId="201C9BF2" w:rsidR="003C7634" w:rsidRPr="00774D27" w:rsidRDefault="003C7634" w:rsidP="00821F00">
      <w:pPr>
        <w:widowControl w:val="0"/>
        <w:numPr>
          <w:ilvl w:val="0"/>
          <w:numId w:val="14"/>
        </w:numPr>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b/>
          <w:sz w:val="18"/>
          <w:szCs w:val="18"/>
          <w:lang w:val="es-ES" w:eastAsia="es-CL"/>
        </w:rPr>
        <w:t>Comisión por concepto de corretaje</w:t>
      </w:r>
      <w:r w:rsidRPr="00774D27">
        <w:rPr>
          <w:rFonts w:ascii="Verdana" w:eastAsia="Times New Roman" w:hAnsi="Verdana" w:cs="Arial"/>
          <w:sz w:val="18"/>
          <w:szCs w:val="18"/>
          <w:lang w:val="es-ES" w:eastAsia="es-CL"/>
        </w:rPr>
        <w:t>: El Servicio Nacional de Menores, pagara por una sola vez la comisión por concepto de corretaje de propiedades, si eventualmente procediere, una vez obtenida la autorización de la Dirección de Presupuestos del Ministerio de Hacienda y habiéndose celebrado el correspondiente contrato de arriendo.</w:t>
      </w:r>
    </w:p>
    <w:p w14:paraId="31583D33" w14:textId="77777777" w:rsidR="00FA5216" w:rsidRPr="00774D27" w:rsidRDefault="00FA5216" w:rsidP="009B5590">
      <w:pPr>
        <w:widowControl w:val="0"/>
        <w:adjustRightInd w:val="0"/>
        <w:spacing w:after="0" w:line="240" w:lineRule="atLeast"/>
        <w:contextualSpacing/>
        <w:jc w:val="both"/>
        <w:textAlignment w:val="baseline"/>
        <w:rPr>
          <w:rFonts w:ascii="Verdana" w:eastAsia="Times New Roman" w:hAnsi="Verdana" w:cs="Arial"/>
          <w:sz w:val="18"/>
          <w:szCs w:val="18"/>
          <w:lang w:val="es-ES" w:eastAsia="es-CL"/>
        </w:rPr>
      </w:pPr>
    </w:p>
    <w:p w14:paraId="21309443" w14:textId="31890775" w:rsidR="00FA5216" w:rsidRPr="00774D27" w:rsidRDefault="00FA5216" w:rsidP="00C85381">
      <w:pPr>
        <w:widowControl w:val="0"/>
        <w:numPr>
          <w:ilvl w:val="0"/>
          <w:numId w:val="14"/>
        </w:numPr>
        <w:adjustRightInd w:val="0"/>
        <w:spacing w:after="0" w:line="240" w:lineRule="atLeast"/>
        <w:contextualSpacing/>
        <w:jc w:val="both"/>
        <w:textAlignment w:val="baseline"/>
        <w:rPr>
          <w:rFonts w:ascii="Verdana" w:eastAsia="Times New Roman" w:hAnsi="Verdana" w:cs="Arial"/>
          <w:sz w:val="18"/>
          <w:szCs w:val="18"/>
          <w:lang w:val="es-ES" w:eastAsia="es-CL"/>
        </w:rPr>
      </w:pPr>
      <w:r w:rsidRPr="00774D27">
        <w:rPr>
          <w:rFonts w:ascii="Verdana" w:eastAsia="Times New Roman" w:hAnsi="Verdana" w:cs="Arial"/>
          <w:b/>
          <w:sz w:val="18"/>
          <w:szCs w:val="18"/>
          <w:lang w:val="es-ES" w:eastAsia="es-CL"/>
        </w:rPr>
        <w:t>Forma de Pago</w:t>
      </w:r>
      <w:r w:rsidRPr="00774D27">
        <w:rPr>
          <w:rFonts w:ascii="Verdana" w:eastAsia="Times New Roman" w:hAnsi="Verdana" w:cs="Arial"/>
          <w:sz w:val="18"/>
          <w:szCs w:val="18"/>
          <w:lang w:val="es-ES" w:eastAsia="es-CL"/>
        </w:rPr>
        <w:t xml:space="preserve">: El Servicio Nacional de Menores pagará al </w:t>
      </w:r>
      <w:r w:rsidR="00852108" w:rsidRPr="00774D27">
        <w:rPr>
          <w:rFonts w:ascii="Verdana" w:eastAsia="Times New Roman" w:hAnsi="Verdana" w:cs="Arial"/>
          <w:sz w:val="18"/>
          <w:szCs w:val="18"/>
          <w:lang w:val="es-ES" w:eastAsia="es-CL"/>
        </w:rPr>
        <w:t xml:space="preserve">propietario del inmueble </w:t>
      </w:r>
      <w:r w:rsidR="00761A6B" w:rsidRPr="00774D27">
        <w:rPr>
          <w:rFonts w:ascii="Verdana" w:eastAsia="Times New Roman" w:hAnsi="Verdana" w:cs="Arial"/>
          <w:sz w:val="18"/>
          <w:szCs w:val="18"/>
          <w:lang w:val="es-ES" w:eastAsia="es-CL"/>
        </w:rPr>
        <w:t xml:space="preserve">de forma </w:t>
      </w:r>
      <w:r w:rsidR="00852108" w:rsidRPr="00774D27">
        <w:rPr>
          <w:rFonts w:ascii="Verdana" w:eastAsia="Times New Roman" w:hAnsi="Verdana" w:cs="Arial"/>
          <w:sz w:val="18"/>
          <w:szCs w:val="18"/>
          <w:lang w:val="es-ES" w:eastAsia="es-CL"/>
        </w:rPr>
        <w:t>mensual según su oferta económica, por el periodo que dure el contrato de arriendo firmado por ambas partes.</w:t>
      </w:r>
    </w:p>
    <w:p w14:paraId="5FB493CC" w14:textId="77777777" w:rsidR="00DF1A2C" w:rsidRPr="00774D27" w:rsidRDefault="00DF1A2C" w:rsidP="00852108">
      <w:pPr>
        <w:widowControl w:val="0"/>
        <w:adjustRightInd w:val="0"/>
        <w:spacing w:after="0" w:line="23" w:lineRule="atLeast"/>
        <w:contextualSpacing/>
        <w:jc w:val="both"/>
        <w:textAlignment w:val="baseline"/>
        <w:rPr>
          <w:rFonts w:ascii="Verdana" w:eastAsia="Times New Roman" w:hAnsi="Verdana"/>
          <w:sz w:val="18"/>
          <w:szCs w:val="18"/>
          <w:lang w:val="es-ES" w:eastAsia="es-CL"/>
        </w:rPr>
      </w:pPr>
    </w:p>
    <w:p w14:paraId="4C74662C" w14:textId="6FB4B14F" w:rsidR="00FA5216" w:rsidRPr="00774D27" w:rsidRDefault="00852108" w:rsidP="001838D7">
      <w:pPr>
        <w:widowControl w:val="0"/>
        <w:numPr>
          <w:ilvl w:val="0"/>
          <w:numId w:val="14"/>
        </w:numPr>
        <w:tabs>
          <w:tab w:val="left" w:pos="426"/>
          <w:tab w:val="num" w:pos="720"/>
        </w:tabs>
        <w:adjustRightInd w:val="0"/>
        <w:spacing w:after="0" w:line="240" w:lineRule="auto"/>
        <w:ind w:right="187"/>
        <w:contextualSpacing/>
        <w:jc w:val="both"/>
        <w:textAlignment w:val="baseline"/>
        <w:rPr>
          <w:rFonts w:ascii="Verdana" w:eastAsia="Times New Roman" w:hAnsi="Verdana"/>
          <w:sz w:val="18"/>
          <w:szCs w:val="18"/>
          <w:lang w:val="es-ES" w:eastAsia="es-CL"/>
        </w:rPr>
      </w:pPr>
      <w:r w:rsidRPr="00774D27">
        <w:rPr>
          <w:rFonts w:ascii="Verdana" w:eastAsia="Times New Roman" w:hAnsi="Verdana" w:cs="Arial"/>
          <w:b/>
          <w:sz w:val="18"/>
          <w:szCs w:val="18"/>
          <w:lang w:val="es-ES" w:eastAsia="es-CL"/>
        </w:rPr>
        <w:t xml:space="preserve">Duración Del Contrato: </w:t>
      </w:r>
      <w:r w:rsidR="00C85C1A" w:rsidRPr="00774D27">
        <w:rPr>
          <w:rFonts w:ascii="Verdana" w:eastAsia="Times New Roman" w:hAnsi="Verdana" w:cs="Arial"/>
          <w:sz w:val="18"/>
          <w:szCs w:val="18"/>
          <w:lang w:val="es-ES" w:eastAsia="es-CL"/>
        </w:rPr>
        <w:t xml:space="preserve">El contrato que se suscriba al </w:t>
      </w:r>
      <w:r w:rsidR="008E001B" w:rsidRPr="00774D27">
        <w:rPr>
          <w:rFonts w:ascii="Verdana" w:eastAsia="Times New Roman" w:hAnsi="Verdana" w:cs="Arial"/>
          <w:sz w:val="18"/>
          <w:szCs w:val="18"/>
          <w:lang w:val="es-ES" w:eastAsia="es-CL"/>
        </w:rPr>
        <w:t>efecto</w:t>
      </w:r>
      <w:r w:rsidR="00C85C1A" w:rsidRPr="00774D27">
        <w:rPr>
          <w:rFonts w:ascii="Verdana" w:eastAsia="Times New Roman" w:hAnsi="Verdana" w:cs="Arial"/>
          <w:sz w:val="18"/>
          <w:szCs w:val="18"/>
          <w:lang w:val="es-ES" w:eastAsia="es-CL"/>
        </w:rPr>
        <w:t xml:space="preserve"> comenzará a regir a contar de la total tramitación de la Resolución</w:t>
      </w:r>
      <w:r w:rsidR="006A30BC" w:rsidRPr="00774D27">
        <w:rPr>
          <w:rFonts w:ascii="Verdana" w:eastAsia="Times New Roman" w:hAnsi="Verdana" w:cs="Arial"/>
          <w:sz w:val="18"/>
          <w:szCs w:val="18"/>
          <w:lang w:val="es-ES" w:eastAsia="es-CL"/>
        </w:rPr>
        <w:t xml:space="preserve"> que apruebe el contrato de arriendo</w:t>
      </w:r>
      <w:r w:rsidR="00C85C1A" w:rsidRPr="00774D27">
        <w:rPr>
          <w:rFonts w:ascii="Verdana" w:eastAsia="Times New Roman" w:hAnsi="Verdana" w:cs="Arial"/>
          <w:sz w:val="18"/>
          <w:szCs w:val="18"/>
          <w:lang w:val="es-ES" w:eastAsia="es-CL"/>
        </w:rPr>
        <w:t xml:space="preserve">, y se extenderá </w:t>
      </w:r>
      <w:r w:rsidR="0022111B" w:rsidRPr="00774D27">
        <w:rPr>
          <w:rFonts w:ascii="Verdana" w:eastAsia="Times New Roman" w:hAnsi="Verdana" w:cs="Arial"/>
          <w:sz w:val="18"/>
          <w:szCs w:val="18"/>
          <w:lang w:val="es-ES" w:eastAsia="es-CL"/>
        </w:rPr>
        <w:t>por un periodo inicial de 3</w:t>
      </w:r>
      <w:r w:rsidR="00E61D29" w:rsidRPr="00774D27">
        <w:rPr>
          <w:rFonts w:ascii="Verdana" w:eastAsia="Times New Roman" w:hAnsi="Verdana" w:cs="Arial"/>
          <w:sz w:val="18"/>
          <w:szCs w:val="18"/>
          <w:lang w:val="es-ES" w:eastAsia="es-CL"/>
        </w:rPr>
        <w:t xml:space="preserve"> a 5 </w:t>
      </w:r>
      <w:r w:rsidR="00561825" w:rsidRPr="00774D27">
        <w:rPr>
          <w:rFonts w:ascii="Verdana" w:eastAsia="Times New Roman" w:hAnsi="Verdana" w:cs="Arial"/>
          <w:sz w:val="18"/>
          <w:szCs w:val="18"/>
          <w:lang w:val="es-ES" w:eastAsia="es-CL"/>
        </w:rPr>
        <w:t>años</w:t>
      </w:r>
      <w:r w:rsidR="0022111B" w:rsidRPr="00774D27">
        <w:rPr>
          <w:rFonts w:ascii="Verdana" w:eastAsia="Times New Roman" w:hAnsi="Verdana" w:cs="Arial"/>
          <w:sz w:val="18"/>
          <w:szCs w:val="18"/>
          <w:lang w:val="es-ES" w:eastAsia="es-CL"/>
        </w:rPr>
        <w:t xml:space="preserve">, </w:t>
      </w:r>
      <w:r w:rsidR="0022111B" w:rsidRPr="00774D27">
        <w:rPr>
          <w:rFonts w:ascii="Verdana" w:eastAsia="Times New Roman" w:hAnsi="Verdana" w:cs="Arial"/>
          <w:sz w:val="18"/>
          <w:szCs w:val="18"/>
          <w:lang w:val="es-ES_tradnl" w:eastAsia="es-CL"/>
        </w:rPr>
        <w:t>sujeto a la disponibilidad presupuestaria del Ministerio de Hacienda</w:t>
      </w:r>
      <w:r w:rsidR="00561825" w:rsidRPr="00774D27">
        <w:rPr>
          <w:rFonts w:ascii="Verdana" w:eastAsia="Times New Roman" w:hAnsi="Verdana" w:cs="Arial"/>
          <w:sz w:val="18"/>
          <w:szCs w:val="18"/>
          <w:lang w:val="es-ES" w:eastAsia="es-CL"/>
        </w:rPr>
        <w:t>, renovables por períodos anuales. Se pondrá término por alguna causal de té</w:t>
      </w:r>
      <w:r w:rsidR="009C5024" w:rsidRPr="00774D27">
        <w:rPr>
          <w:rFonts w:ascii="Verdana" w:eastAsia="Times New Roman" w:hAnsi="Verdana" w:cs="Arial"/>
          <w:sz w:val="18"/>
          <w:szCs w:val="18"/>
          <w:lang w:val="es-ES" w:eastAsia="es-CL"/>
        </w:rPr>
        <w:t>rmino anticipado</w:t>
      </w:r>
      <w:r w:rsidR="00561825" w:rsidRPr="00774D27">
        <w:rPr>
          <w:rFonts w:ascii="Verdana" w:eastAsia="Times New Roman" w:hAnsi="Verdana" w:cs="Arial"/>
          <w:sz w:val="18"/>
          <w:szCs w:val="18"/>
          <w:lang w:val="es-ES" w:eastAsia="es-CL"/>
        </w:rPr>
        <w:t>, según las que se estipularán</w:t>
      </w:r>
      <w:r w:rsidR="008B4DF5" w:rsidRPr="00774D27">
        <w:rPr>
          <w:rFonts w:ascii="Verdana" w:eastAsia="Times New Roman" w:hAnsi="Verdana" w:cs="Arial"/>
          <w:sz w:val="18"/>
          <w:szCs w:val="18"/>
          <w:lang w:val="es-ES" w:eastAsia="es-CL"/>
        </w:rPr>
        <w:t xml:space="preserve"> en el contrato de arriendo</w:t>
      </w:r>
      <w:r w:rsidR="009C5024" w:rsidRPr="00774D27">
        <w:rPr>
          <w:rFonts w:ascii="Verdana" w:eastAsia="Times New Roman" w:hAnsi="Verdana" w:cs="Arial"/>
          <w:sz w:val="18"/>
          <w:szCs w:val="18"/>
          <w:lang w:val="es-ES" w:eastAsia="es-CL"/>
        </w:rPr>
        <w:t>.</w:t>
      </w:r>
    </w:p>
    <w:sectPr w:rsidR="00FA5216" w:rsidRPr="00774D27" w:rsidSect="00C42530">
      <w:headerReference w:type="default" r:id="rId9"/>
      <w:footerReference w:type="default" r:id="rId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AD49" w14:textId="77777777" w:rsidR="007261B9" w:rsidRDefault="007261B9" w:rsidP="00FA5216">
      <w:pPr>
        <w:spacing w:after="0" w:line="240" w:lineRule="auto"/>
      </w:pPr>
      <w:r>
        <w:separator/>
      </w:r>
    </w:p>
  </w:endnote>
  <w:endnote w:type="continuationSeparator" w:id="0">
    <w:p w14:paraId="3975ABF1" w14:textId="77777777" w:rsidR="007261B9" w:rsidRDefault="007261B9" w:rsidP="00FA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F167" w14:textId="2D050A43" w:rsidR="00A960DB" w:rsidRDefault="00A960DB">
    <w:pPr>
      <w:pStyle w:val="Piedepgina"/>
      <w:jc w:val="right"/>
    </w:pPr>
    <w:r w:rsidRPr="004A769D">
      <w:rPr>
        <w:rFonts w:ascii="Verdana" w:hAnsi="Verdana"/>
        <w:sz w:val="18"/>
      </w:rPr>
      <w:fldChar w:fldCharType="begin"/>
    </w:r>
    <w:r w:rsidRPr="004A769D">
      <w:rPr>
        <w:rFonts w:ascii="Verdana" w:hAnsi="Verdana"/>
        <w:sz w:val="18"/>
      </w:rPr>
      <w:instrText>PAGE   \* MERGEFORMAT</w:instrText>
    </w:r>
    <w:r w:rsidRPr="004A769D">
      <w:rPr>
        <w:rFonts w:ascii="Verdana" w:hAnsi="Verdana"/>
        <w:sz w:val="18"/>
      </w:rPr>
      <w:fldChar w:fldCharType="separate"/>
    </w:r>
    <w:r w:rsidR="00774D27" w:rsidRPr="00774D27">
      <w:rPr>
        <w:rFonts w:ascii="Verdana" w:hAnsi="Verdana"/>
        <w:noProof/>
        <w:sz w:val="18"/>
        <w:lang w:val="es-ES"/>
      </w:rPr>
      <w:t>4</w:t>
    </w:r>
    <w:r w:rsidRPr="004A769D">
      <w:rPr>
        <w:rFonts w:ascii="Verdana" w:hAnsi="Verdana"/>
        <w:sz w:val="18"/>
      </w:rPr>
      <w:fldChar w:fldCharType="end"/>
    </w:r>
  </w:p>
  <w:p w14:paraId="6B7AF4FA" w14:textId="77777777" w:rsidR="00A960DB" w:rsidRDefault="00A96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11F0F" w14:textId="77777777" w:rsidR="007261B9" w:rsidRDefault="007261B9" w:rsidP="00FA5216">
      <w:pPr>
        <w:spacing w:after="0" w:line="240" w:lineRule="auto"/>
      </w:pPr>
      <w:r>
        <w:separator/>
      </w:r>
    </w:p>
  </w:footnote>
  <w:footnote w:type="continuationSeparator" w:id="0">
    <w:p w14:paraId="19879C0F" w14:textId="77777777" w:rsidR="007261B9" w:rsidRDefault="007261B9" w:rsidP="00FA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6914" w14:textId="77777777" w:rsidR="00A960DB" w:rsidRDefault="00A960DB">
    <w:pPr>
      <w:pStyle w:val="Encabezado"/>
      <w:rPr>
        <w:noProof/>
        <w:lang w:val="es-CL"/>
      </w:rPr>
    </w:pPr>
    <w:bookmarkStart w:id="1" w:name="_Hlk60753947"/>
    <w:r w:rsidRPr="00BF097F">
      <w:rPr>
        <w:noProof/>
        <w:lang w:val="es-CL"/>
      </w:rPr>
      <w:drawing>
        <wp:inline distT="0" distB="0" distL="0" distR="0" wp14:anchorId="4DDEB7C9" wp14:editId="743D6FF6">
          <wp:extent cx="914400" cy="825500"/>
          <wp:effectExtent l="0" t="0" r="0" b="0"/>
          <wp:docPr id="1" name="Imagen 1" descr="logo-aplicacio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plicacion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5500"/>
                  </a:xfrm>
                  <a:prstGeom prst="rect">
                    <a:avLst/>
                  </a:prstGeom>
                  <a:noFill/>
                  <a:ln>
                    <a:noFill/>
                  </a:ln>
                </pic:spPr>
              </pic:pic>
            </a:graphicData>
          </a:graphic>
        </wp:inline>
      </w:drawing>
    </w:r>
    <w:bookmarkEnd w:id="1"/>
  </w:p>
  <w:p w14:paraId="0A222DC3" w14:textId="77777777" w:rsidR="00A960DB" w:rsidRPr="00C12C08" w:rsidRDefault="00A960DB">
    <w:pPr>
      <w:pStyle w:val="Encabezado"/>
      <w:rPr>
        <w:noProof/>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7C07326"/>
    <w:lvl w:ilvl="0">
      <w:start w:val="1"/>
      <w:numFmt w:val="bullet"/>
      <w:pStyle w:val="Listaconvietas2"/>
      <w:lvlText w:val=""/>
      <w:lvlJc w:val="left"/>
      <w:pPr>
        <w:tabs>
          <w:tab w:val="num" w:pos="3969"/>
        </w:tabs>
        <w:ind w:left="3969" w:hanging="360"/>
      </w:pPr>
      <w:rPr>
        <w:rFonts w:ascii="Symbol" w:hAnsi="Symbol" w:hint="default"/>
      </w:rPr>
    </w:lvl>
  </w:abstractNum>
  <w:abstractNum w:abstractNumId="1" w15:restartNumberingAfterBreak="0">
    <w:nsid w:val="FFFFFF89"/>
    <w:multiLevelType w:val="singleLevel"/>
    <w:tmpl w:val="FC1456A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2519E"/>
    <w:multiLevelType w:val="hybridMultilevel"/>
    <w:tmpl w:val="9C5E52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6F08EA"/>
    <w:multiLevelType w:val="hybridMultilevel"/>
    <w:tmpl w:val="6D942E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743D1C"/>
    <w:multiLevelType w:val="hybridMultilevel"/>
    <w:tmpl w:val="19368F6A"/>
    <w:lvl w:ilvl="0" w:tplc="00F27F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9E718B"/>
    <w:multiLevelType w:val="hybridMultilevel"/>
    <w:tmpl w:val="AF6AE5F2"/>
    <w:lvl w:ilvl="0" w:tplc="7C6CB15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F46F7E"/>
    <w:multiLevelType w:val="hybridMultilevel"/>
    <w:tmpl w:val="F7C25772"/>
    <w:lvl w:ilvl="0" w:tplc="00F27F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FD2EB4"/>
    <w:multiLevelType w:val="hybridMultilevel"/>
    <w:tmpl w:val="6F38587E"/>
    <w:lvl w:ilvl="0" w:tplc="13C26A74">
      <w:start w:val="1"/>
      <w:numFmt w:val="bullet"/>
      <w:lvlText w:val="-"/>
      <w:lvlJc w:val="left"/>
      <w:pPr>
        <w:ind w:left="1080" w:hanging="360"/>
      </w:pPr>
      <w:rPr>
        <w:rFonts w:ascii="Verdana" w:eastAsia="Times New Roman" w:hAnsi="Verdana"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19C146AE"/>
    <w:multiLevelType w:val="hybridMultilevel"/>
    <w:tmpl w:val="5742D384"/>
    <w:styleLink w:val="Estilo12"/>
    <w:lvl w:ilvl="0" w:tplc="2A58FF4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430019"/>
    <w:multiLevelType w:val="hybridMultilevel"/>
    <w:tmpl w:val="70E43E12"/>
    <w:lvl w:ilvl="0" w:tplc="87D44EC6">
      <w:start w:val="1"/>
      <w:numFmt w:val="decimal"/>
      <w:lvlText w:val="%1."/>
      <w:lvlJc w:val="left"/>
      <w:pPr>
        <w:ind w:left="927" w:hanging="360"/>
      </w:pPr>
      <w:rPr>
        <w:b/>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0" w15:restartNumberingAfterBreak="0">
    <w:nsid w:val="1DA31FA6"/>
    <w:multiLevelType w:val="multilevel"/>
    <w:tmpl w:val="7D0A4C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A249B8"/>
    <w:multiLevelType w:val="hybridMultilevel"/>
    <w:tmpl w:val="8854677C"/>
    <w:lvl w:ilvl="0" w:tplc="CD2A4C7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DAB0E12"/>
    <w:multiLevelType w:val="hybridMultilevel"/>
    <w:tmpl w:val="FD22933E"/>
    <w:lvl w:ilvl="0" w:tplc="87D44EC6">
      <w:start w:val="1"/>
      <w:numFmt w:val="decimal"/>
      <w:lvlText w:val="%1."/>
      <w:lvlJc w:val="left"/>
      <w:pPr>
        <w:ind w:left="927"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38930C1"/>
    <w:multiLevelType w:val="singleLevel"/>
    <w:tmpl w:val="676E4456"/>
    <w:lvl w:ilvl="0">
      <w:start w:val="5"/>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A94663D"/>
    <w:multiLevelType w:val="singleLevel"/>
    <w:tmpl w:val="4C0CC0DC"/>
    <w:lvl w:ilvl="0">
      <w:start w:val="1"/>
      <w:numFmt w:val="lowerLetter"/>
      <w:lvlText w:val="%1)"/>
      <w:lvlJc w:val="left"/>
      <w:pPr>
        <w:tabs>
          <w:tab w:val="num" w:pos="360"/>
        </w:tabs>
        <w:ind w:left="360" w:hanging="360"/>
      </w:pPr>
      <w:rPr>
        <w:rFonts w:hint="default"/>
        <w:b w:val="0"/>
      </w:rPr>
    </w:lvl>
  </w:abstractNum>
  <w:abstractNum w:abstractNumId="15" w15:restartNumberingAfterBreak="0">
    <w:nsid w:val="4EC06CD2"/>
    <w:multiLevelType w:val="hybridMultilevel"/>
    <w:tmpl w:val="23164C82"/>
    <w:lvl w:ilvl="0" w:tplc="E200B0FC">
      <w:numFmt w:val="bullet"/>
      <w:lvlText w:val="-"/>
      <w:lvlJc w:val="left"/>
      <w:pPr>
        <w:ind w:left="1069" w:hanging="360"/>
      </w:pPr>
      <w:rPr>
        <w:rFonts w:ascii="Century Gothic" w:eastAsia="Calibri" w:hAnsi="Century Gothic" w:cs="Times New Roman"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6" w15:restartNumberingAfterBreak="0">
    <w:nsid w:val="506D3678"/>
    <w:multiLevelType w:val="multilevel"/>
    <w:tmpl w:val="55FE6012"/>
    <w:lvl w:ilvl="0">
      <w:start w:val="2"/>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BB6122"/>
    <w:multiLevelType w:val="hybridMultilevel"/>
    <w:tmpl w:val="753E64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2C34F69"/>
    <w:multiLevelType w:val="multilevel"/>
    <w:tmpl w:val="7D0A4C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250B5"/>
    <w:multiLevelType w:val="multilevel"/>
    <w:tmpl w:val="85987C32"/>
    <w:lvl w:ilvl="0">
      <w:start w:val="1"/>
      <w:numFmt w:val="decimal"/>
      <w:lvlText w:val="%1."/>
      <w:lvlJc w:val="left"/>
      <w:pPr>
        <w:ind w:left="720" w:hanging="360"/>
      </w:pPr>
      <w:rPr>
        <w:b/>
      </w:rPr>
    </w:lvl>
    <w:lvl w:ilvl="1">
      <w:start w:val="1"/>
      <w:numFmt w:val="decimal"/>
      <w:isLgl/>
      <w:lvlText w:val="%1.%2."/>
      <w:lvlJc w:val="left"/>
      <w:pPr>
        <w:ind w:left="2989" w:hanging="720"/>
      </w:pPr>
      <w:rPr>
        <w:rFonts w:ascii="Verdana" w:hAnsi="Verdana" w:hint="default"/>
        <w:i w:val="0"/>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0" w15:restartNumberingAfterBreak="0">
    <w:nsid w:val="58EA4656"/>
    <w:multiLevelType w:val="hybridMultilevel"/>
    <w:tmpl w:val="19368F6A"/>
    <w:lvl w:ilvl="0" w:tplc="00F27F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FB54A0"/>
    <w:multiLevelType w:val="hybridMultilevel"/>
    <w:tmpl w:val="289AEF68"/>
    <w:lvl w:ilvl="0" w:tplc="1D7A5BC8">
      <w:start w:val="1"/>
      <w:numFmt w:val="lowerLetter"/>
      <w:lvlText w:val="%1)"/>
      <w:lvlJc w:val="left"/>
      <w:pPr>
        <w:ind w:left="720" w:hanging="360"/>
      </w:pPr>
      <w:rPr>
        <w:rFonts w:ascii="Verdana" w:hAnsi="Verdana"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C8B0C59"/>
    <w:multiLevelType w:val="hybridMultilevel"/>
    <w:tmpl w:val="B38460D8"/>
    <w:lvl w:ilvl="0" w:tplc="307A0722">
      <w:start w:val="1"/>
      <w:numFmt w:val="bullet"/>
      <w:lvlText w:val="-"/>
      <w:lvlJc w:val="left"/>
      <w:pPr>
        <w:ind w:left="2138" w:hanging="360"/>
      </w:pPr>
      <w:rPr>
        <w:rFonts w:ascii="gobCL" w:hAnsi="gobC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F405EB7"/>
    <w:multiLevelType w:val="multilevel"/>
    <w:tmpl w:val="7D0A4C8E"/>
    <w:styleLink w:val="Estilo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F2C49"/>
    <w:multiLevelType w:val="multilevel"/>
    <w:tmpl w:val="F8A0D674"/>
    <w:lvl w:ilvl="0">
      <w:start w:val="13"/>
      <w:numFmt w:val="decimal"/>
      <w:lvlText w:val="%1."/>
      <w:lvlJc w:val="left"/>
      <w:pPr>
        <w:ind w:left="720" w:hanging="360"/>
      </w:pPr>
      <w:rPr>
        <w:rFonts w:hint="default"/>
        <w:b/>
      </w:rPr>
    </w:lvl>
    <w:lvl w:ilvl="1">
      <w:start w:val="1"/>
      <w:numFmt w:val="decimal"/>
      <w:isLgl/>
      <w:lvlText w:val="%1.%2."/>
      <w:lvlJc w:val="left"/>
      <w:pPr>
        <w:ind w:left="313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E560B6"/>
    <w:multiLevelType w:val="hybridMultilevel"/>
    <w:tmpl w:val="C3447B7E"/>
    <w:lvl w:ilvl="0" w:tplc="340A0001">
      <w:start w:val="1"/>
      <w:numFmt w:val="bullet"/>
      <w:lvlText w:val=""/>
      <w:lvlJc w:val="left"/>
      <w:pPr>
        <w:ind w:left="858" w:hanging="360"/>
      </w:pPr>
      <w:rPr>
        <w:rFonts w:ascii="Symbol" w:hAnsi="Symbol" w:hint="default"/>
      </w:rPr>
    </w:lvl>
    <w:lvl w:ilvl="1" w:tplc="340A0003" w:tentative="1">
      <w:start w:val="1"/>
      <w:numFmt w:val="bullet"/>
      <w:lvlText w:val="o"/>
      <w:lvlJc w:val="left"/>
      <w:pPr>
        <w:ind w:left="1578" w:hanging="360"/>
      </w:pPr>
      <w:rPr>
        <w:rFonts w:ascii="Courier New" w:hAnsi="Courier New" w:cs="Courier New" w:hint="default"/>
      </w:rPr>
    </w:lvl>
    <w:lvl w:ilvl="2" w:tplc="340A0005" w:tentative="1">
      <w:start w:val="1"/>
      <w:numFmt w:val="bullet"/>
      <w:lvlText w:val=""/>
      <w:lvlJc w:val="left"/>
      <w:pPr>
        <w:ind w:left="2298" w:hanging="360"/>
      </w:pPr>
      <w:rPr>
        <w:rFonts w:ascii="Wingdings" w:hAnsi="Wingdings" w:hint="default"/>
      </w:rPr>
    </w:lvl>
    <w:lvl w:ilvl="3" w:tplc="340A0001" w:tentative="1">
      <w:start w:val="1"/>
      <w:numFmt w:val="bullet"/>
      <w:lvlText w:val=""/>
      <w:lvlJc w:val="left"/>
      <w:pPr>
        <w:ind w:left="3018" w:hanging="360"/>
      </w:pPr>
      <w:rPr>
        <w:rFonts w:ascii="Symbol" w:hAnsi="Symbol" w:hint="default"/>
      </w:rPr>
    </w:lvl>
    <w:lvl w:ilvl="4" w:tplc="340A0003" w:tentative="1">
      <w:start w:val="1"/>
      <w:numFmt w:val="bullet"/>
      <w:lvlText w:val="o"/>
      <w:lvlJc w:val="left"/>
      <w:pPr>
        <w:ind w:left="3738" w:hanging="360"/>
      </w:pPr>
      <w:rPr>
        <w:rFonts w:ascii="Courier New" w:hAnsi="Courier New" w:cs="Courier New" w:hint="default"/>
      </w:rPr>
    </w:lvl>
    <w:lvl w:ilvl="5" w:tplc="340A0005" w:tentative="1">
      <w:start w:val="1"/>
      <w:numFmt w:val="bullet"/>
      <w:lvlText w:val=""/>
      <w:lvlJc w:val="left"/>
      <w:pPr>
        <w:ind w:left="4458" w:hanging="360"/>
      </w:pPr>
      <w:rPr>
        <w:rFonts w:ascii="Wingdings" w:hAnsi="Wingdings" w:hint="default"/>
      </w:rPr>
    </w:lvl>
    <w:lvl w:ilvl="6" w:tplc="340A0001" w:tentative="1">
      <w:start w:val="1"/>
      <w:numFmt w:val="bullet"/>
      <w:lvlText w:val=""/>
      <w:lvlJc w:val="left"/>
      <w:pPr>
        <w:ind w:left="5178" w:hanging="360"/>
      </w:pPr>
      <w:rPr>
        <w:rFonts w:ascii="Symbol" w:hAnsi="Symbol" w:hint="default"/>
      </w:rPr>
    </w:lvl>
    <w:lvl w:ilvl="7" w:tplc="340A0003" w:tentative="1">
      <w:start w:val="1"/>
      <w:numFmt w:val="bullet"/>
      <w:lvlText w:val="o"/>
      <w:lvlJc w:val="left"/>
      <w:pPr>
        <w:ind w:left="5898" w:hanging="360"/>
      </w:pPr>
      <w:rPr>
        <w:rFonts w:ascii="Courier New" w:hAnsi="Courier New" w:cs="Courier New" w:hint="default"/>
      </w:rPr>
    </w:lvl>
    <w:lvl w:ilvl="8" w:tplc="340A0005" w:tentative="1">
      <w:start w:val="1"/>
      <w:numFmt w:val="bullet"/>
      <w:lvlText w:val=""/>
      <w:lvlJc w:val="left"/>
      <w:pPr>
        <w:ind w:left="6618" w:hanging="360"/>
      </w:pPr>
      <w:rPr>
        <w:rFonts w:ascii="Wingdings" w:hAnsi="Wingdings" w:hint="default"/>
      </w:rPr>
    </w:lvl>
  </w:abstractNum>
  <w:abstractNum w:abstractNumId="26" w15:restartNumberingAfterBreak="0">
    <w:nsid w:val="688172FF"/>
    <w:multiLevelType w:val="hybridMultilevel"/>
    <w:tmpl w:val="16D430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F8D4ACD"/>
    <w:multiLevelType w:val="multilevel"/>
    <w:tmpl w:val="7D0A4C8E"/>
    <w:numStyleLink w:val="Estilo1"/>
  </w:abstractNum>
  <w:num w:numId="1">
    <w:abstractNumId w:val="14"/>
  </w:num>
  <w:num w:numId="2">
    <w:abstractNumId w:val="0"/>
  </w:num>
  <w:num w:numId="3">
    <w:abstractNumId w:val="6"/>
  </w:num>
  <w:num w:numId="4">
    <w:abstractNumId w:val="4"/>
  </w:num>
  <w:num w:numId="5">
    <w:abstractNumId w:val="19"/>
  </w:num>
  <w:num w:numId="6">
    <w:abstractNumId w:val="16"/>
  </w:num>
  <w:num w:numId="7">
    <w:abstractNumId w:val="3"/>
  </w:num>
  <w:num w:numId="8">
    <w:abstractNumId w:val="2"/>
  </w:num>
  <w:num w:numId="9">
    <w:abstractNumId w:val="5"/>
  </w:num>
  <w:num w:numId="10">
    <w:abstractNumId w:val="9"/>
  </w:num>
  <w:num w:numId="11">
    <w:abstractNumId w:val="12"/>
  </w:num>
  <w:num w:numId="12">
    <w:abstractNumId w:val="21"/>
  </w:num>
  <w:num w:numId="13">
    <w:abstractNumId w:val="24"/>
  </w:num>
  <w:num w:numId="14">
    <w:abstractNumId w:val="11"/>
  </w:num>
  <w:num w:numId="15">
    <w:abstractNumId w:val="8"/>
  </w:num>
  <w:num w:numId="16">
    <w:abstractNumId w:val="26"/>
  </w:num>
  <w:num w:numId="17">
    <w:abstractNumId w:val="13"/>
  </w:num>
  <w:num w:numId="18">
    <w:abstractNumId w:val="1"/>
  </w:num>
  <w:num w:numId="19">
    <w:abstractNumId w:val="17"/>
  </w:num>
  <w:num w:numId="20">
    <w:abstractNumId w:val="7"/>
  </w:num>
  <w:num w:numId="21">
    <w:abstractNumId w:val="27"/>
  </w:num>
  <w:num w:numId="22">
    <w:abstractNumId w:val="23"/>
  </w:num>
  <w:num w:numId="23">
    <w:abstractNumId w:val="10"/>
  </w:num>
  <w:num w:numId="24">
    <w:abstractNumId w:val="22"/>
  </w:num>
  <w:num w:numId="25">
    <w:abstractNumId w:val="15"/>
  </w:num>
  <w:num w:numId="26">
    <w:abstractNumId w:val="18"/>
  </w:num>
  <w:num w:numId="27">
    <w:abstractNumId w:val="20"/>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C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16"/>
    <w:rsid w:val="0000022D"/>
    <w:rsid w:val="00000E18"/>
    <w:rsid w:val="0000233F"/>
    <w:rsid w:val="000028C9"/>
    <w:rsid w:val="000046F3"/>
    <w:rsid w:val="00005A73"/>
    <w:rsid w:val="000071EA"/>
    <w:rsid w:val="00013528"/>
    <w:rsid w:val="00015C28"/>
    <w:rsid w:val="000217D6"/>
    <w:rsid w:val="00022485"/>
    <w:rsid w:val="00023276"/>
    <w:rsid w:val="000244CB"/>
    <w:rsid w:val="00031EDB"/>
    <w:rsid w:val="00032A7E"/>
    <w:rsid w:val="0003494F"/>
    <w:rsid w:val="00035F1F"/>
    <w:rsid w:val="00037FCD"/>
    <w:rsid w:val="000418E2"/>
    <w:rsid w:val="00041969"/>
    <w:rsid w:val="000516D5"/>
    <w:rsid w:val="00053C1D"/>
    <w:rsid w:val="0005781D"/>
    <w:rsid w:val="00061C55"/>
    <w:rsid w:val="0007068F"/>
    <w:rsid w:val="00082363"/>
    <w:rsid w:val="000826F6"/>
    <w:rsid w:val="00083AB7"/>
    <w:rsid w:val="00086FF6"/>
    <w:rsid w:val="00090055"/>
    <w:rsid w:val="00096022"/>
    <w:rsid w:val="000A190C"/>
    <w:rsid w:val="000A3ED9"/>
    <w:rsid w:val="000A55D3"/>
    <w:rsid w:val="000A72AA"/>
    <w:rsid w:val="000A7768"/>
    <w:rsid w:val="000A78AF"/>
    <w:rsid w:val="000B2278"/>
    <w:rsid w:val="000B2C11"/>
    <w:rsid w:val="000B4633"/>
    <w:rsid w:val="000B78EB"/>
    <w:rsid w:val="000C0AFE"/>
    <w:rsid w:val="000C2B33"/>
    <w:rsid w:val="000C2CA9"/>
    <w:rsid w:val="000C3EEC"/>
    <w:rsid w:val="000C5EE8"/>
    <w:rsid w:val="000C6CCF"/>
    <w:rsid w:val="000C7123"/>
    <w:rsid w:val="000D01E8"/>
    <w:rsid w:val="000D04DA"/>
    <w:rsid w:val="000D0E5D"/>
    <w:rsid w:val="000D72C2"/>
    <w:rsid w:val="000E0897"/>
    <w:rsid w:val="000E0BF1"/>
    <w:rsid w:val="000F049F"/>
    <w:rsid w:val="001004B2"/>
    <w:rsid w:val="001037B7"/>
    <w:rsid w:val="00110034"/>
    <w:rsid w:val="00110C9A"/>
    <w:rsid w:val="00114562"/>
    <w:rsid w:val="001146A1"/>
    <w:rsid w:val="0011482C"/>
    <w:rsid w:val="001170CB"/>
    <w:rsid w:val="00121271"/>
    <w:rsid w:val="00124BE7"/>
    <w:rsid w:val="00127677"/>
    <w:rsid w:val="00130E1D"/>
    <w:rsid w:val="00135FFE"/>
    <w:rsid w:val="00136F12"/>
    <w:rsid w:val="00143600"/>
    <w:rsid w:val="00145EE3"/>
    <w:rsid w:val="00147AA6"/>
    <w:rsid w:val="00150785"/>
    <w:rsid w:val="00152443"/>
    <w:rsid w:val="0015259C"/>
    <w:rsid w:val="00155493"/>
    <w:rsid w:val="00156862"/>
    <w:rsid w:val="00160335"/>
    <w:rsid w:val="00163054"/>
    <w:rsid w:val="001670BE"/>
    <w:rsid w:val="001749C8"/>
    <w:rsid w:val="00175CDF"/>
    <w:rsid w:val="001811A3"/>
    <w:rsid w:val="001838D7"/>
    <w:rsid w:val="00192096"/>
    <w:rsid w:val="001A0EB1"/>
    <w:rsid w:val="001A4787"/>
    <w:rsid w:val="001A49DA"/>
    <w:rsid w:val="001A72C6"/>
    <w:rsid w:val="001B016F"/>
    <w:rsid w:val="001C0A24"/>
    <w:rsid w:val="001C21E5"/>
    <w:rsid w:val="001C6DBA"/>
    <w:rsid w:val="001D0D6F"/>
    <w:rsid w:val="001D7EF8"/>
    <w:rsid w:val="001E0790"/>
    <w:rsid w:val="001E5E1A"/>
    <w:rsid w:val="001F06F5"/>
    <w:rsid w:val="00204464"/>
    <w:rsid w:val="002053F5"/>
    <w:rsid w:val="00205BF5"/>
    <w:rsid w:val="00206CC0"/>
    <w:rsid w:val="002137D4"/>
    <w:rsid w:val="00217488"/>
    <w:rsid w:val="00217ED3"/>
    <w:rsid w:val="0022111B"/>
    <w:rsid w:val="00221479"/>
    <w:rsid w:val="00221697"/>
    <w:rsid w:val="002218D9"/>
    <w:rsid w:val="00225002"/>
    <w:rsid w:val="002331FA"/>
    <w:rsid w:val="002410CF"/>
    <w:rsid w:val="00245A4A"/>
    <w:rsid w:val="00246854"/>
    <w:rsid w:val="002534B6"/>
    <w:rsid w:val="002540A7"/>
    <w:rsid w:val="002550DB"/>
    <w:rsid w:val="00264AE3"/>
    <w:rsid w:val="00265753"/>
    <w:rsid w:val="00267C21"/>
    <w:rsid w:val="00270A78"/>
    <w:rsid w:val="00271EDD"/>
    <w:rsid w:val="00272E1D"/>
    <w:rsid w:val="00275DD2"/>
    <w:rsid w:val="00280698"/>
    <w:rsid w:val="00280AC4"/>
    <w:rsid w:val="00285019"/>
    <w:rsid w:val="00286810"/>
    <w:rsid w:val="00295792"/>
    <w:rsid w:val="00295CBB"/>
    <w:rsid w:val="002962CE"/>
    <w:rsid w:val="002B1D2B"/>
    <w:rsid w:val="002C708F"/>
    <w:rsid w:val="002D49F7"/>
    <w:rsid w:val="002D5617"/>
    <w:rsid w:val="002E1341"/>
    <w:rsid w:val="002E3782"/>
    <w:rsid w:val="002E3C2F"/>
    <w:rsid w:val="002F4604"/>
    <w:rsid w:val="003017E7"/>
    <w:rsid w:val="00301F3C"/>
    <w:rsid w:val="00303886"/>
    <w:rsid w:val="003046A3"/>
    <w:rsid w:val="003133E5"/>
    <w:rsid w:val="0031586F"/>
    <w:rsid w:val="003168B9"/>
    <w:rsid w:val="00320668"/>
    <w:rsid w:val="00320AC8"/>
    <w:rsid w:val="00322480"/>
    <w:rsid w:val="0032370F"/>
    <w:rsid w:val="0033349B"/>
    <w:rsid w:val="00336307"/>
    <w:rsid w:val="00337A81"/>
    <w:rsid w:val="00341295"/>
    <w:rsid w:val="003417B4"/>
    <w:rsid w:val="00343A9D"/>
    <w:rsid w:val="00345D01"/>
    <w:rsid w:val="003478E2"/>
    <w:rsid w:val="003535DE"/>
    <w:rsid w:val="00356922"/>
    <w:rsid w:val="003573FF"/>
    <w:rsid w:val="003615BA"/>
    <w:rsid w:val="00363F71"/>
    <w:rsid w:val="00370E63"/>
    <w:rsid w:val="00376897"/>
    <w:rsid w:val="003771EF"/>
    <w:rsid w:val="003806C0"/>
    <w:rsid w:val="00381AE5"/>
    <w:rsid w:val="00384EF5"/>
    <w:rsid w:val="003932FC"/>
    <w:rsid w:val="003966BE"/>
    <w:rsid w:val="00397F2B"/>
    <w:rsid w:val="003A3414"/>
    <w:rsid w:val="003A35CD"/>
    <w:rsid w:val="003B0611"/>
    <w:rsid w:val="003B32BF"/>
    <w:rsid w:val="003C1B2C"/>
    <w:rsid w:val="003C32BF"/>
    <w:rsid w:val="003C7629"/>
    <w:rsid w:val="003C7634"/>
    <w:rsid w:val="003D0D6F"/>
    <w:rsid w:val="003D5C39"/>
    <w:rsid w:val="003D6F97"/>
    <w:rsid w:val="003E075C"/>
    <w:rsid w:val="003E29DA"/>
    <w:rsid w:val="003E3900"/>
    <w:rsid w:val="003F2F45"/>
    <w:rsid w:val="003F2FE4"/>
    <w:rsid w:val="003F5B78"/>
    <w:rsid w:val="00400B93"/>
    <w:rsid w:val="004017C9"/>
    <w:rsid w:val="00401B94"/>
    <w:rsid w:val="00404405"/>
    <w:rsid w:val="004065F8"/>
    <w:rsid w:val="00414133"/>
    <w:rsid w:val="00416F2F"/>
    <w:rsid w:val="00420119"/>
    <w:rsid w:val="00437A55"/>
    <w:rsid w:val="00442895"/>
    <w:rsid w:val="0044609D"/>
    <w:rsid w:val="0044761E"/>
    <w:rsid w:val="00450730"/>
    <w:rsid w:val="00452251"/>
    <w:rsid w:val="00456905"/>
    <w:rsid w:val="00467D3F"/>
    <w:rsid w:val="004709D4"/>
    <w:rsid w:val="00470F72"/>
    <w:rsid w:val="00473C00"/>
    <w:rsid w:val="00474D29"/>
    <w:rsid w:val="004753A5"/>
    <w:rsid w:val="00485796"/>
    <w:rsid w:val="004A1D98"/>
    <w:rsid w:val="004A545D"/>
    <w:rsid w:val="004A769D"/>
    <w:rsid w:val="004B0BE8"/>
    <w:rsid w:val="004B4531"/>
    <w:rsid w:val="004B7543"/>
    <w:rsid w:val="004C45E7"/>
    <w:rsid w:val="004C6D0C"/>
    <w:rsid w:val="004D0759"/>
    <w:rsid w:val="004D0FBF"/>
    <w:rsid w:val="004D37DF"/>
    <w:rsid w:val="004D3FF1"/>
    <w:rsid w:val="004D5A07"/>
    <w:rsid w:val="004D5B00"/>
    <w:rsid w:val="004D715B"/>
    <w:rsid w:val="004E0A8E"/>
    <w:rsid w:val="004E29C4"/>
    <w:rsid w:val="004E327C"/>
    <w:rsid w:val="004E48BF"/>
    <w:rsid w:val="004E6335"/>
    <w:rsid w:val="004E6512"/>
    <w:rsid w:val="004F1833"/>
    <w:rsid w:val="004F6132"/>
    <w:rsid w:val="004F6B61"/>
    <w:rsid w:val="004F7BCD"/>
    <w:rsid w:val="005000CF"/>
    <w:rsid w:val="00502485"/>
    <w:rsid w:val="005040FC"/>
    <w:rsid w:val="0050512E"/>
    <w:rsid w:val="00506244"/>
    <w:rsid w:val="00507668"/>
    <w:rsid w:val="005102B7"/>
    <w:rsid w:val="0051149B"/>
    <w:rsid w:val="00511D6A"/>
    <w:rsid w:val="00514CD9"/>
    <w:rsid w:val="005153A1"/>
    <w:rsid w:val="0052032C"/>
    <w:rsid w:val="005228D1"/>
    <w:rsid w:val="00522D4B"/>
    <w:rsid w:val="00524BEA"/>
    <w:rsid w:val="00525752"/>
    <w:rsid w:val="00527FF2"/>
    <w:rsid w:val="00530CF4"/>
    <w:rsid w:val="00533248"/>
    <w:rsid w:val="005338B7"/>
    <w:rsid w:val="00536122"/>
    <w:rsid w:val="005362F6"/>
    <w:rsid w:val="005417E6"/>
    <w:rsid w:val="0054406B"/>
    <w:rsid w:val="005440D7"/>
    <w:rsid w:val="00544E30"/>
    <w:rsid w:val="00544F17"/>
    <w:rsid w:val="00545A31"/>
    <w:rsid w:val="00546359"/>
    <w:rsid w:val="005476F8"/>
    <w:rsid w:val="00555DEE"/>
    <w:rsid w:val="00561825"/>
    <w:rsid w:val="00561854"/>
    <w:rsid w:val="00564114"/>
    <w:rsid w:val="00567E90"/>
    <w:rsid w:val="00573093"/>
    <w:rsid w:val="0057743B"/>
    <w:rsid w:val="00581085"/>
    <w:rsid w:val="0058326C"/>
    <w:rsid w:val="005835D5"/>
    <w:rsid w:val="0058695D"/>
    <w:rsid w:val="00587A1B"/>
    <w:rsid w:val="0059136F"/>
    <w:rsid w:val="0059584D"/>
    <w:rsid w:val="00595C00"/>
    <w:rsid w:val="005A1D65"/>
    <w:rsid w:val="005A66C7"/>
    <w:rsid w:val="005A725E"/>
    <w:rsid w:val="005B481B"/>
    <w:rsid w:val="005B70F3"/>
    <w:rsid w:val="005B7335"/>
    <w:rsid w:val="005C0553"/>
    <w:rsid w:val="005C5F0C"/>
    <w:rsid w:val="005D07A0"/>
    <w:rsid w:val="005D11BD"/>
    <w:rsid w:val="005D1A1D"/>
    <w:rsid w:val="005D315C"/>
    <w:rsid w:val="005D6E3B"/>
    <w:rsid w:val="005E0C65"/>
    <w:rsid w:val="005E2469"/>
    <w:rsid w:val="005E300D"/>
    <w:rsid w:val="005E30D7"/>
    <w:rsid w:val="005E71FC"/>
    <w:rsid w:val="005E7C57"/>
    <w:rsid w:val="005F5723"/>
    <w:rsid w:val="00605C93"/>
    <w:rsid w:val="00617E25"/>
    <w:rsid w:val="006309EB"/>
    <w:rsid w:val="00634B93"/>
    <w:rsid w:val="00636AD1"/>
    <w:rsid w:val="00642E68"/>
    <w:rsid w:val="006449C1"/>
    <w:rsid w:val="00645244"/>
    <w:rsid w:val="006514B5"/>
    <w:rsid w:val="0065249D"/>
    <w:rsid w:val="006547E3"/>
    <w:rsid w:val="00664F9B"/>
    <w:rsid w:val="00672291"/>
    <w:rsid w:val="00682ED1"/>
    <w:rsid w:val="00687963"/>
    <w:rsid w:val="00690540"/>
    <w:rsid w:val="00691CC6"/>
    <w:rsid w:val="00693E1D"/>
    <w:rsid w:val="0069531D"/>
    <w:rsid w:val="006A0886"/>
    <w:rsid w:val="006A184A"/>
    <w:rsid w:val="006A30BC"/>
    <w:rsid w:val="006A39C7"/>
    <w:rsid w:val="006A54C2"/>
    <w:rsid w:val="006B14CD"/>
    <w:rsid w:val="006B390D"/>
    <w:rsid w:val="006D2813"/>
    <w:rsid w:val="006D28C7"/>
    <w:rsid w:val="006D2B52"/>
    <w:rsid w:val="006D5F47"/>
    <w:rsid w:val="006E0DF0"/>
    <w:rsid w:val="006E1520"/>
    <w:rsid w:val="006E247D"/>
    <w:rsid w:val="006E629C"/>
    <w:rsid w:val="006E68FD"/>
    <w:rsid w:val="006F1A7B"/>
    <w:rsid w:val="006F5280"/>
    <w:rsid w:val="0070000F"/>
    <w:rsid w:val="0070100D"/>
    <w:rsid w:val="007056C4"/>
    <w:rsid w:val="00707267"/>
    <w:rsid w:val="00720224"/>
    <w:rsid w:val="00720E03"/>
    <w:rsid w:val="007233A6"/>
    <w:rsid w:val="00723457"/>
    <w:rsid w:val="00723EC0"/>
    <w:rsid w:val="00725D98"/>
    <w:rsid w:val="007261B9"/>
    <w:rsid w:val="00740C42"/>
    <w:rsid w:val="00742471"/>
    <w:rsid w:val="00742E8B"/>
    <w:rsid w:val="007458EF"/>
    <w:rsid w:val="00750BCF"/>
    <w:rsid w:val="00751934"/>
    <w:rsid w:val="00757DF6"/>
    <w:rsid w:val="00761A6B"/>
    <w:rsid w:val="00761F40"/>
    <w:rsid w:val="00762F9E"/>
    <w:rsid w:val="00763DD7"/>
    <w:rsid w:val="0076741D"/>
    <w:rsid w:val="007735B6"/>
    <w:rsid w:val="00774D27"/>
    <w:rsid w:val="0077714D"/>
    <w:rsid w:val="007814CD"/>
    <w:rsid w:val="00781F97"/>
    <w:rsid w:val="00782BAB"/>
    <w:rsid w:val="00785380"/>
    <w:rsid w:val="0079256B"/>
    <w:rsid w:val="00792F94"/>
    <w:rsid w:val="00793565"/>
    <w:rsid w:val="007945BD"/>
    <w:rsid w:val="00795C88"/>
    <w:rsid w:val="00795FE2"/>
    <w:rsid w:val="007A0801"/>
    <w:rsid w:val="007A2C9E"/>
    <w:rsid w:val="007B1BBC"/>
    <w:rsid w:val="007B2C67"/>
    <w:rsid w:val="007C058D"/>
    <w:rsid w:val="007C0819"/>
    <w:rsid w:val="007C0A3F"/>
    <w:rsid w:val="007C40BE"/>
    <w:rsid w:val="007C5122"/>
    <w:rsid w:val="007C6882"/>
    <w:rsid w:val="007D069F"/>
    <w:rsid w:val="007D534A"/>
    <w:rsid w:val="007E2029"/>
    <w:rsid w:val="007E4AFE"/>
    <w:rsid w:val="007E5AAF"/>
    <w:rsid w:val="007F2AA5"/>
    <w:rsid w:val="007F4F69"/>
    <w:rsid w:val="00802729"/>
    <w:rsid w:val="00805BDB"/>
    <w:rsid w:val="00806F69"/>
    <w:rsid w:val="0081015F"/>
    <w:rsid w:val="00813BA8"/>
    <w:rsid w:val="008177DF"/>
    <w:rsid w:val="008177F5"/>
    <w:rsid w:val="00820868"/>
    <w:rsid w:val="00820A63"/>
    <w:rsid w:val="00821F00"/>
    <w:rsid w:val="00824167"/>
    <w:rsid w:val="008243FE"/>
    <w:rsid w:val="008261C4"/>
    <w:rsid w:val="008314C6"/>
    <w:rsid w:val="00831C4F"/>
    <w:rsid w:val="00841186"/>
    <w:rsid w:val="00841B36"/>
    <w:rsid w:val="0084331C"/>
    <w:rsid w:val="00843C0C"/>
    <w:rsid w:val="00843D37"/>
    <w:rsid w:val="00850D38"/>
    <w:rsid w:val="00852108"/>
    <w:rsid w:val="0085236E"/>
    <w:rsid w:val="008529C0"/>
    <w:rsid w:val="00855713"/>
    <w:rsid w:val="008646BD"/>
    <w:rsid w:val="008655F1"/>
    <w:rsid w:val="00866523"/>
    <w:rsid w:val="008743EF"/>
    <w:rsid w:val="00876BEC"/>
    <w:rsid w:val="00881D24"/>
    <w:rsid w:val="0088347C"/>
    <w:rsid w:val="008926DF"/>
    <w:rsid w:val="00896294"/>
    <w:rsid w:val="008A03E7"/>
    <w:rsid w:val="008A3EC6"/>
    <w:rsid w:val="008A5B07"/>
    <w:rsid w:val="008B1E73"/>
    <w:rsid w:val="008B2A91"/>
    <w:rsid w:val="008B34B7"/>
    <w:rsid w:val="008B4DF5"/>
    <w:rsid w:val="008B7A6F"/>
    <w:rsid w:val="008C00F0"/>
    <w:rsid w:val="008C2BFE"/>
    <w:rsid w:val="008C55B5"/>
    <w:rsid w:val="008C5DAE"/>
    <w:rsid w:val="008D48C8"/>
    <w:rsid w:val="008E001B"/>
    <w:rsid w:val="008E163D"/>
    <w:rsid w:val="008E37AE"/>
    <w:rsid w:val="008E6028"/>
    <w:rsid w:val="008E7BD7"/>
    <w:rsid w:val="008F0249"/>
    <w:rsid w:val="008F571A"/>
    <w:rsid w:val="008F7437"/>
    <w:rsid w:val="00901798"/>
    <w:rsid w:val="00902A24"/>
    <w:rsid w:val="009030A8"/>
    <w:rsid w:val="00903DA1"/>
    <w:rsid w:val="0090461F"/>
    <w:rsid w:val="009071AE"/>
    <w:rsid w:val="00912285"/>
    <w:rsid w:val="00926624"/>
    <w:rsid w:val="0092741E"/>
    <w:rsid w:val="00943CD3"/>
    <w:rsid w:val="00943DC0"/>
    <w:rsid w:val="0094743F"/>
    <w:rsid w:val="00952904"/>
    <w:rsid w:val="00952BC6"/>
    <w:rsid w:val="00952FAF"/>
    <w:rsid w:val="00955428"/>
    <w:rsid w:val="009556F6"/>
    <w:rsid w:val="00955888"/>
    <w:rsid w:val="00961423"/>
    <w:rsid w:val="0096302C"/>
    <w:rsid w:val="00964E73"/>
    <w:rsid w:val="009653C3"/>
    <w:rsid w:val="00966715"/>
    <w:rsid w:val="00966F87"/>
    <w:rsid w:val="00974CD2"/>
    <w:rsid w:val="00980CE4"/>
    <w:rsid w:val="00986F82"/>
    <w:rsid w:val="009902F5"/>
    <w:rsid w:val="00992039"/>
    <w:rsid w:val="00994859"/>
    <w:rsid w:val="009976AA"/>
    <w:rsid w:val="00997E27"/>
    <w:rsid w:val="009A27CE"/>
    <w:rsid w:val="009A5FC3"/>
    <w:rsid w:val="009A7C2F"/>
    <w:rsid w:val="009B003E"/>
    <w:rsid w:val="009B5590"/>
    <w:rsid w:val="009C3BF1"/>
    <w:rsid w:val="009C42D7"/>
    <w:rsid w:val="009C4F36"/>
    <w:rsid w:val="009C5024"/>
    <w:rsid w:val="009C7549"/>
    <w:rsid w:val="009D2767"/>
    <w:rsid w:val="009D6E36"/>
    <w:rsid w:val="009F0108"/>
    <w:rsid w:val="009F0728"/>
    <w:rsid w:val="009F0957"/>
    <w:rsid w:val="009F1F4E"/>
    <w:rsid w:val="009F4B87"/>
    <w:rsid w:val="00A01F64"/>
    <w:rsid w:val="00A030C4"/>
    <w:rsid w:val="00A04920"/>
    <w:rsid w:val="00A13E08"/>
    <w:rsid w:val="00A14C02"/>
    <w:rsid w:val="00A215B9"/>
    <w:rsid w:val="00A23580"/>
    <w:rsid w:val="00A239C8"/>
    <w:rsid w:val="00A23E5E"/>
    <w:rsid w:val="00A24B60"/>
    <w:rsid w:val="00A24DBC"/>
    <w:rsid w:val="00A26D86"/>
    <w:rsid w:val="00A30F43"/>
    <w:rsid w:val="00A3192C"/>
    <w:rsid w:val="00A340B3"/>
    <w:rsid w:val="00A35641"/>
    <w:rsid w:val="00A35AC2"/>
    <w:rsid w:val="00A4154A"/>
    <w:rsid w:val="00A41919"/>
    <w:rsid w:val="00A43F95"/>
    <w:rsid w:val="00A441F5"/>
    <w:rsid w:val="00A56675"/>
    <w:rsid w:val="00A63B91"/>
    <w:rsid w:val="00A653A5"/>
    <w:rsid w:val="00A73B1B"/>
    <w:rsid w:val="00A75AF7"/>
    <w:rsid w:val="00A75F00"/>
    <w:rsid w:val="00A76527"/>
    <w:rsid w:val="00A82A7E"/>
    <w:rsid w:val="00A83130"/>
    <w:rsid w:val="00A836E7"/>
    <w:rsid w:val="00A83CA6"/>
    <w:rsid w:val="00A84141"/>
    <w:rsid w:val="00A9222C"/>
    <w:rsid w:val="00A946EB"/>
    <w:rsid w:val="00A960DB"/>
    <w:rsid w:val="00AA45E7"/>
    <w:rsid w:val="00AA4880"/>
    <w:rsid w:val="00AA6287"/>
    <w:rsid w:val="00AA62CA"/>
    <w:rsid w:val="00AA7BBC"/>
    <w:rsid w:val="00AB00ED"/>
    <w:rsid w:val="00AB2BD6"/>
    <w:rsid w:val="00AB6815"/>
    <w:rsid w:val="00AD1B60"/>
    <w:rsid w:val="00AD23D2"/>
    <w:rsid w:val="00AD2D1B"/>
    <w:rsid w:val="00AD490F"/>
    <w:rsid w:val="00AE0FA5"/>
    <w:rsid w:val="00AE26D8"/>
    <w:rsid w:val="00AE33FF"/>
    <w:rsid w:val="00AF2ECC"/>
    <w:rsid w:val="00AF608A"/>
    <w:rsid w:val="00AF60BE"/>
    <w:rsid w:val="00AF6100"/>
    <w:rsid w:val="00B001E0"/>
    <w:rsid w:val="00B01917"/>
    <w:rsid w:val="00B0310C"/>
    <w:rsid w:val="00B049C1"/>
    <w:rsid w:val="00B05CF3"/>
    <w:rsid w:val="00B070E7"/>
    <w:rsid w:val="00B10BC8"/>
    <w:rsid w:val="00B12A4B"/>
    <w:rsid w:val="00B14AE7"/>
    <w:rsid w:val="00B1778D"/>
    <w:rsid w:val="00B179C5"/>
    <w:rsid w:val="00B22C47"/>
    <w:rsid w:val="00B23F60"/>
    <w:rsid w:val="00B24EDB"/>
    <w:rsid w:val="00B26F69"/>
    <w:rsid w:val="00B279E4"/>
    <w:rsid w:val="00B3230D"/>
    <w:rsid w:val="00B337BC"/>
    <w:rsid w:val="00B3439D"/>
    <w:rsid w:val="00B3571B"/>
    <w:rsid w:val="00B40DAC"/>
    <w:rsid w:val="00B42F58"/>
    <w:rsid w:val="00B522C0"/>
    <w:rsid w:val="00B52626"/>
    <w:rsid w:val="00B533DE"/>
    <w:rsid w:val="00B60B7C"/>
    <w:rsid w:val="00B62D37"/>
    <w:rsid w:val="00B709BC"/>
    <w:rsid w:val="00B75060"/>
    <w:rsid w:val="00B7733E"/>
    <w:rsid w:val="00B7755F"/>
    <w:rsid w:val="00B77DCE"/>
    <w:rsid w:val="00B9217B"/>
    <w:rsid w:val="00B94A06"/>
    <w:rsid w:val="00B96DC2"/>
    <w:rsid w:val="00B9784B"/>
    <w:rsid w:val="00BA0C5E"/>
    <w:rsid w:val="00BA0EE1"/>
    <w:rsid w:val="00BA14DA"/>
    <w:rsid w:val="00BB16F4"/>
    <w:rsid w:val="00BB31F8"/>
    <w:rsid w:val="00BC3751"/>
    <w:rsid w:val="00BC44A2"/>
    <w:rsid w:val="00BC4EFA"/>
    <w:rsid w:val="00BC5B49"/>
    <w:rsid w:val="00BD7365"/>
    <w:rsid w:val="00BE30FA"/>
    <w:rsid w:val="00BE3116"/>
    <w:rsid w:val="00BE3B0C"/>
    <w:rsid w:val="00BE4875"/>
    <w:rsid w:val="00BE6F24"/>
    <w:rsid w:val="00BE7AF7"/>
    <w:rsid w:val="00BF097F"/>
    <w:rsid w:val="00BF27ED"/>
    <w:rsid w:val="00BF31A0"/>
    <w:rsid w:val="00BF608E"/>
    <w:rsid w:val="00BF7DBB"/>
    <w:rsid w:val="00C000B7"/>
    <w:rsid w:val="00C07F6E"/>
    <w:rsid w:val="00C11494"/>
    <w:rsid w:val="00C126E0"/>
    <w:rsid w:val="00C12C08"/>
    <w:rsid w:val="00C14865"/>
    <w:rsid w:val="00C2021E"/>
    <w:rsid w:val="00C21D04"/>
    <w:rsid w:val="00C226BA"/>
    <w:rsid w:val="00C23777"/>
    <w:rsid w:val="00C2481F"/>
    <w:rsid w:val="00C26DC8"/>
    <w:rsid w:val="00C40ACE"/>
    <w:rsid w:val="00C42530"/>
    <w:rsid w:val="00C47966"/>
    <w:rsid w:val="00C56118"/>
    <w:rsid w:val="00C61002"/>
    <w:rsid w:val="00C61134"/>
    <w:rsid w:val="00C6248E"/>
    <w:rsid w:val="00C6696F"/>
    <w:rsid w:val="00C708C0"/>
    <w:rsid w:val="00C74B15"/>
    <w:rsid w:val="00C7638F"/>
    <w:rsid w:val="00C80273"/>
    <w:rsid w:val="00C8263F"/>
    <w:rsid w:val="00C85381"/>
    <w:rsid w:val="00C85C1A"/>
    <w:rsid w:val="00C864A0"/>
    <w:rsid w:val="00C9165B"/>
    <w:rsid w:val="00C95E4A"/>
    <w:rsid w:val="00C97DD6"/>
    <w:rsid w:val="00CA01A5"/>
    <w:rsid w:val="00CA3E67"/>
    <w:rsid w:val="00CB3B12"/>
    <w:rsid w:val="00CB4F31"/>
    <w:rsid w:val="00CB52D7"/>
    <w:rsid w:val="00CC1605"/>
    <w:rsid w:val="00CC2D00"/>
    <w:rsid w:val="00CC5D99"/>
    <w:rsid w:val="00CC5F1C"/>
    <w:rsid w:val="00CC6294"/>
    <w:rsid w:val="00CC62B3"/>
    <w:rsid w:val="00CD610E"/>
    <w:rsid w:val="00CE098D"/>
    <w:rsid w:val="00CF035B"/>
    <w:rsid w:val="00CF3756"/>
    <w:rsid w:val="00CF3879"/>
    <w:rsid w:val="00CF52E5"/>
    <w:rsid w:val="00CF761D"/>
    <w:rsid w:val="00D0024C"/>
    <w:rsid w:val="00D129CA"/>
    <w:rsid w:val="00D13CAE"/>
    <w:rsid w:val="00D15507"/>
    <w:rsid w:val="00D1764E"/>
    <w:rsid w:val="00D20391"/>
    <w:rsid w:val="00D23992"/>
    <w:rsid w:val="00D23E7A"/>
    <w:rsid w:val="00D31B2D"/>
    <w:rsid w:val="00D31E91"/>
    <w:rsid w:val="00D344D3"/>
    <w:rsid w:val="00D4047B"/>
    <w:rsid w:val="00D42410"/>
    <w:rsid w:val="00D449BB"/>
    <w:rsid w:val="00D5163B"/>
    <w:rsid w:val="00D56331"/>
    <w:rsid w:val="00D56ED8"/>
    <w:rsid w:val="00D64E8F"/>
    <w:rsid w:val="00D71CA6"/>
    <w:rsid w:val="00D72A42"/>
    <w:rsid w:val="00D7755D"/>
    <w:rsid w:val="00D77733"/>
    <w:rsid w:val="00D8377F"/>
    <w:rsid w:val="00D879E0"/>
    <w:rsid w:val="00DA058C"/>
    <w:rsid w:val="00DA0B17"/>
    <w:rsid w:val="00DA2B86"/>
    <w:rsid w:val="00DA38F5"/>
    <w:rsid w:val="00DA6C68"/>
    <w:rsid w:val="00DB2C4B"/>
    <w:rsid w:val="00DC4A49"/>
    <w:rsid w:val="00DD1E6D"/>
    <w:rsid w:val="00DD26C9"/>
    <w:rsid w:val="00DD43FB"/>
    <w:rsid w:val="00DD49BB"/>
    <w:rsid w:val="00DD5279"/>
    <w:rsid w:val="00DD5438"/>
    <w:rsid w:val="00DD787A"/>
    <w:rsid w:val="00DE2B33"/>
    <w:rsid w:val="00DE6A4F"/>
    <w:rsid w:val="00DF1A2C"/>
    <w:rsid w:val="00E028BF"/>
    <w:rsid w:val="00E02F0D"/>
    <w:rsid w:val="00E03167"/>
    <w:rsid w:val="00E07B33"/>
    <w:rsid w:val="00E103FF"/>
    <w:rsid w:val="00E134CC"/>
    <w:rsid w:val="00E22DB0"/>
    <w:rsid w:val="00E27197"/>
    <w:rsid w:val="00E30F66"/>
    <w:rsid w:val="00E40BE1"/>
    <w:rsid w:val="00E410E8"/>
    <w:rsid w:val="00E41271"/>
    <w:rsid w:val="00E47F7E"/>
    <w:rsid w:val="00E55DB0"/>
    <w:rsid w:val="00E56889"/>
    <w:rsid w:val="00E61D29"/>
    <w:rsid w:val="00E63627"/>
    <w:rsid w:val="00E65429"/>
    <w:rsid w:val="00E670CA"/>
    <w:rsid w:val="00E67C11"/>
    <w:rsid w:val="00E73BE3"/>
    <w:rsid w:val="00E826B1"/>
    <w:rsid w:val="00E82A7F"/>
    <w:rsid w:val="00E8400F"/>
    <w:rsid w:val="00E8454B"/>
    <w:rsid w:val="00E86C70"/>
    <w:rsid w:val="00E90552"/>
    <w:rsid w:val="00E90BFC"/>
    <w:rsid w:val="00E9749F"/>
    <w:rsid w:val="00EA10AD"/>
    <w:rsid w:val="00EA64FE"/>
    <w:rsid w:val="00EB055F"/>
    <w:rsid w:val="00EB1CC7"/>
    <w:rsid w:val="00EB418C"/>
    <w:rsid w:val="00EB6256"/>
    <w:rsid w:val="00EC0684"/>
    <w:rsid w:val="00ED00EC"/>
    <w:rsid w:val="00ED3708"/>
    <w:rsid w:val="00ED4390"/>
    <w:rsid w:val="00ED72B8"/>
    <w:rsid w:val="00ED72D6"/>
    <w:rsid w:val="00ED756A"/>
    <w:rsid w:val="00EE0248"/>
    <w:rsid w:val="00EE1BF7"/>
    <w:rsid w:val="00EE476A"/>
    <w:rsid w:val="00EE7BD1"/>
    <w:rsid w:val="00EF2222"/>
    <w:rsid w:val="00EF51A6"/>
    <w:rsid w:val="00EF6C84"/>
    <w:rsid w:val="00EF7288"/>
    <w:rsid w:val="00F0205A"/>
    <w:rsid w:val="00F04199"/>
    <w:rsid w:val="00F1129B"/>
    <w:rsid w:val="00F113A4"/>
    <w:rsid w:val="00F11C03"/>
    <w:rsid w:val="00F14456"/>
    <w:rsid w:val="00F1516E"/>
    <w:rsid w:val="00F158C7"/>
    <w:rsid w:val="00F16E4A"/>
    <w:rsid w:val="00F209B8"/>
    <w:rsid w:val="00F26908"/>
    <w:rsid w:val="00F26D5E"/>
    <w:rsid w:val="00F31195"/>
    <w:rsid w:val="00F337C0"/>
    <w:rsid w:val="00F34094"/>
    <w:rsid w:val="00F34575"/>
    <w:rsid w:val="00F4045B"/>
    <w:rsid w:val="00F4609C"/>
    <w:rsid w:val="00F50580"/>
    <w:rsid w:val="00F52281"/>
    <w:rsid w:val="00F52E94"/>
    <w:rsid w:val="00F6703D"/>
    <w:rsid w:val="00F72650"/>
    <w:rsid w:val="00F8693C"/>
    <w:rsid w:val="00F86A70"/>
    <w:rsid w:val="00F87BFC"/>
    <w:rsid w:val="00F90839"/>
    <w:rsid w:val="00FA1655"/>
    <w:rsid w:val="00FA4FBE"/>
    <w:rsid w:val="00FA5216"/>
    <w:rsid w:val="00FA646E"/>
    <w:rsid w:val="00FA6DC2"/>
    <w:rsid w:val="00FB00F0"/>
    <w:rsid w:val="00FB1900"/>
    <w:rsid w:val="00FB2347"/>
    <w:rsid w:val="00FB6E38"/>
    <w:rsid w:val="00FB6E42"/>
    <w:rsid w:val="00FB72CC"/>
    <w:rsid w:val="00FB72CF"/>
    <w:rsid w:val="00FC0FEA"/>
    <w:rsid w:val="00FC3DC4"/>
    <w:rsid w:val="00FC441E"/>
    <w:rsid w:val="00FC6082"/>
    <w:rsid w:val="00FC72CC"/>
    <w:rsid w:val="00FD7ADB"/>
    <w:rsid w:val="00FF1EEF"/>
    <w:rsid w:val="00FF3FA1"/>
    <w:rsid w:val="00FF41AB"/>
    <w:rsid w:val="00FF68F7"/>
    <w:rsid w:val="00FF6B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5DC5"/>
  <w15:chartTrackingRefBased/>
  <w15:docId w15:val="{3DCFA857-F1A8-4214-B9A3-18165766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12"/>
    <w:pPr>
      <w:spacing w:after="160" w:line="259" w:lineRule="auto"/>
    </w:pPr>
    <w:rPr>
      <w:sz w:val="22"/>
      <w:szCs w:val="22"/>
      <w:lang w:eastAsia="en-US"/>
    </w:rPr>
  </w:style>
  <w:style w:type="paragraph" w:styleId="Ttulo1">
    <w:name w:val="heading 1"/>
    <w:basedOn w:val="Normal"/>
    <w:next w:val="Normal"/>
    <w:link w:val="Ttulo1Car"/>
    <w:qFormat/>
    <w:rsid w:val="00FA5216"/>
    <w:pPr>
      <w:keepNext/>
      <w:widowControl w:val="0"/>
      <w:adjustRightInd w:val="0"/>
      <w:spacing w:after="0" w:line="360" w:lineRule="atLeast"/>
      <w:jc w:val="both"/>
      <w:textAlignment w:val="baseline"/>
      <w:outlineLvl w:val="0"/>
    </w:pPr>
    <w:rPr>
      <w:rFonts w:ascii="Times New Roman" w:eastAsia="Times New Roman" w:hAnsi="Times New Roman"/>
      <w:b/>
      <w:sz w:val="24"/>
      <w:szCs w:val="20"/>
      <w:lang w:val="es-ES_tradnl" w:eastAsia="es-CL"/>
    </w:rPr>
  </w:style>
  <w:style w:type="paragraph" w:styleId="Ttulo2">
    <w:name w:val="heading 2"/>
    <w:basedOn w:val="Normal"/>
    <w:next w:val="Normal"/>
    <w:link w:val="Ttulo2Car"/>
    <w:qFormat/>
    <w:rsid w:val="00FA5216"/>
    <w:pPr>
      <w:keepNext/>
      <w:widowControl w:val="0"/>
      <w:tabs>
        <w:tab w:val="left" w:pos="426"/>
      </w:tabs>
      <w:adjustRightInd w:val="0"/>
      <w:spacing w:after="0" w:line="360" w:lineRule="atLeast"/>
      <w:jc w:val="both"/>
      <w:textAlignment w:val="baseline"/>
      <w:outlineLvl w:val="1"/>
    </w:pPr>
    <w:rPr>
      <w:rFonts w:ascii="Times New Roman" w:eastAsia="Times New Roman" w:hAnsi="Times New Roman"/>
      <w:b/>
      <w:sz w:val="24"/>
      <w:szCs w:val="20"/>
      <w:lang w:val="es-ES_tradnl" w:eastAsia="es-CL"/>
    </w:rPr>
  </w:style>
  <w:style w:type="paragraph" w:styleId="Ttulo3">
    <w:name w:val="heading 3"/>
    <w:basedOn w:val="Normal"/>
    <w:next w:val="Normal"/>
    <w:link w:val="Ttulo3Car"/>
    <w:qFormat/>
    <w:rsid w:val="00FA5216"/>
    <w:pPr>
      <w:keepNext/>
      <w:widowControl w:val="0"/>
      <w:adjustRightInd w:val="0"/>
      <w:spacing w:before="240" w:after="60" w:line="360" w:lineRule="atLeast"/>
      <w:jc w:val="both"/>
      <w:textAlignment w:val="baseline"/>
      <w:outlineLvl w:val="2"/>
    </w:pPr>
    <w:rPr>
      <w:rFonts w:ascii="Arial" w:eastAsia="Times New Roman" w:hAnsi="Arial"/>
      <w:b/>
      <w:bCs/>
      <w:sz w:val="26"/>
      <w:szCs w:val="26"/>
      <w:lang w:val="es-ES" w:eastAsia="es-CL"/>
    </w:rPr>
  </w:style>
  <w:style w:type="paragraph" w:styleId="Ttulo6">
    <w:name w:val="heading 6"/>
    <w:basedOn w:val="Normal"/>
    <w:next w:val="Normal"/>
    <w:link w:val="Ttulo6Car"/>
    <w:uiPriority w:val="9"/>
    <w:semiHidden/>
    <w:unhideWhenUsed/>
    <w:qFormat/>
    <w:rsid w:val="00FA5216"/>
    <w:pPr>
      <w:keepNext/>
      <w:keepLines/>
      <w:widowControl w:val="0"/>
      <w:adjustRightInd w:val="0"/>
      <w:spacing w:before="200" w:after="0" w:line="360" w:lineRule="atLeast"/>
      <w:jc w:val="both"/>
      <w:textAlignment w:val="baseline"/>
      <w:outlineLvl w:val="5"/>
    </w:pPr>
    <w:rPr>
      <w:rFonts w:ascii="Cambria" w:eastAsia="Times New Roman" w:hAnsi="Cambria"/>
      <w:i/>
      <w:iCs/>
      <w:color w:val="243F60"/>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A5216"/>
    <w:rPr>
      <w:rFonts w:ascii="Times New Roman" w:eastAsia="Times New Roman" w:hAnsi="Times New Roman" w:cs="Times New Roman"/>
      <w:b/>
      <w:sz w:val="24"/>
      <w:szCs w:val="20"/>
      <w:lang w:val="es-ES_tradnl" w:eastAsia="es-CL"/>
    </w:rPr>
  </w:style>
  <w:style w:type="character" w:customStyle="1" w:styleId="Ttulo2Car">
    <w:name w:val="Título 2 Car"/>
    <w:link w:val="Ttulo2"/>
    <w:rsid w:val="00FA5216"/>
    <w:rPr>
      <w:rFonts w:ascii="Times New Roman" w:eastAsia="Times New Roman" w:hAnsi="Times New Roman" w:cs="Times New Roman"/>
      <w:b/>
      <w:sz w:val="24"/>
      <w:szCs w:val="20"/>
      <w:lang w:val="es-ES_tradnl" w:eastAsia="es-CL"/>
    </w:rPr>
  </w:style>
  <w:style w:type="character" w:customStyle="1" w:styleId="Ttulo3Car">
    <w:name w:val="Título 3 Car"/>
    <w:link w:val="Ttulo3"/>
    <w:rsid w:val="00FA5216"/>
    <w:rPr>
      <w:rFonts w:ascii="Arial" w:eastAsia="Times New Roman" w:hAnsi="Arial" w:cs="Times New Roman"/>
      <w:b/>
      <w:bCs/>
      <w:sz w:val="26"/>
      <w:szCs w:val="26"/>
      <w:lang w:val="es-ES" w:eastAsia="es-CL"/>
    </w:rPr>
  </w:style>
  <w:style w:type="character" w:customStyle="1" w:styleId="Ttulo6Car">
    <w:name w:val="Título 6 Car"/>
    <w:link w:val="Ttulo6"/>
    <w:uiPriority w:val="9"/>
    <w:semiHidden/>
    <w:rsid w:val="00FA5216"/>
    <w:rPr>
      <w:rFonts w:ascii="Cambria" w:eastAsia="Times New Roman" w:hAnsi="Cambria" w:cs="Times New Roman"/>
      <w:i/>
      <w:iCs/>
      <w:color w:val="243F60"/>
      <w:sz w:val="20"/>
      <w:szCs w:val="20"/>
      <w:lang w:val="es-ES" w:eastAsia="es-CL"/>
    </w:rPr>
  </w:style>
  <w:style w:type="numbering" w:customStyle="1" w:styleId="Sinlista1">
    <w:name w:val="Sin lista1"/>
    <w:next w:val="Sinlista"/>
    <w:uiPriority w:val="99"/>
    <w:semiHidden/>
    <w:unhideWhenUsed/>
    <w:rsid w:val="00FA5216"/>
  </w:style>
  <w:style w:type="numbering" w:customStyle="1" w:styleId="Sinlista11">
    <w:name w:val="Sin lista11"/>
    <w:next w:val="Sinlista"/>
    <w:uiPriority w:val="99"/>
    <w:semiHidden/>
    <w:unhideWhenUsed/>
    <w:rsid w:val="00FA5216"/>
  </w:style>
  <w:style w:type="paragraph" w:styleId="Ttulo">
    <w:name w:val="Title"/>
    <w:basedOn w:val="Normal"/>
    <w:link w:val="TtuloCar"/>
    <w:qFormat/>
    <w:rsid w:val="00FA5216"/>
    <w:pPr>
      <w:widowControl w:val="0"/>
      <w:tabs>
        <w:tab w:val="left" w:pos="6946"/>
      </w:tabs>
      <w:overflowPunct w:val="0"/>
      <w:autoSpaceDE w:val="0"/>
      <w:autoSpaceDN w:val="0"/>
      <w:adjustRightInd w:val="0"/>
      <w:spacing w:after="0" w:line="360" w:lineRule="atLeast"/>
      <w:ind w:right="5154"/>
      <w:jc w:val="center"/>
      <w:textAlignment w:val="baseline"/>
    </w:pPr>
    <w:rPr>
      <w:rFonts w:ascii="Times New Roman" w:eastAsia="Times New Roman" w:hAnsi="Times New Roman"/>
      <w:b/>
      <w:sz w:val="20"/>
      <w:szCs w:val="20"/>
      <w:lang w:val="es-ES_tradnl" w:eastAsia="es-CL"/>
    </w:rPr>
  </w:style>
  <w:style w:type="character" w:customStyle="1" w:styleId="TtuloCar">
    <w:name w:val="Título Car"/>
    <w:link w:val="Ttulo"/>
    <w:rsid w:val="00FA5216"/>
    <w:rPr>
      <w:rFonts w:ascii="Times New Roman" w:eastAsia="Times New Roman" w:hAnsi="Times New Roman" w:cs="Times New Roman"/>
      <w:b/>
      <w:sz w:val="20"/>
      <w:szCs w:val="20"/>
      <w:lang w:val="es-ES_tradnl" w:eastAsia="es-CL"/>
    </w:rPr>
  </w:style>
  <w:style w:type="paragraph" w:styleId="Textoindependiente3">
    <w:name w:val="Body Text 3"/>
    <w:basedOn w:val="Normal"/>
    <w:link w:val="Textoindependiente3Car"/>
    <w:rsid w:val="00FA5216"/>
    <w:pPr>
      <w:widowControl w:val="0"/>
      <w:tabs>
        <w:tab w:val="left" w:pos="7435"/>
      </w:tabs>
      <w:adjustRightInd w:val="0"/>
      <w:spacing w:after="0" w:line="360" w:lineRule="atLeast"/>
      <w:ind w:right="119"/>
      <w:jc w:val="both"/>
      <w:textAlignment w:val="baseline"/>
    </w:pPr>
    <w:rPr>
      <w:rFonts w:ascii="Courier New" w:eastAsia="Times New Roman" w:hAnsi="Courier New"/>
      <w:sz w:val="24"/>
      <w:szCs w:val="20"/>
      <w:lang w:val="x-none" w:eastAsia="es-CL"/>
    </w:rPr>
  </w:style>
  <w:style w:type="character" w:customStyle="1" w:styleId="Textoindependiente3Car">
    <w:name w:val="Texto independiente 3 Car"/>
    <w:link w:val="Textoindependiente3"/>
    <w:rsid w:val="00FA5216"/>
    <w:rPr>
      <w:rFonts w:ascii="Courier New" w:eastAsia="Times New Roman" w:hAnsi="Courier New" w:cs="Times New Roman"/>
      <w:sz w:val="24"/>
      <w:szCs w:val="20"/>
      <w:lang w:val="x-none" w:eastAsia="es-CL"/>
    </w:rPr>
  </w:style>
  <w:style w:type="paragraph" w:styleId="Sangra3detindependiente">
    <w:name w:val="Body Text Indent 3"/>
    <w:basedOn w:val="Normal"/>
    <w:link w:val="Sangra3detindependienteCar"/>
    <w:rsid w:val="00FA5216"/>
    <w:pPr>
      <w:widowControl w:val="0"/>
      <w:adjustRightInd w:val="0"/>
      <w:spacing w:after="0" w:line="360" w:lineRule="atLeast"/>
      <w:ind w:left="900"/>
      <w:jc w:val="both"/>
      <w:textAlignment w:val="baseline"/>
    </w:pPr>
    <w:rPr>
      <w:rFonts w:ascii="Verdana" w:eastAsia="Times New Roman" w:hAnsi="Verdana"/>
      <w:sz w:val="20"/>
      <w:szCs w:val="20"/>
      <w:lang w:val="es-ES" w:eastAsia="es-CL"/>
    </w:rPr>
  </w:style>
  <w:style w:type="character" w:customStyle="1" w:styleId="Sangra3detindependienteCar">
    <w:name w:val="Sangría 3 de t. independiente Car"/>
    <w:link w:val="Sangra3detindependiente"/>
    <w:rsid w:val="00FA5216"/>
    <w:rPr>
      <w:rFonts w:ascii="Verdana" w:eastAsia="Times New Roman" w:hAnsi="Verdana" w:cs="Times New Roman"/>
      <w:sz w:val="20"/>
      <w:szCs w:val="20"/>
      <w:lang w:val="es-ES" w:eastAsia="es-CL"/>
    </w:rPr>
  </w:style>
  <w:style w:type="paragraph" w:styleId="Textoindependiente">
    <w:name w:val="Body Text"/>
    <w:basedOn w:val="Normal"/>
    <w:link w:val="TextoindependienteCar"/>
    <w:rsid w:val="00FA5216"/>
    <w:pPr>
      <w:widowControl w:val="0"/>
      <w:overflowPunct w:val="0"/>
      <w:autoSpaceDE w:val="0"/>
      <w:autoSpaceDN w:val="0"/>
      <w:adjustRightInd w:val="0"/>
      <w:spacing w:after="0" w:line="360" w:lineRule="atLeast"/>
      <w:jc w:val="both"/>
      <w:textAlignment w:val="baseline"/>
    </w:pPr>
    <w:rPr>
      <w:rFonts w:ascii="Courier New" w:eastAsia="Times New Roman" w:hAnsi="Courier New"/>
      <w:b/>
      <w:sz w:val="24"/>
      <w:szCs w:val="20"/>
      <w:lang w:val="es-ES_tradnl" w:eastAsia="es-CL"/>
    </w:rPr>
  </w:style>
  <w:style w:type="character" w:customStyle="1" w:styleId="TextoindependienteCar">
    <w:name w:val="Texto independiente Car"/>
    <w:link w:val="Textoindependiente"/>
    <w:rsid w:val="00FA5216"/>
    <w:rPr>
      <w:rFonts w:ascii="Courier New" w:eastAsia="Times New Roman" w:hAnsi="Courier New" w:cs="Times New Roman"/>
      <w:b/>
      <w:sz w:val="24"/>
      <w:szCs w:val="20"/>
      <w:lang w:val="es-ES_tradnl" w:eastAsia="es-CL"/>
    </w:rPr>
  </w:style>
  <w:style w:type="character" w:styleId="Hipervnculo">
    <w:name w:val="Hyperlink"/>
    <w:uiPriority w:val="99"/>
    <w:rsid w:val="00FA5216"/>
    <w:rPr>
      <w:color w:val="0000FF"/>
      <w:u w:val="single"/>
    </w:rPr>
  </w:style>
  <w:style w:type="paragraph" w:styleId="Sangradetextonormal">
    <w:name w:val="Body Text Indent"/>
    <w:basedOn w:val="Normal"/>
    <w:link w:val="SangradetextonormalCar"/>
    <w:rsid w:val="00FA5216"/>
    <w:pPr>
      <w:widowControl w:val="0"/>
      <w:adjustRightInd w:val="0"/>
      <w:spacing w:after="0" w:line="360" w:lineRule="atLeast"/>
      <w:ind w:left="1276"/>
      <w:jc w:val="both"/>
      <w:textAlignment w:val="baseline"/>
    </w:pPr>
    <w:rPr>
      <w:rFonts w:ascii="Times New Roman" w:eastAsia="Times New Roman" w:hAnsi="Times New Roman"/>
      <w:sz w:val="24"/>
      <w:szCs w:val="20"/>
      <w:lang w:val="es-ES_tradnl" w:eastAsia="es-CL"/>
    </w:rPr>
  </w:style>
  <w:style w:type="character" w:customStyle="1" w:styleId="SangradetextonormalCar">
    <w:name w:val="Sangría de texto normal Car"/>
    <w:link w:val="Sangradetextonormal"/>
    <w:rsid w:val="00FA5216"/>
    <w:rPr>
      <w:rFonts w:ascii="Times New Roman" w:eastAsia="Times New Roman" w:hAnsi="Times New Roman" w:cs="Times New Roman"/>
      <w:sz w:val="24"/>
      <w:szCs w:val="20"/>
      <w:lang w:val="es-ES_tradnl" w:eastAsia="es-CL"/>
    </w:rPr>
  </w:style>
  <w:style w:type="paragraph" w:styleId="Lista2">
    <w:name w:val="List 2"/>
    <w:basedOn w:val="Normal"/>
    <w:rsid w:val="00FA5216"/>
    <w:pPr>
      <w:widowControl w:val="0"/>
      <w:adjustRightInd w:val="0"/>
      <w:spacing w:after="0" w:line="360" w:lineRule="atLeast"/>
      <w:ind w:left="566" w:hanging="283"/>
      <w:jc w:val="both"/>
      <w:textAlignment w:val="baseline"/>
    </w:pPr>
    <w:rPr>
      <w:rFonts w:ascii="Times New Roman" w:eastAsia="Times New Roman" w:hAnsi="Times New Roman"/>
      <w:sz w:val="24"/>
      <w:szCs w:val="20"/>
      <w:lang w:eastAsia="es-CL"/>
    </w:rPr>
  </w:style>
  <w:style w:type="paragraph" w:styleId="Textodebloque">
    <w:name w:val="Block Text"/>
    <w:basedOn w:val="Normal"/>
    <w:rsid w:val="00FA5216"/>
    <w:pPr>
      <w:widowControl w:val="0"/>
      <w:adjustRightInd w:val="0"/>
      <w:spacing w:after="0" w:line="360" w:lineRule="atLeast"/>
      <w:ind w:left="1276" w:right="34" w:hanging="709"/>
      <w:jc w:val="both"/>
      <w:textAlignment w:val="baseline"/>
    </w:pPr>
    <w:rPr>
      <w:rFonts w:ascii="Arial" w:eastAsia="Times New Roman" w:hAnsi="Arial"/>
      <w:szCs w:val="20"/>
      <w:lang w:val="es-ES_tradnl" w:eastAsia="es-CL"/>
    </w:rPr>
  </w:style>
  <w:style w:type="paragraph" w:styleId="Listaconvietas2">
    <w:name w:val="List Bullet 2"/>
    <w:basedOn w:val="Normal"/>
    <w:autoRedefine/>
    <w:rsid w:val="00FA5216"/>
    <w:pPr>
      <w:widowControl w:val="0"/>
      <w:numPr>
        <w:numId w:val="2"/>
      </w:numPr>
      <w:adjustRightInd w:val="0"/>
      <w:spacing w:after="0" w:line="240" w:lineRule="auto"/>
      <w:ind w:left="0" w:firstLine="0"/>
      <w:jc w:val="both"/>
      <w:textAlignment w:val="baseline"/>
    </w:pPr>
    <w:rPr>
      <w:rFonts w:ascii="Verdana" w:eastAsia="Times New Roman" w:hAnsi="Verdana" w:cs="Arial"/>
      <w:sz w:val="20"/>
      <w:szCs w:val="20"/>
      <w:lang w:eastAsia="es-CL"/>
    </w:rPr>
  </w:style>
  <w:style w:type="paragraph" w:styleId="Sangra2detindependiente">
    <w:name w:val="Body Text Indent 2"/>
    <w:basedOn w:val="Normal"/>
    <w:link w:val="Sangra2detindependienteCar"/>
    <w:rsid w:val="00FA5216"/>
    <w:pPr>
      <w:widowControl w:val="0"/>
      <w:adjustRightInd w:val="0"/>
      <w:spacing w:after="0" w:line="360" w:lineRule="atLeast"/>
      <w:ind w:left="1416" w:hanging="708"/>
      <w:jc w:val="both"/>
      <w:textAlignment w:val="baseline"/>
    </w:pPr>
    <w:rPr>
      <w:rFonts w:ascii="Arial" w:eastAsia="Times New Roman" w:hAnsi="Arial"/>
      <w:sz w:val="24"/>
      <w:szCs w:val="20"/>
      <w:lang w:val="es-ES_tradnl" w:eastAsia="es-ES"/>
    </w:rPr>
  </w:style>
  <w:style w:type="character" w:customStyle="1" w:styleId="Sangra2detindependienteCar">
    <w:name w:val="Sangría 2 de t. independiente Car"/>
    <w:link w:val="Sangra2detindependiente"/>
    <w:rsid w:val="00FA5216"/>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FA5216"/>
    <w:pPr>
      <w:widowControl w:val="0"/>
      <w:tabs>
        <w:tab w:val="center" w:pos="4419"/>
        <w:tab w:val="right" w:pos="8838"/>
      </w:tabs>
      <w:adjustRightInd w:val="0"/>
      <w:spacing w:after="0" w:line="360" w:lineRule="atLeast"/>
      <w:jc w:val="both"/>
      <w:textAlignment w:val="baseline"/>
    </w:pPr>
    <w:rPr>
      <w:rFonts w:ascii="Book Antiqua" w:eastAsia="Times New Roman" w:hAnsi="Book Antiqua"/>
      <w:sz w:val="24"/>
      <w:szCs w:val="20"/>
      <w:lang w:val="es-ES_tradnl" w:eastAsia="es-ES"/>
    </w:rPr>
  </w:style>
  <w:style w:type="character" w:customStyle="1" w:styleId="PiedepginaCar">
    <w:name w:val="Pie de página Car"/>
    <w:link w:val="Piedepgina"/>
    <w:uiPriority w:val="99"/>
    <w:rsid w:val="00FA5216"/>
    <w:rPr>
      <w:rFonts w:ascii="Book Antiqua" w:eastAsia="Times New Roman" w:hAnsi="Book Antiqua" w:cs="Times New Roman"/>
      <w:sz w:val="24"/>
      <w:szCs w:val="20"/>
      <w:lang w:val="es-ES_tradnl" w:eastAsia="es-ES"/>
    </w:rPr>
  </w:style>
  <w:style w:type="paragraph" w:customStyle="1" w:styleId="1">
    <w:name w:val="1"/>
    <w:basedOn w:val="Normal"/>
    <w:next w:val="Sangradetextonormal"/>
    <w:rsid w:val="00FA5216"/>
    <w:pPr>
      <w:widowControl w:val="0"/>
      <w:adjustRightInd w:val="0"/>
      <w:spacing w:after="0" w:line="360" w:lineRule="atLeast"/>
      <w:ind w:left="1276"/>
      <w:jc w:val="both"/>
      <w:textAlignment w:val="baseline"/>
    </w:pPr>
    <w:rPr>
      <w:rFonts w:ascii="Times New Roman" w:eastAsia="Times New Roman" w:hAnsi="Times New Roman"/>
      <w:sz w:val="24"/>
      <w:szCs w:val="20"/>
      <w:lang w:val="es-ES_tradnl" w:eastAsia="es-CL"/>
    </w:rPr>
  </w:style>
  <w:style w:type="character" w:styleId="Nmerodepgina">
    <w:name w:val="page number"/>
    <w:basedOn w:val="Fuentedeprrafopredeter"/>
    <w:rsid w:val="00FA5216"/>
  </w:style>
  <w:style w:type="paragraph" w:styleId="Prrafodelista">
    <w:name w:val="List Paragraph"/>
    <w:basedOn w:val="Normal"/>
    <w:link w:val="PrrafodelistaCar"/>
    <w:uiPriority w:val="34"/>
    <w:qFormat/>
    <w:rsid w:val="00FA5216"/>
    <w:pPr>
      <w:widowControl w:val="0"/>
      <w:adjustRightInd w:val="0"/>
      <w:spacing w:after="0" w:line="360" w:lineRule="atLeast"/>
      <w:ind w:left="720"/>
      <w:contextualSpacing/>
      <w:jc w:val="both"/>
      <w:textAlignment w:val="baseline"/>
    </w:pPr>
    <w:rPr>
      <w:rFonts w:ascii="Times New Roman" w:eastAsia="Times New Roman" w:hAnsi="Times New Roman"/>
      <w:sz w:val="20"/>
      <w:szCs w:val="20"/>
      <w:lang w:val="es-ES" w:eastAsia="es-CL"/>
    </w:rPr>
  </w:style>
  <w:style w:type="paragraph" w:styleId="Encabezado">
    <w:name w:val="header"/>
    <w:basedOn w:val="Normal"/>
    <w:link w:val="EncabezadoCar"/>
    <w:uiPriority w:val="99"/>
    <w:unhideWhenUsed/>
    <w:rsid w:val="00FA5216"/>
    <w:pPr>
      <w:widowControl w:val="0"/>
      <w:tabs>
        <w:tab w:val="center" w:pos="4419"/>
        <w:tab w:val="right" w:pos="8838"/>
      </w:tabs>
      <w:adjustRightInd w:val="0"/>
      <w:spacing w:after="0" w:line="240" w:lineRule="auto"/>
      <w:jc w:val="both"/>
      <w:textAlignment w:val="baseline"/>
    </w:pPr>
    <w:rPr>
      <w:rFonts w:ascii="Times New Roman" w:eastAsia="Times New Roman" w:hAnsi="Times New Roman"/>
      <w:sz w:val="20"/>
      <w:szCs w:val="20"/>
      <w:lang w:val="es-ES" w:eastAsia="es-CL"/>
    </w:rPr>
  </w:style>
  <w:style w:type="character" w:customStyle="1" w:styleId="EncabezadoCar">
    <w:name w:val="Encabezado Car"/>
    <w:link w:val="Encabezado"/>
    <w:uiPriority w:val="99"/>
    <w:rsid w:val="00FA5216"/>
    <w:rPr>
      <w:rFonts w:ascii="Times New Roman" w:eastAsia="Times New Roman" w:hAnsi="Times New Roman" w:cs="Times New Roman"/>
      <w:sz w:val="20"/>
      <w:szCs w:val="20"/>
      <w:lang w:val="es-ES" w:eastAsia="es-CL"/>
    </w:rPr>
  </w:style>
  <w:style w:type="paragraph" w:styleId="Textodeglobo">
    <w:name w:val="Balloon Text"/>
    <w:basedOn w:val="Normal"/>
    <w:link w:val="TextodegloboCar"/>
    <w:uiPriority w:val="99"/>
    <w:semiHidden/>
    <w:unhideWhenUsed/>
    <w:rsid w:val="00FA5216"/>
    <w:pPr>
      <w:widowControl w:val="0"/>
      <w:adjustRightInd w:val="0"/>
      <w:spacing w:after="0" w:line="240" w:lineRule="auto"/>
      <w:jc w:val="both"/>
      <w:textAlignment w:val="baseline"/>
    </w:pPr>
    <w:rPr>
      <w:rFonts w:ascii="Tahoma" w:eastAsia="Times New Roman" w:hAnsi="Tahoma"/>
      <w:sz w:val="16"/>
      <w:szCs w:val="16"/>
      <w:lang w:val="es-ES" w:eastAsia="es-CL"/>
    </w:rPr>
  </w:style>
  <w:style w:type="character" w:customStyle="1" w:styleId="TextodegloboCar">
    <w:name w:val="Texto de globo Car"/>
    <w:link w:val="Textodeglobo"/>
    <w:uiPriority w:val="99"/>
    <w:semiHidden/>
    <w:rsid w:val="00FA5216"/>
    <w:rPr>
      <w:rFonts w:ascii="Tahoma" w:eastAsia="Times New Roman" w:hAnsi="Tahoma" w:cs="Times New Roman"/>
      <w:sz w:val="16"/>
      <w:szCs w:val="16"/>
      <w:lang w:val="es-ES" w:eastAsia="es-CL"/>
    </w:rPr>
  </w:style>
  <w:style w:type="character" w:styleId="Refdecomentario">
    <w:name w:val="annotation reference"/>
    <w:uiPriority w:val="99"/>
    <w:semiHidden/>
    <w:unhideWhenUsed/>
    <w:rsid w:val="00FA5216"/>
    <w:rPr>
      <w:sz w:val="16"/>
      <w:szCs w:val="16"/>
    </w:rPr>
  </w:style>
  <w:style w:type="paragraph" w:styleId="Textocomentario">
    <w:name w:val="annotation text"/>
    <w:basedOn w:val="Normal"/>
    <w:link w:val="TextocomentarioCar"/>
    <w:uiPriority w:val="99"/>
    <w:semiHidden/>
    <w:unhideWhenUsed/>
    <w:rsid w:val="00FA5216"/>
    <w:pPr>
      <w:widowControl w:val="0"/>
      <w:adjustRightInd w:val="0"/>
      <w:spacing w:after="0" w:line="240" w:lineRule="auto"/>
      <w:jc w:val="both"/>
      <w:textAlignment w:val="baseline"/>
    </w:pPr>
    <w:rPr>
      <w:rFonts w:ascii="Times New Roman" w:eastAsia="Times New Roman" w:hAnsi="Times New Roman"/>
      <w:sz w:val="20"/>
      <w:szCs w:val="20"/>
      <w:lang w:val="es-ES" w:eastAsia="es-CL"/>
    </w:rPr>
  </w:style>
  <w:style w:type="character" w:customStyle="1" w:styleId="TextocomentarioCar">
    <w:name w:val="Texto comentario Car"/>
    <w:link w:val="Textocomentario"/>
    <w:uiPriority w:val="99"/>
    <w:semiHidden/>
    <w:rsid w:val="00FA5216"/>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FA5216"/>
    <w:rPr>
      <w:b/>
      <w:bCs/>
    </w:rPr>
  </w:style>
  <w:style w:type="character" w:customStyle="1" w:styleId="AsuntodelcomentarioCar">
    <w:name w:val="Asunto del comentario Car"/>
    <w:link w:val="Asuntodelcomentario"/>
    <w:uiPriority w:val="99"/>
    <w:semiHidden/>
    <w:rsid w:val="00FA5216"/>
    <w:rPr>
      <w:rFonts w:ascii="Times New Roman" w:eastAsia="Times New Roman" w:hAnsi="Times New Roman" w:cs="Times New Roman"/>
      <w:b/>
      <w:bCs/>
      <w:sz w:val="20"/>
      <w:szCs w:val="20"/>
      <w:lang w:val="es-ES" w:eastAsia="es-CL"/>
    </w:rPr>
  </w:style>
  <w:style w:type="paragraph" w:styleId="Revisin">
    <w:name w:val="Revision"/>
    <w:hidden/>
    <w:uiPriority w:val="99"/>
    <w:semiHidden/>
    <w:rsid w:val="00FA5216"/>
    <w:rPr>
      <w:rFonts w:ascii="Times New Roman" w:eastAsia="Times New Roman" w:hAnsi="Times New Roman"/>
      <w:lang w:val="es-ES" w:eastAsia="es-CL"/>
    </w:rPr>
  </w:style>
  <w:style w:type="table" w:styleId="Tablaconcuadrcula">
    <w:name w:val="Table Grid"/>
    <w:basedOn w:val="Tablanormal"/>
    <w:uiPriority w:val="59"/>
    <w:rsid w:val="00FA5216"/>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FA5216"/>
    <w:pPr>
      <w:spacing w:after="0" w:line="240" w:lineRule="auto"/>
    </w:pPr>
    <w:rPr>
      <w:rFonts w:ascii="Times New Roman" w:eastAsia="Times New Roman" w:hAnsi="Times New Roman"/>
      <w:sz w:val="20"/>
      <w:szCs w:val="20"/>
      <w:lang w:eastAsia="es-CL"/>
    </w:rPr>
  </w:style>
  <w:style w:type="character" w:customStyle="1" w:styleId="TextonotapieCar">
    <w:name w:val="Texto nota pie Car"/>
    <w:link w:val="Textonotapie"/>
    <w:rsid w:val="00FA5216"/>
    <w:rPr>
      <w:rFonts w:ascii="Times New Roman" w:eastAsia="Times New Roman" w:hAnsi="Times New Roman" w:cs="Times New Roman"/>
      <w:sz w:val="20"/>
      <w:szCs w:val="20"/>
      <w:lang w:eastAsia="es-CL"/>
    </w:rPr>
  </w:style>
  <w:style w:type="character" w:styleId="Refdenotaalpie">
    <w:name w:val="footnote reference"/>
    <w:rsid w:val="00FA5216"/>
    <w:rPr>
      <w:rFonts w:cs="Times New Roman"/>
      <w:vertAlign w:val="superscript"/>
    </w:rPr>
  </w:style>
  <w:style w:type="paragraph" w:styleId="Sinespaciado">
    <w:name w:val="No Spacing"/>
    <w:uiPriority w:val="1"/>
    <w:qFormat/>
    <w:rsid w:val="00FA5216"/>
    <w:rPr>
      <w:sz w:val="22"/>
      <w:szCs w:val="22"/>
      <w:lang w:eastAsia="en-US"/>
    </w:rPr>
  </w:style>
  <w:style w:type="paragraph" w:styleId="NormalWeb">
    <w:name w:val="Normal (Web)"/>
    <w:basedOn w:val="Normal"/>
    <w:rsid w:val="00FA5216"/>
    <w:pPr>
      <w:spacing w:before="100" w:beforeAutospacing="1" w:after="100" w:afterAutospacing="1" w:line="240" w:lineRule="auto"/>
    </w:pPr>
    <w:rPr>
      <w:rFonts w:ascii="Times New Roman" w:eastAsia="MS Mincho" w:hAnsi="Times New Roman"/>
      <w:sz w:val="24"/>
      <w:szCs w:val="24"/>
      <w:lang w:val="es-ES" w:eastAsia="ja-JP"/>
    </w:rPr>
  </w:style>
  <w:style w:type="character" w:customStyle="1" w:styleId="cssinputdatagrande1">
    <w:name w:val="cssinputdatagrande1"/>
    <w:uiPriority w:val="99"/>
    <w:rsid w:val="00FA5216"/>
    <w:rPr>
      <w:rFonts w:ascii="Trebuchet MS" w:hAnsi="Trebuchet MS" w:hint="default"/>
      <w:color w:val="000006"/>
      <w:sz w:val="20"/>
      <w:szCs w:val="20"/>
      <w:shd w:val="clear" w:color="auto" w:fill="auto"/>
    </w:rPr>
  </w:style>
  <w:style w:type="paragraph" w:customStyle="1" w:styleId="Default">
    <w:name w:val="Default"/>
    <w:rsid w:val="00FA5216"/>
    <w:pPr>
      <w:autoSpaceDE w:val="0"/>
      <w:autoSpaceDN w:val="0"/>
      <w:adjustRightInd w:val="0"/>
    </w:pPr>
    <w:rPr>
      <w:rFonts w:ascii="Century Gothic" w:eastAsia="Times New Roman" w:hAnsi="Century Gothic" w:cs="Century Gothic"/>
      <w:color w:val="000000"/>
      <w:sz w:val="24"/>
      <w:szCs w:val="24"/>
      <w:lang w:eastAsia="es-CL"/>
    </w:rPr>
  </w:style>
  <w:style w:type="character" w:styleId="Hipervnculovisitado">
    <w:name w:val="FollowedHyperlink"/>
    <w:uiPriority w:val="99"/>
    <w:semiHidden/>
    <w:unhideWhenUsed/>
    <w:rsid w:val="00FA5216"/>
    <w:rPr>
      <w:color w:val="800080"/>
      <w:u w:val="single"/>
    </w:rPr>
  </w:style>
  <w:style w:type="paragraph" w:customStyle="1" w:styleId="msonormal0">
    <w:name w:val="msonormal"/>
    <w:basedOn w:val="Normal"/>
    <w:rsid w:val="00FA5216"/>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font5">
    <w:name w:val="font5"/>
    <w:basedOn w:val="Normal"/>
    <w:rsid w:val="00FA5216"/>
    <w:pPr>
      <w:spacing w:before="100" w:beforeAutospacing="1" w:after="100" w:afterAutospacing="1" w:line="240" w:lineRule="auto"/>
    </w:pPr>
    <w:rPr>
      <w:rFonts w:ascii="Times New Roman" w:eastAsia="Times New Roman" w:hAnsi="Times New Roman"/>
      <w:sz w:val="28"/>
      <w:szCs w:val="28"/>
      <w:lang w:eastAsia="es-CL"/>
    </w:rPr>
  </w:style>
  <w:style w:type="paragraph" w:customStyle="1" w:styleId="xl65">
    <w:name w:val="xl65"/>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66">
    <w:name w:val="xl66"/>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CL"/>
    </w:rPr>
  </w:style>
  <w:style w:type="paragraph" w:customStyle="1" w:styleId="xl67">
    <w:name w:val="xl67"/>
    <w:basedOn w:val="Normal"/>
    <w:rsid w:val="00FA5216"/>
    <w:pPr>
      <w:spacing w:before="100" w:beforeAutospacing="1" w:after="100" w:afterAutospacing="1" w:line="240" w:lineRule="auto"/>
      <w:textAlignment w:val="center"/>
    </w:pPr>
    <w:rPr>
      <w:rFonts w:ascii="Arial" w:eastAsia="Times New Roman" w:hAnsi="Arial" w:cs="Arial"/>
      <w:b/>
      <w:bCs/>
      <w:sz w:val="24"/>
      <w:szCs w:val="24"/>
      <w:lang w:eastAsia="es-CL"/>
    </w:rPr>
  </w:style>
  <w:style w:type="paragraph" w:customStyle="1" w:styleId="xl68">
    <w:name w:val="xl68"/>
    <w:basedOn w:val="Normal"/>
    <w:rsid w:val="00FA5216"/>
    <w:pPr>
      <w:spacing w:before="100" w:beforeAutospacing="1" w:after="100" w:afterAutospacing="1" w:line="240" w:lineRule="auto"/>
      <w:textAlignment w:val="center"/>
    </w:pPr>
    <w:rPr>
      <w:rFonts w:ascii="Arial" w:eastAsia="Times New Roman" w:hAnsi="Arial" w:cs="Arial"/>
      <w:b/>
      <w:bCs/>
      <w:sz w:val="24"/>
      <w:szCs w:val="24"/>
      <w:lang w:eastAsia="es-CL"/>
    </w:rPr>
  </w:style>
  <w:style w:type="paragraph" w:customStyle="1" w:styleId="xl69">
    <w:name w:val="xl69"/>
    <w:basedOn w:val="Normal"/>
    <w:rsid w:val="00FA52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CL"/>
    </w:rPr>
  </w:style>
  <w:style w:type="paragraph" w:customStyle="1" w:styleId="xl70">
    <w:name w:val="xl70"/>
    <w:basedOn w:val="Normal"/>
    <w:rsid w:val="00FA521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FA5216"/>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2">
    <w:name w:val="xl72"/>
    <w:basedOn w:val="Normal"/>
    <w:rsid w:val="00FA521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3">
    <w:name w:val="xl73"/>
    <w:basedOn w:val="Normal"/>
    <w:rsid w:val="00FA521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74">
    <w:name w:val="xl74"/>
    <w:basedOn w:val="Normal"/>
    <w:rsid w:val="00FA521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5">
    <w:name w:val="xl75"/>
    <w:basedOn w:val="Normal"/>
    <w:rsid w:val="00FA521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6">
    <w:name w:val="xl76"/>
    <w:basedOn w:val="Normal"/>
    <w:rsid w:val="00FA521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7">
    <w:name w:val="xl77"/>
    <w:basedOn w:val="Normal"/>
    <w:rsid w:val="00FA521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8">
    <w:name w:val="xl78"/>
    <w:basedOn w:val="Normal"/>
    <w:rsid w:val="00FA521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79">
    <w:name w:val="xl79"/>
    <w:basedOn w:val="Normal"/>
    <w:rsid w:val="00FA521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80">
    <w:name w:val="xl80"/>
    <w:basedOn w:val="Normal"/>
    <w:rsid w:val="00FA521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81">
    <w:name w:val="xl81"/>
    <w:basedOn w:val="Normal"/>
    <w:rsid w:val="00FA521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CL"/>
    </w:rPr>
  </w:style>
  <w:style w:type="paragraph" w:customStyle="1" w:styleId="xl82">
    <w:name w:val="xl82"/>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83">
    <w:name w:val="xl83"/>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84">
    <w:name w:val="xl84"/>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CL"/>
    </w:rPr>
  </w:style>
  <w:style w:type="paragraph" w:customStyle="1" w:styleId="xl85">
    <w:name w:val="xl85"/>
    <w:basedOn w:val="Normal"/>
    <w:rsid w:val="00FA5216"/>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86">
    <w:name w:val="xl86"/>
    <w:basedOn w:val="Normal"/>
    <w:rsid w:val="00FA521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87">
    <w:name w:val="xl87"/>
    <w:basedOn w:val="Normal"/>
    <w:rsid w:val="00FA521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88">
    <w:name w:val="xl88"/>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89">
    <w:name w:val="xl89"/>
    <w:basedOn w:val="Normal"/>
    <w:rsid w:val="00FA521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90">
    <w:name w:val="xl90"/>
    <w:basedOn w:val="Normal"/>
    <w:rsid w:val="00FA5216"/>
    <w:pP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91">
    <w:name w:val="xl91"/>
    <w:basedOn w:val="Normal"/>
    <w:rsid w:val="00FA5216"/>
    <w:pPr>
      <w:pBdr>
        <w:top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92">
    <w:name w:val="xl92"/>
    <w:basedOn w:val="Normal"/>
    <w:rsid w:val="00FA52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93">
    <w:name w:val="xl93"/>
    <w:basedOn w:val="Normal"/>
    <w:rsid w:val="00FA521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CL"/>
    </w:rPr>
  </w:style>
  <w:style w:type="paragraph" w:customStyle="1" w:styleId="xl94">
    <w:name w:val="xl94"/>
    <w:basedOn w:val="Normal"/>
    <w:rsid w:val="00FA52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95">
    <w:name w:val="xl95"/>
    <w:basedOn w:val="Normal"/>
    <w:rsid w:val="00FA52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CL"/>
    </w:rPr>
  </w:style>
  <w:style w:type="paragraph" w:customStyle="1" w:styleId="xl96">
    <w:name w:val="xl96"/>
    <w:basedOn w:val="Normal"/>
    <w:rsid w:val="00FA521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97">
    <w:name w:val="xl97"/>
    <w:basedOn w:val="Normal"/>
    <w:rsid w:val="00FA52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98">
    <w:name w:val="xl98"/>
    <w:basedOn w:val="Normal"/>
    <w:rsid w:val="00FA521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99">
    <w:name w:val="xl99"/>
    <w:basedOn w:val="Normal"/>
    <w:rsid w:val="00FA52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CL"/>
    </w:rPr>
  </w:style>
  <w:style w:type="paragraph" w:customStyle="1" w:styleId="xl100">
    <w:name w:val="xl100"/>
    <w:basedOn w:val="Normal"/>
    <w:rsid w:val="00FA52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101">
    <w:name w:val="xl101"/>
    <w:basedOn w:val="Normal"/>
    <w:rsid w:val="00FA52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02">
    <w:name w:val="xl102"/>
    <w:basedOn w:val="Normal"/>
    <w:rsid w:val="00FA5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103">
    <w:name w:val="xl103"/>
    <w:basedOn w:val="Normal"/>
    <w:rsid w:val="00FA521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104">
    <w:name w:val="xl104"/>
    <w:basedOn w:val="Normal"/>
    <w:rsid w:val="00FA5216"/>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05">
    <w:name w:val="xl105"/>
    <w:basedOn w:val="Normal"/>
    <w:rsid w:val="00FA5216"/>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106">
    <w:name w:val="xl106"/>
    <w:basedOn w:val="Normal"/>
    <w:rsid w:val="00FA5216"/>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07">
    <w:name w:val="xl107"/>
    <w:basedOn w:val="Normal"/>
    <w:rsid w:val="00FA521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08">
    <w:name w:val="xl108"/>
    <w:basedOn w:val="Normal"/>
    <w:rsid w:val="00FA521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09">
    <w:name w:val="xl109"/>
    <w:basedOn w:val="Normal"/>
    <w:rsid w:val="00FA521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110">
    <w:name w:val="xl110"/>
    <w:basedOn w:val="Normal"/>
    <w:rsid w:val="00FA5216"/>
    <w:pP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111">
    <w:name w:val="xl111"/>
    <w:basedOn w:val="Normal"/>
    <w:rsid w:val="00FA5216"/>
    <w:pP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112">
    <w:name w:val="xl112"/>
    <w:basedOn w:val="Normal"/>
    <w:rsid w:val="00FA5216"/>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113">
    <w:name w:val="xl113"/>
    <w:basedOn w:val="Normal"/>
    <w:rsid w:val="00FA5216"/>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114">
    <w:name w:val="xl114"/>
    <w:basedOn w:val="Normal"/>
    <w:rsid w:val="00FA5216"/>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115">
    <w:name w:val="xl115"/>
    <w:basedOn w:val="Normal"/>
    <w:rsid w:val="00FA521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116">
    <w:name w:val="xl116"/>
    <w:basedOn w:val="Normal"/>
    <w:rsid w:val="00FA5216"/>
    <w:pPr>
      <w:pBdr>
        <w:top w:val="single" w:sz="8" w:space="0" w:color="auto"/>
        <w:left w:val="single" w:sz="8" w:space="0" w:color="auto"/>
      </w:pBdr>
      <w:shd w:val="clear" w:color="000000" w:fill="000000"/>
      <w:spacing w:before="100" w:beforeAutospacing="1" w:after="100" w:afterAutospacing="1" w:line="240" w:lineRule="auto"/>
      <w:jc w:val="center"/>
    </w:pPr>
    <w:rPr>
      <w:rFonts w:ascii="Arial" w:eastAsia="Times New Roman" w:hAnsi="Arial" w:cs="Arial"/>
      <w:b/>
      <w:bCs/>
      <w:color w:val="FFFFFF"/>
      <w:sz w:val="28"/>
      <w:szCs w:val="28"/>
      <w:lang w:eastAsia="es-CL"/>
    </w:rPr>
  </w:style>
  <w:style w:type="paragraph" w:customStyle="1" w:styleId="xl117">
    <w:name w:val="xl117"/>
    <w:basedOn w:val="Normal"/>
    <w:rsid w:val="00FA5216"/>
    <w:pPr>
      <w:pBdr>
        <w:top w:val="single" w:sz="8" w:space="0" w:color="auto"/>
      </w:pBdr>
      <w:shd w:val="clear" w:color="000000" w:fill="000000"/>
      <w:spacing w:before="100" w:beforeAutospacing="1" w:after="100" w:afterAutospacing="1" w:line="240" w:lineRule="auto"/>
      <w:jc w:val="center"/>
    </w:pPr>
    <w:rPr>
      <w:rFonts w:ascii="Arial" w:eastAsia="Times New Roman" w:hAnsi="Arial" w:cs="Arial"/>
      <w:b/>
      <w:bCs/>
      <w:color w:val="FFFFFF"/>
      <w:sz w:val="28"/>
      <w:szCs w:val="28"/>
      <w:lang w:eastAsia="es-CL"/>
    </w:rPr>
  </w:style>
  <w:style w:type="paragraph" w:customStyle="1" w:styleId="xl118">
    <w:name w:val="xl118"/>
    <w:basedOn w:val="Normal"/>
    <w:rsid w:val="00FA5216"/>
    <w:pPr>
      <w:pBdr>
        <w:top w:val="single" w:sz="8" w:space="0" w:color="auto"/>
        <w:right w:val="single" w:sz="8" w:space="0" w:color="auto"/>
      </w:pBdr>
      <w:shd w:val="clear" w:color="000000" w:fill="000000"/>
      <w:spacing w:before="100" w:beforeAutospacing="1" w:after="100" w:afterAutospacing="1" w:line="240" w:lineRule="auto"/>
      <w:jc w:val="center"/>
    </w:pPr>
    <w:rPr>
      <w:rFonts w:ascii="Arial" w:eastAsia="Times New Roman" w:hAnsi="Arial" w:cs="Arial"/>
      <w:b/>
      <w:bCs/>
      <w:color w:val="FFFFFF"/>
      <w:sz w:val="28"/>
      <w:szCs w:val="28"/>
      <w:lang w:eastAsia="es-CL"/>
    </w:rPr>
  </w:style>
  <w:style w:type="paragraph" w:customStyle="1" w:styleId="xl119">
    <w:name w:val="xl119"/>
    <w:basedOn w:val="Normal"/>
    <w:rsid w:val="00FA521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120">
    <w:name w:val="xl120"/>
    <w:basedOn w:val="Normal"/>
    <w:rsid w:val="00FA521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L"/>
    </w:rPr>
  </w:style>
  <w:style w:type="paragraph" w:customStyle="1" w:styleId="xl121">
    <w:name w:val="xl121"/>
    <w:basedOn w:val="Normal"/>
    <w:rsid w:val="00FA521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122">
    <w:name w:val="xl122"/>
    <w:basedOn w:val="Normal"/>
    <w:rsid w:val="00FA521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123">
    <w:name w:val="xl123"/>
    <w:basedOn w:val="Normal"/>
    <w:rsid w:val="00FA521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124">
    <w:name w:val="xl124"/>
    <w:basedOn w:val="Normal"/>
    <w:rsid w:val="00FA521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s-CL"/>
    </w:rPr>
  </w:style>
  <w:style w:type="paragraph" w:customStyle="1" w:styleId="xl125">
    <w:name w:val="xl125"/>
    <w:basedOn w:val="Normal"/>
    <w:rsid w:val="00FA521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es-CL"/>
    </w:rPr>
  </w:style>
  <w:style w:type="paragraph" w:customStyle="1" w:styleId="xl126">
    <w:name w:val="xl126"/>
    <w:basedOn w:val="Normal"/>
    <w:rsid w:val="00FA5216"/>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es-CL"/>
    </w:rPr>
  </w:style>
  <w:style w:type="paragraph" w:customStyle="1" w:styleId="xl127">
    <w:name w:val="xl127"/>
    <w:basedOn w:val="Normal"/>
    <w:rsid w:val="00FA5216"/>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es-CL"/>
    </w:rPr>
  </w:style>
  <w:style w:type="numbering" w:customStyle="1" w:styleId="Sinlista2">
    <w:name w:val="Sin lista2"/>
    <w:next w:val="Sinlista"/>
    <w:uiPriority w:val="99"/>
    <w:semiHidden/>
    <w:unhideWhenUsed/>
    <w:rsid w:val="00FA5216"/>
  </w:style>
  <w:style w:type="numbering" w:customStyle="1" w:styleId="Sinlista111">
    <w:name w:val="Sin lista111"/>
    <w:next w:val="Sinlista"/>
    <w:uiPriority w:val="99"/>
    <w:semiHidden/>
    <w:unhideWhenUsed/>
    <w:rsid w:val="00FA5216"/>
  </w:style>
  <w:style w:type="numbering" w:customStyle="1" w:styleId="Sinlista1111">
    <w:name w:val="Sin lista1111"/>
    <w:next w:val="Sinlista"/>
    <w:uiPriority w:val="99"/>
    <w:semiHidden/>
    <w:unhideWhenUsed/>
    <w:rsid w:val="00FA5216"/>
  </w:style>
  <w:style w:type="table" w:customStyle="1" w:styleId="Tablaconcuadrcula1">
    <w:name w:val="Tabla con cuadrícula1"/>
    <w:basedOn w:val="Tablanormal"/>
    <w:next w:val="Tablaconcuadrcula"/>
    <w:uiPriority w:val="59"/>
    <w:rsid w:val="00FA5216"/>
    <w:rPr>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EE476A"/>
    <w:pPr>
      <w:ind w:left="283" w:hanging="283"/>
      <w:contextualSpacing/>
    </w:pPr>
  </w:style>
  <w:style w:type="paragraph" w:styleId="Lista3">
    <w:name w:val="List 3"/>
    <w:basedOn w:val="Normal"/>
    <w:uiPriority w:val="99"/>
    <w:unhideWhenUsed/>
    <w:rsid w:val="00EE476A"/>
    <w:pPr>
      <w:ind w:left="849" w:hanging="283"/>
      <w:contextualSpacing/>
    </w:pPr>
  </w:style>
  <w:style w:type="paragraph" w:styleId="Lista4">
    <w:name w:val="List 4"/>
    <w:basedOn w:val="Normal"/>
    <w:uiPriority w:val="99"/>
    <w:unhideWhenUsed/>
    <w:rsid w:val="00EE476A"/>
    <w:pPr>
      <w:ind w:left="1132" w:hanging="283"/>
      <w:contextualSpacing/>
    </w:pPr>
  </w:style>
  <w:style w:type="paragraph" w:styleId="Encabezadodemensaje">
    <w:name w:val="Message Header"/>
    <w:basedOn w:val="Normal"/>
    <w:link w:val="EncabezadodemensajeCar"/>
    <w:uiPriority w:val="99"/>
    <w:unhideWhenUsed/>
    <w:rsid w:val="00EE47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sz w:val="24"/>
      <w:szCs w:val="24"/>
    </w:rPr>
  </w:style>
  <w:style w:type="character" w:customStyle="1" w:styleId="EncabezadodemensajeCar">
    <w:name w:val="Encabezado de mensaje Car"/>
    <w:link w:val="Encabezadodemensaje"/>
    <w:uiPriority w:val="99"/>
    <w:rsid w:val="00EE476A"/>
    <w:rPr>
      <w:rFonts w:ascii="Calibri Light" w:eastAsia="Times New Roman" w:hAnsi="Calibri Light" w:cs="Times New Roman"/>
      <w:sz w:val="24"/>
      <w:szCs w:val="24"/>
      <w:shd w:val="pct20" w:color="auto" w:fill="auto"/>
    </w:rPr>
  </w:style>
  <w:style w:type="paragraph" w:styleId="Saludo">
    <w:name w:val="Salutation"/>
    <w:basedOn w:val="Normal"/>
    <w:next w:val="Normal"/>
    <w:link w:val="SaludoCar"/>
    <w:uiPriority w:val="99"/>
    <w:unhideWhenUsed/>
    <w:rsid w:val="00EE476A"/>
  </w:style>
  <w:style w:type="character" w:customStyle="1" w:styleId="SaludoCar">
    <w:name w:val="Saludo Car"/>
    <w:basedOn w:val="Fuentedeprrafopredeter"/>
    <w:link w:val="Saludo"/>
    <w:uiPriority w:val="99"/>
    <w:rsid w:val="00EE476A"/>
  </w:style>
  <w:style w:type="paragraph" w:styleId="Listaconvietas">
    <w:name w:val="List Bullet"/>
    <w:basedOn w:val="Normal"/>
    <w:uiPriority w:val="99"/>
    <w:unhideWhenUsed/>
    <w:rsid w:val="00EE476A"/>
    <w:pPr>
      <w:numPr>
        <w:numId w:val="18"/>
      </w:numPr>
      <w:contextualSpacing/>
    </w:pPr>
  </w:style>
  <w:style w:type="paragraph" w:customStyle="1" w:styleId="ListaCC">
    <w:name w:val="Lista CC"/>
    <w:basedOn w:val="Normal"/>
    <w:rsid w:val="00EE476A"/>
  </w:style>
  <w:style w:type="paragraph" w:styleId="Continuarlista">
    <w:name w:val="List Continue"/>
    <w:basedOn w:val="Normal"/>
    <w:uiPriority w:val="99"/>
    <w:unhideWhenUsed/>
    <w:rsid w:val="00EE476A"/>
    <w:pPr>
      <w:spacing w:after="120"/>
      <w:ind w:left="283"/>
      <w:contextualSpacing/>
    </w:pPr>
  </w:style>
  <w:style w:type="paragraph" w:styleId="Continuarlista2">
    <w:name w:val="List Continue 2"/>
    <w:basedOn w:val="Normal"/>
    <w:uiPriority w:val="99"/>
    <w:unhideWhenUsed/>
    <w:rsid w:val="00EE476A"/>
    <w:pPr>
      <w:spacing w:after="120"/>
      <w:ind w:left="566"/>
      <w:contextualSpacing/>
    </w:pPr>
  </w:style>
  <w:style w:type="paragraph" w:styleId="Continuarlista3">
    <w:name w:val="List Continue 3"/>
    <w:basedOn w:val="Normal"/>
    <w:uiPriority w:val="99"/>
    <w:unhideWhenUsed/>
    <w:rsid w:val="00EE476A"/>
    <w:pPr>
      <w:spacing w:after="120"/>
      <w:ind w:left="849"/>
      <w:contextualSpacing/>
    </w:pPr>
  </w:style>
  <w:style w:type="paragraph" w:styleId="Subttulo">
    <w:name w:val="Subtitle"/>
    <w:basedOn w:val="Normal"/>
    <w:next w:val="Normal"/>
    <w:link w:val="SubttuloCar"/>
    <w:uiPriority w:val="11"/>
    <w:qFormat/>
    <w:rsid w:val="00EE476A"/>
    <w:pPr>
      <w:numPr>
        <w:ilvl w:val="1"/>
      </w:numPr>
    </w:pPr>
    <w:rPr>
      <w:rFonts w:eastAsia="Times New Roman"/>
      <w:color w:val="5A5A5A"/>
      <w:spacing w:val="15"/>
    </w:rPr>
  </w:style>
  <w:style w:type="character" w:customStyle="1" w:styleId="SubttuloCar">
    <w:name w:val="Subtítulo Car"/>
    <w:link w:val="Subttulo"/>
    <w:uiPriority w:val="11"/>
    <w:rsid w:val="00EE476A"/>
    <w:rPr>
      <w:rFonts w:eastAsia="Times New Roman"/>
      <w:color w:val="5A5A5A"/>
      <w:spacing w:val="15"/>
    </w:rPr>
  </w:style>
  <w:style w:type="paragraph" w:styleId="Textoindependienteprimerasangra">
    <w:name w:val="Body Text First Indent"/>
    <w:basedOn w:val="Textoindependiente"/>
    <w:link w:val="TextoindependienteprimerasangraCar"/>
    <w:uiPriority w:val="99"/>
    <w:unhideWhenUsed/>
    <w:rsid w:val="00EE476A"/>
    <w:pPr>
      <w:widowControl/>
      <w:overflowPunct/>
      <w:autoSpaceDE/>
      <w:autoSpaceDN/>
      <w:adjustRightInd/>
      <w:spacing w:after="160" w:line="259" w:lineRule="auto"/>
      <w:ind w:firstLine="360"/>
      <w:jc w:val="left"/>
      <w:textAlignment w:val="auto"/>
    </w:pPr>
    <w:rPr>
      <w:rFonts w:ascii="Calibri" w:eastAsia="Calibri" w:hAnsi="Calibri"/>
      <w:b w:val="0"/>
      <w:sz w:val="22"/>
      <w:szCs w:val="22"/>
      <w:lang w:val="es-CL" w:eastAsia="en-US"/>
    </w:rPr>
  </w:style>
  <w:style w:type="character" w:customStyle="1" w:styleId="TextoindependienteprimerasangraCar">
    <w:name w:val="Texto independiente primera sangría Car"/>
    <w:link w:val="Textoindependienteprimerasangra"/>
    <w:uiPriority w:val="99"/>
    <w:rsid w:val="00EE476A"/>
    <w:rPr>
      <w:rFonts w:ascii="Courier New" w:eastAsia="Times New Roman" w:hAnsi="Courier New" w:cs="Times New Roman"/>
      <w:b w:val="0"/>
      <w:sz w:val="24"/>
      <w:szCs w:val="20"/>
      <w:lang w:val="es-ES_tradnl" w:eastAsia="es-CL"/>
    </w:rPr>
  </w:style>
  <w:style w:type="paragraph" w:styleId="Textoindependienteprimerasangra2">
    <w:name w:val="Body Text First Indent 2"/>
    <w:basedOn w:val="Sangradetextonormal"/>
    <w:link w:val="Textoindependienteprimerasangra2Car"/>
    <w:uiPriority w:val="99"/>
    <w:unhideWhenUsed/>
    <w:rsid w:val="00EE476A"/>
    <w:pPr>
      <w:widowControl/>
      <w:adjustRightInd/>
      <w:spacing w:after="160" w:line="259" w:lineRule="auto"/>
      <w:ind w:left="360" w:firstLine="360"/>
      <w:jc w:val="left"/>
      <w:textAlignment w:val="auto"/>
    </w:pPr>
    <w:rPr>
      <w:rFonts w:ascii="Calibri" w:eastAsia="Calibri" w:hAnsi="Calibri"/>
      <w:sz w:val="22"/>
      <w:szCs w:val="22"/>
      <w:lang w:val="es-CL" w:eastAsia="en-US"/>
    </w:rPr>
  </w:style>
  <w:style w:type="character" w:customStyle="1" w:styleId="Textoindependienteprimerasangra2Car">
    <w:name w:val="Texto independiente primera sangría 2 Car"/>
    <w:link w:val="Textoindependienteprimerasangra2"/>
    <w:uiPriority w:val="99"/>
    <w:rsid w:val="00EE476A"/>
    <w:rPr>
      <w:rFonts w:ascii="Times New Roman" w:eastAsia="Times New Roman" w:hAnsi="Times New Roman" w:cs="Times New Roman"/>
      <w:sz w:val="24"/>
      <w:szCs w:val="20"/>
      <w:lang w:val="es-ES_tradnl" w:eastAsia="es-CL"/>
    </w:rPr>
  </w:style>
  <w:style w:type="table" w:customStyle="1" w:styleId="Tablaconcuadrcula2">
    <w:name w:val="Tabla con cuadrícula2"/>
    <w:basedOn w:val="Tablanormal"/>
    <w:next w:val="Tablaconcuadrcula"/>
    <w:uiPriority w:val="59"/>
    <w:rsid w:val="00E02F0D"/>
    <w:rPr>
      <w:rFonts w:ascii="Times New Roman" w:eastAsia="Times New Roman" w:hAnsi="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2481F"/>
    <w:rPr>
      <w:rFonts w:ascii="Times New Roman" w:eastAsia="Times New Roman" w:hAnsi="Times New Roman" w:cs="Times New Roman"/>
      <w:sz w:val="20"/>
      <w:szCs w:val="20"/>
      <w:lang w:val="es-ES" w:eastAsia="es-CL"/>
    </w:rPr>
  </w:style>
  <w:style w:type="table" w:customStyle="1" w:styleId="Tablaconcuadrcula21">
    <w:name w:val="Tabla con cuadrícula21"/>
    <w:basedOn w:val="Tablanormal"/>
    <w:uiPriority w:val="39"/>
    <w:rsid w:val="0085236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841186"/>
    <w:rPr>
      <w:color w:val="605E5C"/>
      <w:shd w:val="clear" w:color="auto" w:fill="E1DFDD"/>
    </w:rPr>
  </w:style>
  <w:style w:type="numbering" w:customStyle="1" w:styleId="Estilo1">
    <w:name w:val="Estilo1"/>
    <w:uiPriority w:val="99"/>
    <w:rsid w:val="009C3BF1"/>
    <w:pPr>
      <w:numPr>
        <w:numId w:val="22"/>
      </w:numPr>
    </w:pPr>
  </w:style>
  <w:style w:type="numbering" w:customStyle="1" w:styleId="Estilo11">
    <w:name w:val="Estilo11"/>
    <w:uiPriority w:val="99"/>
    <w:rsid w:val="009C3BF1"/>
  </w:style>
  <w:style w:type="numbering" w:customStyle="1" w:styleId="Estilo12">
    <w:name w:val="Estilo12"/>
    <w:uiPriority w:val="99"/>
    <w:rsid w:val="001749C8"/>
    <w:pPr>
      <w:numPr>
        <w:numId w:val="15"/>
      </w:numPr>
    </w:pPr>
  </w:style>
  <w:style w:type="character" w:customStyle="1" w:styleId="contentpasted0">
    <w:name w:val="contentpasted0"/>
    <w:basedOn w:val="Fuentedeprrafopredeter"/>
    <w:rsid w:val="000A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919">
      <w:bodyDiv w:val="1"/>
      <w:marLeft w:val="0"/>
      <w:marRight w:val="0"/>
      <w:marTop w:val="0"/>
      <w:marBottom w:val="0"/>
      <w:divBdr>
        <w:top w:val="none" w:sz="0" w:space="0" w:color="auto"/>
        <w:left w:val="none" w:sz="0" w:space="0" w:color="auto"/>
        <w:bottom w:val="none" w:sz="0" w:space="0" w:color="auto"/>
        <w:right w:val="none" w:sz="0" w:space="0" w:color="auto"/>
      </w:divBdr>
    </w:div>
    <w:div w:id="158618804">
      <w:bodyDiv w:val="1"/>
      <w:marLeft w:val="0"/>
      <w:marRight w:val="0"/>
      <w:marTop w:val="0"/>
      <w:marBottom w:val="0"/>
      <w:divBdr>
        <w:top w:val="none" w:sz="0" w:space="0" w:color="auto"/>
        <w:left w:val="none" w:sz="0" w:space="0" w:color="auto"/>
        <w:bottom w:val="none" w:sz="0" w:space="0" w:color="auto"/>
        <w:right w:val="none" w:sz="0" w:space="0" w:color="auto"/>
      </w:divBdr>
      <w:divsChild>
        <w:div w:id="1062483970">
          <w:marLeft w:val="0"/>
          <w:marRight w:val="0"/>
          <w:marTop w:val="0"/>
          <w:marBottom w:val="0"/>
          <w:divBdr>
            <w:top w:val="none" w:sz="0" w:space="0" w:color="auto"/>
            <w:left w:val="none" w:sz="0" w:space="0" w:color="auto"/>
            <w:bottom w:val="none" w:sz="0" w:space="0" w:color="auto"/>
            <w:right w:val="none" w:sz="0" w:space="0" w:color="auto"/>
          </w:divBdr>
          <w:divsChild>
            <w:div w:id="853421906">
              <w:marLeft w:val="300"/>
              <w:marRight w:val="300"/>
              <w:marTop w:val="0"/>
              <w:marBottom w:val="0"/>
              <w:divBdr>
                <w:top w:val="none" w:sz="0" w:space="0" w:color="auto"/>
                <w:left w:val="none" w:sz="0" w:space="0" w:color="auto"/>
                <w:bottom w:val="none" w:sz="0" w:space="0" w:color="auto"/>
                <w:right w:val="none" w:sz="0" w:space="0" w:color="auto"/>
              </w:divBdr>
              <w:divsChild>
                <w:div w:id="963852273">
                  <w:marLeft w:val="0"/>
                  <w:marRight w:val="0"/>
                  <w:marTop w:val="0"/>
                  <w:marBottom w:val="0"/>
                  <w:divBdr>
                    <w:top w:val="none" w:sz="0" w:space="0" w:color="auto"/>
                    <w:left w:val="none" w:sz="0" w:space="0" w:color="auto"/>
                    <w:bottom w:val="none" w:sz="0" w:space="0" w:color="auto"/>
                    <w:right w:val="none" w:sz="0" w:space="0" w:color="auto"/>
                  </w:divBdr>
                  <w:divsChild>
                    <w:div w:id="49426644">
                      <w:marLeft w:val="0"/>
                      <w:marRight w:val="0"/>
                      <w:marTop w:val="0"/>
                      <w:marBottom w:val="0"/>
                      <w:divBdr>
                        <w:top w:val="none" w:sz="0" w:space="0" w:color="auto"/>
                        <w:left w:val="none" w:sz="0" w:space="0" w:color="auto"/>
                        <w:bottom w:val="none" w:sz="0" w:space="0" w:color="auto"/>
                        <w:right w:val="none" w:sz="0" w:space="0" w:color="auto"/>
                      </w:divBdr>
                      <w:divsChild>
                        <w:div w:id="19189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9118">
              <w:marLeft w:val="0"/>
              <w:marRight w:val="495"/>
              <w:marTop w:val="0"/>
              <w:marBottom w:val="0"/>
              <w:divBdr>
                <w:top w:val="none" w:sz="0" w:space="0" w:color="auto"/>
                <w:left w:val="none" w:sz="0" w:space="0" w:color="auto"/>
                <w:bottom w:val="none" w:sz="0" w:space="0" w:color="auto"/>
                <w:right w:val="none" w:sz="0" w:space="0" w:color="auto"/>
              </w:divBdr>
              <w:divsChild>
                <w:div w:id="397172555">
                  <w:marLeft w:val="0"/>
                  <w:marRight w:val="0"/>
                  <w:marTop w:val="0"/>
                  <w:marBottom w:val="0"/>
                  <w:divBdr>
                    <w:top w:val="none" w:sz="0" w:space="0" w:color="auto"/>
                    <w:left w:val="none" w:sz="0" w:space="0" w:color="auto"/>
                    <w:bottom w:val="none" w:sz="0" w:space="0" w:color="auto"/>
                    <w:right w:val="none" w:sz="0" w:space="0" w:color="auto"/>
                  </w:divBdr>
                  <w:divsChild>
                    <w:div w:id="20313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29325">
          <w:marLeft w:val="0"/>
          <w:marRight w:val="0"/>
          <w:marTop w:val="0"/>
          <w:marBottom w:val="0"/>
          <w:divBdr>
            <w:top w:val="none" w:sz="0" w:space="0" w:color="auto"/>
            <w:left w:val="none" w:sz="0" w:space="0" w:color="auto"/>
            <w:bottom w:val="none" w:sz="0" w:space="0" w:color="auto"/>
            <w:right w:val="none" w:sz="0" w:space="0" w:color="auto"/>
          </w:divBdr>
          <w:divsChild>
            <w:div w:id="33701051">
              <w:marLeft w:val="0"/>
              <w:marRight w:val="0"/>
              <w:marTop w:val="0"/>
              <w:marBottom w:val="0"/>
              <w:divBdr>
                <w:top w:val="none" w:sz="0" w:space="0" w:color="auto"/>
                <w:left w:val="none" w:sz="0" w:space="0" w:color="auto"/>
                <w:bottom w:val="none" w:sz="0" w:space="0" w:color="auto"/>
                <w:right w:val="none" w:sz="0" w:space="0" w:color="auto"/>
              </w:divBdr>
              <w:divsChild>
                <w:div w:id="687685356">
                  <w:marLeft w:val="0"/>
                  <w:marRight w:val="0"/>
                  <w:marTop w:val="0"/>
                  <w:marBottom w:val="0"/>
                  <w:divBdr>
                    <w:top w:val="none" w:sz="0" w:space="0" w:color="auto"/>
                    <w:left w:val="none" w:sz="0" w:space="0" w:color="auto"/>
                    <w:bottom w:val="none" w:sz="0" w:space="0" w:color="auto"/>
                    <w:right w:val="none" w:sz="0" w:space="0" w:color="auto"/>
                  </w:divBdr>
                  <w:divsChild>
                    <w:div w:id="789250676">
                      <w:marLeft w:val="0"/>
                      <w:marRight w:val="0"/>
                      <w:marTop w:val="0"/>
                      <w:marBottom w:val="0"/>
                      <w:divBdr>
                        <w:top w:val="none" w:sz="0" w:space="0" w:color="auto"/>
                        <w:left w:val="none" w:sz="0" w:space="0" w:color="auto"/>
                        <w:bottom w:val="none" w:sz="0" w:space="0" w:color="auto"/>
                        <w:right w:val="none" w:sz="0" w:space="0" w:color="auto"/>
                      </w:divBdr>
                      <w:divsChild>
                        <w:div w:id="57434790">
                          <w:marLeft w:val="0"/>
                          <w:marRight w:val="0"/>
                          <w:marTop w:val="0"/>
                          <w:marBottom w:val="0"/>
                          <w:divBdr>
                            <w:top w:val="none" w:sz="0" w:space="0" w:color="auto"/>
                            <w:left w:val="none" w:sz="0" w:space="0" w:color="auto"/>
                            <w:bottom w:val="none" w:sz="0" w:space="0" w:color="auto"/>
                            <w:right w:val="none" w:sz="0" w:space="0" w:color="auto"/>
                          </w:divBdr>
                          <w:divsChild>
                            <w:div w:id="1888107814">
                              <w:marLeft w:val="120"/>
                              <w:marRight w:val="300"/>
                              <w:marTop w:val="0"/>
                              <w:marBottom w:val="120"/>
                              <w:divBdr>
                                <w:top w:val="none" w:sz="0" w:space="0" w:color="auto"/>
                                <w:left w:val="none" w:sz="0" w:space="0" w:color="auto"/>
                                <w:bottom w:val="none" w:sz="0" w:space="0" w:color="auto"/>
                                <w:right w:val="none" w:sz="0" w:space="0" w:color="auto"/>
                              </w:divBdr>
                              <w:divsChild>
                                <w:div w:id="1836727930">
                                  <w:marLeft w:val="0"/>
                                  <w:marRight w:val="0"/>
                                  <w:marTop w:val="0"/>
                                  <w:marBottom w:val="0"/>
                                  <w:divBdr>
                                    <w:top w:val="none" w:sz="0" w:space="0" w:color="auto"/>
                                    <w:left w:val="none" w:sz="0" w:space="0" w:color="auto"/>
                                    <w:bottom w:val="none" w:sz="0" w:space="0" w:color="auto"/>
                                    <w:right w:val="none" w:sz="0" w:space="0" w:color="auto"/>
                                  </w:divBdr>
                                  <w:divsChild>
                                    <w:div w:id="1353149405">
                                      <w:marLeft w:val="0"/>
                                      <w:marRight w:val="120"/>
                                      <w:marTop w:val="0"/>
                                      <w:marBottom w:val="0"/>
                                      <w:divBdr>
                                        <w:top w:val="none" w:sz="0" w:space="0" w:color="auto"/>
                                        <w:left w:val="none" w:sz="0" w:space="0" w:color="auto"/>
                                        <w:bottom w:val="none" w:sz="0" w:space="0" w:color="auto"/>
                                        <w:right w:val="none" w:sz="0" w:space="0" w:color="auto"/>
                                      </w:divBdr>
                                      <w:divsChild>
                                        <w:div w:id="1508209134">
                                          <w:marLeft w:val="0"/>
                                          <w:marRight w:val="0"/>
                                          <w:marTop w:val="0"/>
                                          <w:marBottom w:val="0"/>
                                          <w:divBdr>
                                            <w:top w:val="none" w:sz="0" w:space="0" w:color="auto"/>
                                            <w:left w:val="none" w:sz="0" w:space="0" w:color="auto"/>
                                            <w:bottom w:val="none" w:sz="0" w:space="0" w:color="auto"/>
                                            <w:right w:val="none" w:sz="0" w:space="0" w:color="auto"/>
                                          </w:divBdr>
                                          <w:divsChild>
                                            <w:div w:id="12874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704358">
      <w:bodyDiv w:val="1"/>
      <w:marLeft w:val="0"/>
      <w:marRight w:val="0"/>
      <w:marTop w:val="0"/>
      <w:marBottom w:val="0"/>
      <w:divBdr>
        <w:top w:val="none" w:sz="0" w:space="0" w:color="auto"/>
        <w:left w:val="none" w:sz="0" w:space="0" w:color="auto"/>
        <w:bottom w:val="none" w:sz="0" w:space="0" w:color="auto"/>
        <w:right w:val="none" w:sz="0" w:space="0" w:color="auto"/>
      </w:divBdr>
    </w:div>
    <w:div w:id="487602095">
      <w:bodyDiv w:val="1"/>
      <w:marLeft w:val="0"/>
      <w:marRight w:val="0"/>
      <w:marTop w:val="0"/>
      <w:marBottom w:val="0"/>
      <w:divBdr>
        <w:top w:val="none" w:sz="0" w:space="0" w:color="auto"/>
        <w:left w:val="none" w:sz="0" w:space="0" w:color="auto"/>
        <w:bottom w:val="none" w:sz="0" w:space="0" w:color="auto"/>
        <w:right w:val="none" w:sz="0" w:space="0" w:color="auto"/>
      </w:divBdr>
    </w:div>
    <w:div w:id="496920101">
      <w:bodyDiv w:val="1"/>
      <w:marLeft w:val="0"/>
      <w:marRight w:val="0"/>
      <w:marTop w:val="0"/>
      <w:marBottom w:val="0"/>
      <w:divBdr>
        <w:top w:val="none" w:sz="0" w:space="0" w:color="auto"/>
        <w:left w:val="none" w:sz="0" w:space="0" w:color="auto"/>
        <w:bottom w:val="none" w:sz="0" w:space="0" w:color="auto"/>
        <w:right w:val="none" w:sz="0" w:space="0" w:color="auto"/>
      </w:divBdr>
    </w:div>
    <w:div w:id="639073666">
      <w:bodyDiv w:val="1"/>
      <w:marLeft w:val="0"/>
      <w:marRight w:val="0"/>
      <w:marTop w:val="0"/>
      <w:marBottom w:val="0"/>
      <w:divBdr>
        <w:top w:val="none" w:sz="0" w:space="0" w:color="auto"/>
        <w:left w:val="none" w:sz="0" w:space="0" w:color="auto"/>
        <w:bottom w:val="none" w:sz="0" w:space="0" w:color="auto"/>
        <w:right w:val="none" w:sz="0" w:space="0" w:color="auto"/>
      </w:divBdr>
    </w:div>
    <w:div w:id="745348154">
      <w:bodyDiv w:val="1"/>
      <w:marLeft w:val="0"/>
      <w:marRight w:val="0"/>
      <w:marTop w:val="0"/>
      <w:marBottom w:val="0"/>
      <w:divBdr>
        <w:top w:val="none" w:sz="0" w:space="0" w:color="auto"/>
        <w:left w:val="none" w:sz="0" w:space="0" w:color="auto"/>
        <w:bottom w:val="none" w:sz="0" w:space="0" w:color="auto"/>
        <w:right w:val="none" w:sz="0" w:space="0" w:color="auto"/>
      </w:divBdr>
    </w:div>
    <w:div w:id="1019963411">
      <w:bodyDiv w:val="1"/>
      <w:marLeft w:val="0"/>
      <w:marRight w:val="0"/>
      <w:marTop w:val="0"/>
      <w:marBottom w:val="0"/>
      <w:divBdr>
        <w:top w:val="none" w:sz="0" w:space="0" w:color="auto"/>
        <w:left w:val="none" w:sz="0" w:space="0" w:color="auto"/>
        <w:bottom w:val="none" w:sz="0" w:space="0" w:color="auto"/>
        <w:right w:val="none" w:sz="0" w:space="0" w:color="auto"/>
      </w:divBdr>
    </w:div>
    <w:div w:id="1051147760">
      <w:bodyDiv w:val="1"/>
      <w:marLeft w:val="0"/>
      <w:marRight w:val="0"/>
      <w:marTop w:val="0"/>
      <w:marBottom w:val="0"/>
      <w:divBdr>
        <w:top w:val="none" w:sz="0" w:space="0" w:color="auto"/>
        <w:left w:val="none" w:sz="0" w:space="0" w:color="auto"/>
        <w:bottom w:val="none" w:sz="0" w:space="0" w:color="auto"/>
        <w:right w:val="none" w:sz="0" w:space="0" w:color="auto"/>
      </w:divBdr>
    </w:div>
    <w:div w:id="1164709070">
      <w:bodyDiv w:val="1"/>
      <w:marLeft w:val="0"/>
      <w:marRight w:val="0"/>
      <w:marTop w:val="0"/>
      <w:marBottom w:val="0"/>
      <w:divBdr>
        <w:top w:val="none" w:sz="0" w:space="0" w:color="auto"/>
        <w:left w:val="none" w:sz="0" w:space="0" w:color="auto"/>
        <w:bottom w:val="none" w:sz="0" w:space="0" w:color="auto"/>
        <w:right w:val="none" w:sz="0" w:space="0" w:color="auto"/>
      </w:divBdr>
    </w:div>
    <w:div w:id="1173686027">
      <w:bodyDiv w:val="1"/>
      <w:marLeft w:val="0"/>
      <w:marRight w:val="0"/>
      <w:marTop w:val="0"/>
      <w:marBottom w:val="0"/>
      <w:divBdr>
        <w:top w:val="none" w:sz="0" w:space="0" w:color="auto"/>
        <w:left w:val="none" w:sz="0" w:space="0" w:color="auto"/>
        <w:bottom w:val="none" w:sz="0" w:space="0" w:color="auto"/>
        <w:right w:val="none" w:sz="0" w:space="0" w:color="auto"/>
      </w:divBdr>
    </w:div>
    <w:div w:id="1294286644">
      <w:bodyDiv w:val="1"/>
      <w:marLeft w:val="0"/>
      <w:marRight w:val="0"/>
      <w:marTop w:val="0"/>
      <w:marBottom w:val="0"/>
      <w:divBdr>
        <w:top w:val="none" w:sz="0" w:space="0" w:color="auto"/>
        <w:left w:val="none" w:sz="0" w:space="0" w:color="auto"/>
        <w:bottom w:val="none" w:sz="0" w:space="0" w:color="auto"/>
        <w:right w:val="none" w:sz="0" w:space="0" w:color="auto"/>
      </w:divBdr>
    </w:div>
    <w:div w:id="1761562858">
      <w:bodyDiv w:val="1"/>
      <w:marLeft w:val="0"/>
      <w:marRight w:val="0"/>
      <w:marTop w:val="0"/>
      <w:marBottom w:val="0"/>
      <w:divBdr>
        <w:top w:val="none" w:sz="0" w:space="0" w:color="auto"/>
        <w:left w:val="none" w:sz="0" w:space="0" w:color="auto"/>
        <w:bottom w:val="none" w:sz="0" w:space="0" w:color="auto"/>
        <w:right w:val="none" w:sz="0" w:space="0" w:color="auto"/>
      </w:divBdr>
    </w:div>
    <w:div w:id="1876306629">
      <w:bodyDiv w:val="1"/>
      <w:marLeft w:val="0"/>
      <w:marRight w:val="0"/>
      <w:marTop w:val="0"/>
      <w:marBottom w:val="0"/>
      <w:divBdr>
        <w:top w:val="none" w:sz="0" w:space="0" w:color="auto"/>
        <w:left w:val="none" w:sz="0" w:space="0" w:color="auto"/>
        <w:bottom w:val="none" w:sz="0" w:space="0" w:color="auto"/>
        <w:right w:val="none" w:sz="0" w:space="0" w:color="auto"/>
      </w:divBdr>
    </w:div>
    <w:div w:id="1924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uestas.oficinas@senam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D170-9186-469A-BA2C-42276525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1936</Words>
  <Characters>10648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12559</CharactersWithSpaces>
  <SharedDoc>false</SharedDoc>
  <HLinks>
    <vt:vector size="36" baseType="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Olivares, Claudia</dc:creator>
  <cp:keywords/>
  <dc:description/>
  <cp:lastModifiedBy>16 - DR Chillan - Coord UAF (Gloria Franco)</cp:lastModifiedBy>
  <cp:revision>19</cp:revision>
  <cp:lastPrinted>2020-02-25T18:37:00Z</cp:lastPrinted>
  <dcterms:created xsi:type="dcterms:W3CDTF">2023-03-14T12:22:00Z</dcterms:created>
  <dcterms:modified xsi:type="dcterms:W3CDTF">2023-03-15T12:07:00Z</dcterms:modified>
</cp:coreProperties>
</file>