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9B2B" w14:textId="77777777" w:rsidR="00FA5216" w:rsidRDefault="00FA5216" w:rsidP="009B5590">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sz w:val="18"/>
          <w:szCs w:val="18"/>
          <w:lang w:val="es-ES_tradnl" w:eastAsia="es-CL"/>
        </w:rPr>
      </w:pPr>
      <w:bookmarkStart w:id="0" w:name="_GoBack"/>
      <w:bookmarkEnd w:id="0"/>
    </w:p>
    <w:p w14:paraId="2569A39A" w14:textId="77777777" w:rsidR="00037FCD" w:rsidRPr="00FA5216" w:rsidRDefault="00037FCD" w:rsidP="009B5590">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sz w:val="18"/>
          <w:szCs w:val="18"/>
          <w:lang w:val="es-ES_tradnl" w:eastAsia="es-CL"/>
        </w:rPr>
      </w:pPr>
    </w:p>
    <w:p w14:paraId="60B622C2" w14:textId="55505EF3" w:rsidR="00FA5216" w:rsidRDefault="00A23E5E" w:rsidP="00D23992">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b/>
          <w:bCs/>
          <w:sz w:val="18"/>
          <w:szCs w:val="18"/>
          <w:lang w:val="es-ES_tradnl" w:eastAsia="es-CL"/>
        </w:rPr>
      </w:pPr>
      <w:r>
        <w:rPr>
          <w:rFonts w:ascii="Verdana" w:eastAsia="Times New Roman" w:hAnsi="Verdana" w:cs="Arial"/>
          <w:b/>
          <w:bCs/>
          <w:sz w:val="18"/>
          <w:szCs w:val="18"/>
          <w:lang w:val="es-ES_tradnl" w:eastAsia="es-CL"/>
        </w:rPr>
        <w:t>PROPUESTA</w:t>
      </w:r>
      <w:r w:rsidR="000B2C11" w:rsidRPr="00037FCD">
        <w:rPr>
          <w:rFonts w:ascii="Verdana" w:eastAsia="Times New Roman" w:hAnsi="Verdana" w:cs="Arial"/>
          <w:b/>
          <w:bCs/>
          <w:sz w:val="18"/>
          <w:szCs w:val="18"/>
          <w:lang w:val="es-ES_tradnl" w:eastAsia="es-CL"/>
        </w:rPr>
        <w:t xml:space="preserve"> PÚBLICA</w:t>
      </w:r>
      <w:r w:rsidR="006309EB">
        <w:rPr>
          <w:rFonts w:ascii="Verdana" w:eastAsia="Times New Roman" w:hAnsi="Verdana" w:cs="Arial"/>
          <w:b/>
          <w:bCs/>
          <w:sz w:val="18"/>
          <w:szCs w:val="18"/>
          <w:lang w:val="es-ES_tradnl" w:eastAsia="es-CL"/>
        </w:rPr>
        <w:t xml:space="preserve"> </w:t>
      </w:r>
      <w:r w:rsidR="000B2C11" w:rsidRPr="00037FCD">
        <w:rPr>
          <w:rFonts w:ascii="Verdana" w:eastAsia="Times New Roman" w:hAnsi="Verdana" w:cs="Arial"/>
          <w:b/>
          <w:bCs/>
          <w:sz w:val="18"/>
          <w:szCs w:val="18"/>
          <w:lang w:val="es-ES_tradnl" w:eastAsia="es-CL"/>
        </w:rPr>
        <w:t xml:space="preserve">PARA </w:t>
      </w:r>
      <w:r w:rsidR="005040FC">
        <w:rPr>
          <w:rFonts w:ascii="Verdana" w:eastAsia="Times New Roman" w:hAnsi="Verdana" w:cs="Arial"/>
          <w:b/>
          <w:bCs/>
          <w:sz w:val="18"/>
          <w:szCs w:val="18"/>
          <w:lang w:val="es-ES_tradnl" w:eastAsia="es-CL"/>
        </w:rPr>
        <w:t xml:space="preserve">LA </w:t>
      </w:r>
      <w:r w:rsidR="005040FC">
        <w:rPr>
          <w:rFonts w:ascii="Verdana" w:eastAsia="Times New Roman" w:hAnsi="Verdana" w:cs="Arial"/>
          <w:b/>
          <w:sz w:val="18"/>
          <w:szCs w:val="18"/>
          <w:lang w:val="es-ES_tradnl" w:eastAsia="es-ES"/>
        </w:rPr>
        <w:t>SELECCIÓN DE INMU</w:t>
      </w:r>
      <w:r w:rsidR="008529C0">
        <w:rPr>
          <w:rFonts w:ascii="Verdana" w:eastAsia="Times New Roman" w:hAnsi="Verdana" w:cs="Arial"/>
          <w:b/>
          <w:sz w:val="18"/>
          <w:szCs w:val="18"/>
          <w:lang w:val="es-ES_tradnl" w:eastAsia="es-ES"/>
        </w:rPr>
        <w:t>E</w:t>
      </w:r>
      <w:r w:rsidR="008F571A">
        <w:rPr>
          <w:rFonts w:ascii="Verdana" w:eastAsia="Times New Roman" w:hAnsi="Verdana" w:cs="Arial"/>
          <w:b/>
          <w:sz w:val="18"/>
          <w:szCs w:val="18"/>
          <w:lang w:val="es-ES_tradnl" w:eastAsia="es-ES"/>
        </w:rPr>
        <w:t>BLE PARA SER ARRENDADO</w:t>
      </w:r>
      <w:r w:rsidR="006309EB">
        <w:rPr>
          <w:rFonts w:ascii="Verdana" w:eastAsia="Times New Roman" w:hAnsi="Verdana" w:cs="Arial"/>
          <w:b/>
          <w:sz w:val="18"/>
          <w:szCs w:val="18"/>
          <w:lang w:val="es-ES_tradnl" w:eastAsia="es-ES"/>
        </w:rPr>
        <w:t xml:space="preserve"> </w:t>
      </w:r>
      <w:r w:rsidR="005040FC" w:rsidRPr="00536122">
        <w:rPr>
          <w:rFonts w:ascii="Verdana" w:eastAsia="Times New Roman" w:hAnsi="Verdana" w:cs="Arial"/>
          <w:b/>
          <w:sz w:val="18"/>
          <w:szCs w:val="18"/>
          <w:lang w:val="es-ES_tradnl" w:eastAsia="es-ES"/>
        </w:rPr>
        <w:t>PARA</w:t>
      </w:r>
      <w:r w:rsidR="004065F8">
        <w:rPr>
          <w:rFonts w:ascii="Verdana" w:eastAsia="Times New Roman" w:hAnsi="Verdana" w:cs="Arial"/>
          <w:b/>
          <w:sz w:val="18"/>
          <w:szCs w:val="18"/>
          <w:lang w:val="es-ES_tradnl" w:eastAsia="es-ES"/>
        </w:rPr>
        <w:t xml:space="preserve"> EL</w:t>
      </w:r>
      <w:r w:rsidR="008F571A">
        <w:rPr>
          <w:rFonts w:ascii="Verdana" w:eastAsia="Times New Roman" w:hAnsi="Verdana" w:cs="Arial"/>
          <w:b/>
          <w:sz w:val="18"/>
          <w:szCs w:val="18"/>
          <w:lang w:val="es-ES_tradnl" w:eastAsia="es-ES"/>
        </w:rPr>
        <w:t xml:space="preserve"> EMPLAZAMIENTO DE LAS DEPENDENCIAS DE LA DIRECCIÓN NACIONAL </w:t>
      </w:r>
      <w:r w:rsidR="00536122" w:rsidRPr="00536122">
        <w:rPr>
          <w:rFonts w:ascii="Verdana" w:eastAsia="Times New Roman" w:hAnsi="Verdana" w:cs="Arial"/>
          <w:b/>
          <w:sz w:val="18"/>
          <w:szCs w:val="18"/>
          <w:lang w:val="es-ES_tradnl" w:eastAsia="es-ES"/>
        </w:rPr>
        <w:t>DEL SERVICIO NACIONAL DE ME</w:t>
      </w:r>
      <w:r w:rsidR="008F571A">
        <w:rPr>
          <w:rFonts w:ascii="Verdana" w:eastAsia="Times New Roman" w:hAnsi="Verdana" w:cs="Arial"/>
          <w:b/>
          <w:sz w:val="18"/>
          <w:szCs w:val="18"/>
          <w:lang w:val="es-ES_tradnl" w:eastAsia="es-ES"/>
        </w:rPr>
        <w:t>NORES</w:t>
      </w:r>
      <w:r w:rsidR="00F14456" w:rsidRPr="00037FCD">
        <w:rPr>
          <w:rFonts w:ascii="Verdana" w:eastAsia="Times New Roman" w:hAnsi="Verdana" w:cs="Arial"/>
          <w:b/>
          <w:bCs/>
          <w:sz w:val="18"/>
          <w:szCs w:val="18"/>
          <w:lang w:val="es-ES_tradnl" w:eastAsia="es-CL"/>
        </w:rPr>
        <w:t>.</w:t>
      </w:r>
    </w:p>
    <w:p w14:paraId="7B89A8A4" w14:textId="77777777" w:rsidR="004C45E7" w:rsidRDefault="004C45E7" w:rsidP="00D23992">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b/>
          <w:snapToGrid w:val="0"/>
          <w:sz w:val="18"/>
          <w:szCs w:val="20"/>
          <w:lang w:val="es-ES_tradnl" w:eastAsia="es-CL"/>
        </w:rPr>
      </w:pPr>
    </w:p>
    <w:p w14:paraId="6B17860D" w14:textId="77777777" w:rsidR="00037FCD" w:rsidRPr="00FA5216" w:rsidRDefault="00037FCD" w:rsidP="009B5590">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b/>
          <w:snapToGrid w:val="0"/>
          <w:sz w:val="18"/>
          <w:szCs w:val="20"/>
          <w:lang w:val="es-ES_tradnl" w:eastAsia="es-CL"/>
        </w:rPr>
      </w:pPr>
    </w:p>
    <w:p w14:paraId="007E7EE9" w14:textId="77777777" w:rsidR="00FA5216" w:rsidRPr="00FA5216" w:rsidRDefault="00FA5216" w:rsidP="00C85381">
      <w:pPr>
        <w:widowControl w:val="0"/>
        <w:numPr>
          <w:ilvl w:val="0"/>
          <w:numId w:val="7"/>
        </w:numPr>
        <w:tabs>
          <w:tab w:val="left" w:pos="851"/>
          <w:tab w:val="left" w:pos="8386"/>
        </w:tabs>
        <w:adjustRightInd w:val="0"/>
        <w:spacing w:after="0" w:line="240" w:lineRule="atLeast"/>
        <w:ind w:left="851" w:right="119" w:hanging="851"/>
        <w:contextualSpacing/>
        <w:jc w:val="both"/>
        <w:textAlignment w:val="baseline"/>
        <w:rPr>
          <w:rFonts w:ascii="Verdana" w:eastAsia="Times New Roman" w:hAnsi="Verdana" w:cs="Arial"/>
          <w:b/>
          <w:snapToGrid w:val="0"/>
          <w:sz w:val="18"/>
          <w:szCs w:val="18"/>
          <w:lang w:val="es-ES" w:eastAsia="es-CL"/>
        </w:rPr>
      </w:pPr>
      <w:r w:rsidRPr="00FA5216">
        <w:rPr>
          <w:rFonts w:ascii="Verdana" w:eastAsia="Times New Roman" w:hAnsi="Verdana" w:cs="Arial"/>
          <w:b/>
          <w:snapToGrid w:val="0"/>
          <w:sz w:val="18"/>
          <w:szCs w:val="18"/>
          <w:lang w:val="es-ES" w:eastAsia="es-CL"/>
        </w:rPr>
        <w:t>GENERALIDADES:</w:t>
      </w:r>
    </w:p>
    <w:p w14:paraId="0FD77090" w14:textId="77777777" w:rsidR="00FA5216" w:rsidRPr="00FA5216" w:rsidRDefault="00FA5216" w:rsidP="009B5590">
      <w:pPr>
        <w:widowControl w:val="0"/>
        <w:tabs>
          <w:tab w:val="left" w:pos="7435"/>
          <w:tab w:val="left" w:pos="8386"/>
        </w:tabs>
        <w:adjustRightInd w:val="0"/>
        <w:spacing w:after="0" w:line="240" w:lineRule="atLeast"/>
        <w:ind w:right="119"/>
        <w:contextualSpacing/>
        <w:jc w:val="both"/>
        <w:textAlignment w:val="baseline"/>
        <w:rPr>
          <w:rFonts w:ascii="Verdana" w:eastAsia="Times New Roman" w:hAnsi="Verdana" w:cs="Arial"/>
          <w:b/>
          <w:snapToGrid w:val="0"/>
          <w:sz w:val="18"/>
          <w:szCs w:val="18"/>
          <w:lang w:val="es-ES" w:eastAsia="es-CL"/>
        </w:rPr>
      </w:pPr>
    </w:p>
    <w:p w14:paraId="2C852BA5" w14:textId="77777777" w:rsidR="00F87BFC" w:rsidRDefault="00F87BFC" w:rsidP="00C85381">
      <w:pPr>
        <w:keepNext/>
        <w:widowControl w:val="0"/>
        <w:numPr>
          <w:ilvl w:val="1"/>
          <w:numId w:val="5"/>
        </w:numPr>
        <w:tabs>
          <w:tab w:val="left" w:pos="709"/>
        </w:tabs>
        <w:adjustRightInd w:val="0"/>
        <w:spacing w:after="0" w:line="240" w:lineRule="atLeast"/>
        <w:ind w:left="851" w:hanging="780"/>
        <w:contextualSpacing/>
        <w:jc w:val="both"/>
        <w:textAlignment w:val="baseline"/>
        <w:outlineLvl w:val="1"/>
        <w:rPr>
          <w:rFonts w:ascii="Verdana" w:eastAsia="Times New Roman" w:hAnsi="Verdana" w:cs="Arial"/>
          <w:b/>
          <w:sz w:val="18"/>
          <w:szCs w:val="18"/>
          <w:lang w:val="es-ES_tradnl" w:eastAsia="es-CL"/>
        </w:rPr>
      </w:pPr>
      <w:r>
        <w:rPr>
          <w:rFonts w:ascii="Verdana" w:eastAsia="Times New Roman" w:hAnsi="Verdana" w:cs="Arial"/>
          <w:b/>
          <w:sz w:val="18"/>
          <w:szCs w:val="18"/>
          <w:lang w:val="es-ES_tradnl" w:eastAsia="es-CL"/>
        </w:rPr>
        <w:t>Contexto</w:t>
      </w:r>
    </w:p>
    <w:p w14:paraId="62C938AB" w14:textId="3C4E6774" w:rsidR="00F87BFC" w:rsidRDefault="00F87BFC" w:rsidP="003C1B2C">
      <w:pPr>
        <w:keepNext/>
        <w:widowControl w:val="0"/>
        <w:tabs>
          <w:tab w:val="left" w:pos="709"/>
        </w:tabs>
        <w:adjustRightInd w:val="0"/>
        <w:spacing w:after="0" w:line="240" w:lineRule="atLeast"/>
        <w:ind w:left="851"/>
        <w:contextualSpacing/>
        <w:jc w:val="both"/>
        <w:textAlignment w:val="baseline"/>
        <w:outlineLvl w:val="1"/>
        <w:rPr>
          <w:rFonts w:ascii="Verdana" w:eastAsia="Times New Roman" w:hAnsi="Verdana" w:cs="Arial"/>
          <w:b/>
          <w:sz w:val="18"/>
          <w:szCs w:val="18"/>
          <w:lang w:val="es-ES_tradnl" w:eastAsia="es-CL"/>
        </w:rPr>
      </w:pPr>
    </w:p>
    <w:p w14:paraId="7BC7D54A" w14:textId="6528F2CE" w:rsidR="00F87BFC" w:rsidRDefault="00B52626"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r w:rsidRPr="00B3439D">
        <w:rPr>
          <w:rFonts w:ascii="Verdana" w:eastAsia="Times New Roman" w:hAnsi="Verdana" w:cs="Arial"/>
          <w:sz w:val="18"/>
          <w:szCs w:val="18"/>
          <w:lang w:val="es-ES_tradnl" w:eastAsia="es-CL"/>
        </w:rPr>
        <w:t>El Servicio Nacional de Menores, se encuentra en proceso de</w:t>
      </w:r>
      <w:r w:rsidR="008F571A">
        <w:rPr>
          <w:rFonts w:ascii="Verdana" w:eastAsia="Times New Roman" w:hAnsi="Verdana" w:cs="Arial"/>
          <w:sz w:val="18"/>
          <w:szCs w:val="18"/>
          <w:lang w:val="es-ES_tradnl" w:eastAsia="es-CL"/>
        </w:rPr>
        <w:t xml:space="preserve"> restructuración, de conformidad a lo establecido en la ley 21.302, que crea el nuevo Servicio Especializado de la Niñez y la Adolescencia, motivo por el cual se requiere iniciar la búsqueda de un inmueble para proceder a reubicar a los funcionarios que seguirán siendo parte del servicio y de su próximo continuador lugar en materia de Justicia Juvenil.</w:t>
      </w:r>
    </w:p>
    <w:p w14:paraId="25DC054D" w14:textId="04C41C3D" w:rsidR="008529C0" w:rsidRDefault="008529C0"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p>
    <w:p w14:paraId="727C0BA7" w14:textId="2F70396C" w:rsidR="008529C0" w:rsidRDefault="008529C0"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r>
        <w:rPr>
          <w:rFonts w:ascii="Verdana" w:eastAsia="Times New Roman" w:hAnsi="Verdana" w:cs="Arial"/>
          <w:sz w:val="18"/>
          <w:szCs w:val="18"/>
          <w:lang w:val="es-ES_tradnl" w:eastAsia="es-CL"/>
        </w:rPr>
        <w:t xml:space="preserve">La Ley Nº 18.575 Orgánica Constitucional de Bases Generales de la Administración del Estado, cuyo texto refundido consta en el D.F.L. Nº 1/19.653, establece en su artículo 9 que los contratos administrativos se celebrarán previa propuesta pública, estableciendo además ciertos principios que deben regir la misma. </w:t>
      </w:r>
    </w:p>
    <w:p w14:paraId="7F57C3D7" w14:textId="7E8BC272" w:rsidR="005D315C" w:rsidRDefault="005D315C"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p>
    <w:p w14:paraId="52AF7983" w14:textId="38A3628F" w:rsidR="005D315C" w:rsidRPr="00B3439D" w:rsidRDefault="005D315C" w:rsidP="00F87BF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sz w:val="18"/>
          <w:szCs w:val="18"/>
          <w:lang w:val="es-ES_tradnl" w:eastAsia="es-CL"/>
        </w:rPr>
      </w:pPr>
      <w:r>
        <w:rPr>
          <w:rFonts w:ascii="Verdana" w:eastAsia="Times New Roman" w:hAnsi="Verdana" w:cs="Arial"/>
          <w:sz w:val="18"/>
          <w:szCs w:val="18"/>
          <w:lang w:val="es-ES" w:eastAsia="es-CL"/>
        </w:rPr>
        <w:t>L</w:t>
      </w:r>
      <w:r w:rsidRPr="005D315C">
        <w:rPr>
          <w:rFonts w:ascii="Verdana" w:eastAsia="Times New Roman" w:hAnsi="Verdana" w:cs="Arial"/>
          <w:sz w:val="18"/>
          <w:szCs w:val="18"/>
          <w:lang w:val="es-ES" w:eastAsia="es-CL"/>
        </w:rPr>
        <w:t>a Ley N°21.289, que aprueba Presupuesto del Sector Público para el año 2021</w:t>
      </w:r>
      <w:r>
        <w:rPr>
          <w:rFonts w:ascii="Verdana" w:eastAsia="Times New Roman" w:hAnsi="Verdana" w:cs="Arial"/>
          <w:sz w:val="18"/>
          <w:szCs w:val="18"/>
          <w:lang w:val="es-ES" w:eastAsia="es-CL"/>
        </w:rPr>
        <w:t xml:space="preserve">, </w:t>
      </w:r>
      <w:r w:rsidR="00114562">
        <w:rPr>
          <w:rFonts w:ascii="Verdana" w:eastAsia="Times New Roman" w:hAnsi="Verdana" w:cs="Arial"/>
          <w:sz w:val="18"/>
          <w:szCs w:val="18"/>
          <w:lang w:val="es-ES" w:eastAsia="es-CL"/>
        </w:rPr>
        <w:t xml:space="preserve">el Servicio Nacional de Menores cuenta con el presupuesto necesario para el arriendo del inmueble que </w:t>
      </w:r>
      <w:r w:rsidR="00ED00EC">
        <w:rPr>
          <w:rFonts w:ascii="Verdana" w:eastAsia="Times New Roman" w:hAnsi="Verdana" w:cs="Arial"/>
          <w:sz w:val="18"/>
          <w:szCs w:val="18"/>
          <w:lang w:val="es-ES" w:eastAsia="es-CL"/>
        </w:rPr>
        <w:t>se retestinará a las dependencias de la Dirección Nacional.</w:t>
      </w:r>
      <w:r>
        <w:rPr>
          <w:rFonts w:ascii="Verdana" w:eastAsia="Times New Roman" w:hAnsi="Verdana" w:cs="Arial"/>
          <w:sz w:val="18"/>
          <w:szCs w:val="18"/>
          <w:lang w:val="es-ES" w:eastAsia="es-CL"/>
        </w:rPr>
        <w:t xml:space="preserve"> </w:t>
      </w:r>
    </w:p>
    <w:p w14:paraId="09B884A1" w14:textId="77777777" w:rsidR="00B52626" w:rsidRDefault="00B52626" w:rsidP="003C1B2C">
      <w:pPr>
        <w:keepNext/>
        <w:widowControl w:val="0"/>
        <w:tabs>
          <w:tab w:val="left" w:pos="709"/>
        </w:tabs>
        <w:adjustRightInd w:val="0"/>
        <w:spacing w:after="0" w:line="240" w:lineRule="atLeast"/>
        <w:ind w:left="71"/>
        <w:contextualSpacing/>
        <w:jc w:val="both"/>
        <w:textAlignment w:val="baseline"/>
        <w:outlineLvl w:val="1"/>
        <w:rPr>
          <w:rFonts w:ascii="Verdana" w:eastAsia="Times New Roman" w:hAnsi="Verdana" w:cs="Arial"/>
          <w:b/>
          <w:sz w:val="18"/>
          <w:szCs w:val="18"/>
          <w:lang w:val="es-ES_tradnl" w:eastAsia="es-CL"/>
        </w:rPr>
      </w:pPr>
    </w:p>
    <w:p w14:paraId="5705F577" w14:textId="1F88393D" w:rsidR="00FA5216" w:rsidRPr="00FA5216" w:rsidRDefault="00FA5216" w:rsidP="00C85381">
      <w:pPr>
        <w:keepNext/>
        <w:widowControl w:val="0"/>
        <w:numPr>
          <w:ilvl w:val="1"/>
          <w:numId w:val="5"/>
        </w:numPr>
        <w:tabs>
          <w:tab w:val="left" w:pos="709"/>
        </w:tabs>
        <w:adjustRightInd w:val="0"/>
        <w:spacing w:after="0" w:line="240" w:lineRule="atLeast"/>
        <w:ind w:left="851" w:hanging="780"/>
        <w:contextualSpacing/>
        <w:jc w:val="both"/>
        <w:textAlignment w:val="baseline"/>
        <w:outlineLvl w:val="1"/>
        <w:rPr>
          <w:rFonts w:ascii="Verdana" w:eastAsia="Times New Roman" w:hAnsi="Verdana" w:cs="Arial"/>
          <w:b/>
          <w:sz w:val="18"/>
          <w:szCs w:val="18"/>
          <w:lang w:val="es-ES_tradnl" w:eastAsia="es-CL"/>
        </w:rPr>
      </w:pPr>
      <w:r w:rsidRPr="00FA5216">
        <w:rPr>
          <w:rFonts w:ascii="Verdana" w:eastAsia="Times New Roman" w:hAnsi="Verdana" w:cs="Arial"/>
          <w:b/>
          <w:sz w:val="18"/>
          <w:szCs w:val="18"/>
          <w:lang w:val="es-ES_tradnl" w:eastAsia="es-CL"/>
        </w:rPr>
        <w:t>OBJETO.</w:t>
      </w:r>
    </w:p>
    <w:p w14:paraId="1AA6C191" w14:textId="77777777" w:rsidR="00FA5216" w:rsidRPr="00FA5216" w:rsidRDefault="00FA5216" w:rsidP="009B5590">
      <w:pPr>
        <w:widowControl w:val="0"/>
        <w:adjustRightInd w:val="0"/>
        <w:spacing w:after="0" w:line="240" w:lineRule="atLeast"/>
        <w:ind w:left="916" w:right="34"/>
        <w:contextualSpacing/>
        <w:jc w:val="both"/>
        <w:textAlignment w:val="baseline"/>
        <w:rPr>
          <w:rFonts w:ascii="Verdana" w:eastAsia="Times New Roman" w:hAnsi="Verdana" w:cs="Arial"/>
          <w:sz w:val="18"/>
          <w:szCs w:val="18"/>
          <w:lang w:val="es-ES_tradnl" w:eastAsia="es-CL"/>
        </w:rPr>
      </w:pPr>
    </w:p>
    <w:p w14:paraId="4C36D756" w14:textId="730BDA56" w:rsidR="008F571A" w:rsidRPr="008F571A" w:rsidRDefault="00FA5216" w:rsidP="00E63627">
      <w:pPr>
        <w:widowControl w:val="0"/>
        <w:overflowPunct w:val="0"/>
        <w:autoSpaceDE w:val="0"/>
        <w:autoSpaceDN w:val="0"/>
        <w:adjustRightInd w:val="0"/>
        <w:spacing w:after="0" w:line="240" w:lineRule="atLeast"/>
        <w:contextualSpacing/>
        <w:jc w:val="both"/>
        <w:textAlignment w:val="baseline"/>
        <w:rPr>
          <w:rFonts w:ascii="Verdana" w:eastAsia="Times New Roman" w:hAnsi="Verdana" w:cs="Arial"/>
          <w:b/>
          <w:sz w:val="18"/>
          <w:szCs w:val="18"/>
          <w:lang w:val="es-ES_tradnl" w:eastAsia="es-ES"/>
        </w:rPr>
      </w:pPr>
      <w:r w:rsidRPr="00FA5216">
        <w:rPr>
          <w:rFonts w:ascii="Verdana" w:eastAsia="Times New Roman" w:hAnsi="Verdana" w:cs="Arial"/>
          <w:sz w:val="18"/>
          <w:szCs w:val="18"/>
          <w:lang w:val="es-ES_tradnl" w:eastAsia="es-CL"/>
        </w:rPr>
        <w:t xml:space="preserve">La presente </w:t>
      </w:r>
      <w:r w:rsidR="00A23E5E">
        <w:rPr>
          <w:rFonts w:ascii="Verdana" w:eastAsia="Times New Roman" w:hAnsi="Verdana" w:cs="Arial"/>
          <w:sz w:val="18"/>
          <w:szCs w:val="18"/>
          <w:lang w:val="es-ES_tradnl" w:eastAsia="es-CL"/>
        </w:rPr>
        <w:t>propuesta</w:t>
      </w:r>
      <w:r w:rsidR="00A23E5E" w:rsidRPr="00FA5216">
        <w:rPr>
          <w:rFonts w:ascii="Verdana" w:eastAsia="Times New Roman" w:hAnsi="Verdana" w:cs="Arial"/>
          <w:sz w:val="18"/>
          <w:szCs w:val="18"/>
          <w:lang w:val="es-ES_tradnl" w:eastAsia="es-CL"/>
        </w:rPr>
        <w:t xml:space="preserve"> </w:t>
      </w:r>
      <w:r w:rsidRPr="00FA5216">
        <w:rPr>
          <w:rFonts w:ascii="Verdana" w:eastAsia="Times New Roman" w:hAnsi="Verdana" w:cs="Arial"/>
          <w:sz w:val="18"/>
          <w:szCs w:val="18"/>
          <w:lang w:val="es-ES_tradnl" w:eastAsia="es-CL"/>
        </w:rPr>
        <w:t xml:space="preserve">contiene las disposiciones </w:t>
      </w:r>
      <w:r w:rsidR="00D23992">
        <w:rPr>
          <w:rFonts w:ascii="Verdana" w:eastAsia="Times New Roman" w:hAnsi="Verdana" w:cs="Arial"/>
          <w:sz w:val="18"/>
          <w:szCs w:val="18"/>
          <w:lang w:val="es-ES_tradnl" w:eastAsia="es-CL"/>
        </w:rPr>
        <w:t>generales</w:t>
      </w:r>
      <w:r w:rsidR="00B52626">
        <w:rPr>
          <w:rFonts w:ascii="Verdana" w:eastAsia="Times New Roman" w:hAnsi="Verdana" w:cs="Arial"/>
          <w:sz w:val="18"/>
          <w:szCs w:val="18"/>
          <w:lang w:val="es-ES_tradnl" w:eastAsia="es-CL"/>
        </w:rPr>
        <w:t xml:space="preserve"> para</w:t>
      </w:r>
      <w:r w:rsidRPr="00FA5216">
        <w:rPr>
          <w:rFonts w:ascii="Verdana" w:eastAsia="Times New Roman" w:hAnsi="Verdana" w:cs="Arial"/>
          <w:sz w:val="18"/>
          <w:szCs w:val="18"/>
          <w:lang w:val="es-ES_tradnl" w:eastAsia="es-CL"/>
        </w:rPr>
        <w:t xml:space="preserve"> que todo </w:t>
      </w:r>
      <w:r w:rsidR="00E63627">
        <w:rPr>
          <w:rFonts w:ascii="Verdana" w:eastAsia="Times New Roman" w:hAnsi="Verdana" w:cs="Arial"/>
          <w:sz w:val="18"/>
          <w:szCs w:val="18"/>
          <w:lang w:val="es-ES_tradnl" w:eastAsia="es-CL"/>
        </w:rPr>
        <w:t>oferente</w:t>
      </w:r>
      <w:r w:rsidRPr="00FA5216">
        <w:rPr>
          <w:rFonts w:ascii="Verdana" w:eastAsia="Times New Roman" w:hAnsi="Verdana" w:cs="Arial"/>
          <w:sz w:val="18"/>
          <w:szCs w:val="18"/>
          <w:lang w:val="es-ES_tradnl" w:eastAsia="es-CL"/>
        </w:rPr>
        <w:t xml:space="preserve"> </w:t>
      </w:r>
      <w:r w:rsidR="00B52626">
        <w:rPr>
          <w:rFonts w:ascii="Verdana" w:eastAsia="Times New Roman" w:hAnsi="Verdana" w:cs="Arial"/>
          <w:sz w:val="18"/>
          <w:szCs w:val="18"/>
          <w:lang w:val="es-ES_tradnl" w:eastAsia="es-CL"/>
        </w:rPr>
        <w:t xml:space="preserve">pueda </w:t>
      </w:r>
      <w:r w:rsidR="00672291">
        <w:rPr>
          <w:rFonts w:ascii="Verdana" w:eastAsia="Times New Roman" w:hAnsi="Verdana" w:cs="Arial"/>
          <w:sz w:val="18"/>
          <w:szCs w:val="18"/>
          <w:lang w:val="es-ES_tradnl" w:eastAsia="es-CL"/>
        </w:rPr>
        <w:t xml:space="preserve">participar en la </w:t>
      </w:r>
      <w:r w:rsidR="005040FC">
        <w:rPr>
          <w:rFonts w:ascii="Verdana" w:eastAsia="Times New Roman" w:hAnsi="Verdana" w:cs="Arial"/>
          <w:b/>
          <w:sz w:val="18"/>
          <w:szCs w:val="18"/>
          <w:lang w:val="es-ES_tradnl" w:eastAsia="es-ES"/>
        </w:rPr>
        <w:t>SELECCIÓN DE INMUE</w:t>
      </w:r>
      <w:r w:rsidR="008529C0">
        <w:rPr>
          <w:rFonts w:ascii="Verdana" w:eastAsia="Times New Roman" w:hAnsi="Verdana" w:cs="Arial"/>
          <w:b/>
          <w:sz w:val="18"/>
          <w:szCs w:val="18"/>
          <w:lang w:val="es-ES_tradnl" w:eastAsia="es-ES"/>
        </w:rPr>
        <w:t>B</w:t>
      </w:r>
      <w:r w:rsidR="005040FC">
        <w:rPr>
          <w:rFonts w:ascii="Verdana" w:eastAsia="Times New Roman" w:hAnsi="Verdana" w:cs="Arial"/>
          <w:b/>
          <w:sz w:val="18"/>
          <w:szCs w:val="18"/>
          <w:lang w:val="es-ES_tradnl" w:eastAsia="es-ES"/>
        </w:rPr>
        <w:t>LE</w:t>
      </w:r>
      <w:r w:rsidR="00D23992">
        <w:rPr>
          <w:rFonts w:ascii="Verdana" w:eastAsia="Times New Roman" w:hAnsi="Verdana" w:cs="Arial"/>
          <w:b/>
          <w:sz w:val="18"/>
          <w:szCs w:val="18"/>
          <w:lang w:val="es-ES_tradnl" w:eastAsia="es-ES"/>
        </w:rPr>
        <w:t xml:space="preserve"> PARA SER</w:t>
      </w:r>
      <w:r w:rsidR="005040FC">
        <w:rPr>
          <w:rFonts w:ascii="Verdana" w:eastAsia="Times New Roman" w:hAnsi="Verdana" w:cs="Arial"/>
          <w:b/>
          <w:sz w:val="18"/>
          <w:szCs w:val="18"/>
          <w:lang w:val="es-ES_tradnl" w:eastAsia="es-ES"/>
        </w:rPr>
        <w:t xml:space="preserve"> </w:t>
      </w:r>
      <w:r w:rsidR="005040FC" w:rsidRPr="00536122">
        <w:rPr>
          <w:rFonts w:ascii="Verdana" w:eastAsia="Times New Roman" w:hAnsi="Verdana" w:cs="Arial"/>
          <w:b/>
          <w:sz w:val="18"/>
          <w:szCs w:val="18"/>
          <w:lang w:val="es-ES_tradnl" w:eastAsia="es-ES"/>
        </w:rPr>
        <w:t>ARR</w:t>
      </w:r>
      <w:r w:rsidR="008F571A">
        <w:rPr>
          <w:rFonts w:ascii="Verdana" w:eastAsia="Times New Roman" w:hAnsi="Verdana" w:cs="Arial"/>
          <w:b/>
          <w:sz w:val="18"/>
          <w:szCs w:val="18"/>
          <w:lang w:val="es-ES_tradnl" w:eastAsia="es-ES"/>
        </w:rPr>
        <w:t>ENDADO</w:t>
      </w:r>
      <w:r w:rsidR="005040FC">
        <w:rPr>
          <w:rFonts w:ascii="Verdana" w:eastAsia="Times New Roman" w:hAnsi="Verdana" w:cs="Arial"/>
          <w:b/>
          <w:sz w:val="18"/>
          <w:szCs w:val="18"/>
          <w:lang w:val="es-ES_tradnl" w:eastAsia="es-ES"/>
        </w:rPr>
        <w:t xml:space="preserve"> </w:t>
      </w:r>
      <w:r w:rsidR="005040FC" w:rsidRPr="00536122">
        <w:rPr>
          <w:rFonts w:ascii="Verdana" w:eastAsia="Times New Roman" w:hAnsi="Verdana" w:cs="Arial"/>
          <w:b/>
          <w:sz w:val="18"/>
          <w:szCs w:val="18"/>
          <w:lang w:val="es-ES_tradnl" w:eastAsia="es-ES"/>
        </w:rPr>
        <w:t>PARA</w:t>
      </w:r>
      <w:r w:rsidR="008F571A">
        <w:rPr>
          <w:rFonts w:ascii="Verdana" w:eastAsia="Times New Roman" w:hAnsi="Verdana" w:cs="Arial"/>
          <w:b/>
          <w:sz w:val="18"/>
          <w:szCs w:val="18"/>
          <w:lang w:val="es-ES_tradnl" w:eastAsia="es-ES"/>
        </w:rPr>
        <w:t xml:space="preserve"> EL FUNCIONAMIENTO DE LAS DEPENDENCIAS DE LA DIRECCIÓN NACIONAL DEL SENAME Y SU CONTINUADOR LEGAL EN EL AREA DE JUSTICIA JUVENIL.</w:t>
      </w:r>
    </w:p>
    <w:p w14:paraId="1F5B1A6A" w14:textId="77777777" w:rsidR="00160335" w:rsidRDefault="00160335" w:rsidP="00E63627">
      <w:pPr>
        <w:widowControl w:val="0"/>
        <w:adjustRightInd w:val="0"/>
        <w:spacing w:after="0" w:line="240" w:lineRule="atLeast"/>
        <w:ind w:left="74" w:right="34"/>
        <w:contextualSpacing/>
        <w:jc w:val="both"/>
        <w:textAlignment w:val="baseline"/>
        <w:rPr>
          <w:rFonts w:ascii="Verdana" w:eastAsia="Times New Roman" w:hAnsi="Verdana" w:cs="Arial"/>
          <w:b/>
          <w:sz w:val="18"/>
          <w:szCs w:val="18"/>
          <w:lang w:val="es-ES_tradnl" w:eastAsia="es-ES"/>
        </w:rPr>
      </w:pPr>
    </w:p>
    <w:p w14:paraId="0511183F" w14:textId="741E196A" w:rsidR="00E63627" w:rsidRPr="00EE7BD1" w:rsidRDefault="00A23E5E"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sidRPr="00EE7BD1">
        <w:rPr>
          <w:rFonts w:ascii="Verdana" w:eastAsia="Times New Roman" w:hAnsi="Verdana" w:cs="Arial"/>
          <w:sz w:val="18"/>
          <w:szCs w:val="18"/>
          <w:lang w:val="es-ES_tradnl" w:eastAsia="es-ES"/>
        </w:rPr>
        <w:t>El</w:t>
      </w:r>
      <w:r w:rsidR="00160335" w:rsidRPr="00EE7BD1">
        <w:rPr>
          <w:rFonts w:ascii="Verdana" w:eastAsia="Times New Roman" w:hAnsi="Verdana" w:cs="Arial"/>
          <w:sz w:val="18"/>
          <w:szCs w:val="18"/>
          <w:lang w:val="es-ES_tradnl" w:eastAsia="es-ES"/>
        </w:rPr>
        <w:t xml:space="preserve"> objeto</w:t>
      </w:r>
      <w:r w:rsidRPr="00EE7BD1">
        <w:rPr>
          <w:rFonts w:ascii="Verdana" w:eastAsia="Times New Roman" w:hAnsi="Verdana" w:cs="Arial"/>
          <w:sz w:val="18"/>
          <w:szCs w:val="18"/>
          <w:lang w:val="es-ES_tradnl" w:eastAsia="es-ES"/>
        </w:rPr>
        <w:t xml:space="preserve"> es</w:t>
      </w:r>
      <w:r w:rsidR="00160335" w:rsidRPr="00EE7BD1">
        <w:rPr>
          <w:rFonts w:ascii="Verdana" w:eastAsia="Times New Roman" w:hAnsi="Verdana" w:cs="Arial"/>
          <w:sz w:val="18"/>
          <w:szCs w:val="18"/>
          <w:lang w:val="es-ES_tradnl" w:eastAsia="es-ES"/>
        </w:rPr>
        <w:t xml:space="preserve"> </w:t>
      </w:r>
      <w:r w:rsidR="00D23992" w:rsidRPr="00EE7BD1">
        <w:rPr>
          <w:rFonts w:ascii="Verdana" w:eastAsia="Times New Roman" w:hAnsi="Verdana" w:cs="Arial"/>
          <w:sz w:val="18"/>
          <w:szCs w:val="18"/>
          <w:lang w:val="es-ES_tradnl" w:eastAsia="es-ES"/>
        </w:rPr>
        <w:t>elegir</w:t>
      </w:r>
      <w:r w:rsidR="005040FC" w:rsidRPr="00EE7BD1">
        <w:rPr>
          <w:rFonts w:ascii="Verdana" w:eastAsia="Times New Roman" w:hAnsi="Verdana" w:cs="Arial"/>
          <w:sz w:val="18"/>
          <w:szCs w:val="18"/>
          <w:lang w:val="es-ES_tradnl" w:eastAsia="es-ES"/>
        </w:rPr>
        <w:t xml:space="preserve"> </w:t>
      </w:r>
      <w:r w:rsidR="00E30F66" w:rsidRPr="00EE7BD1">
        <w:rPr>
          <w:rFonts w:ascii="Verdana" w:eastAsia="Times New Roman" w:hAnsi="Verdana" w:cs="Arial"/>
          <w:sz w:val="18"/>
          <w:szCs w:val="18"/>
          <w:lang w:val="es-ES_tradnl" w:eastAsia="es-ES"/>
        </w:rPr>
        <w:t>el o los</w:t>
      </w:r>
      <w:r w:rsidR="005040FC" w:rsidRPr="00EE7BD1">
        <w:rPr>
          <w:rFonts w:ascii="Verdana" w:eastAsia="Times New Roman" w:hAnsi="Verdana" w:cs="Arial"/>
          <w:sz w:val="18"/>
          <w:szCs w:val="18"/>
          <w:lang w:val="es-ES_tradnl" w:eastAsia="es-ES"/>
        </w:rPr>
        <w:t xml:space="preserve"> inmuebles que serán seleccionados como aptos para eventualmente suscribir contratos de arrendamiento </w:t>
      </w:r>
      <w:r w:rsidR="00E63627" w:rsidRPr="00EE7BD1">
        <w:rPr>
          <w:rFonts w:ascii="Verdana" w:eastAsia="Times New Roman" w:hAnsi="Verdana" w:cs="Arial"/>
          <w:sz w:val="18"/>
          <w:szCs w:val="18"/>
          <w:lang w:val="es-ES_tradnl" w:eastAsia="es-ES"/>
        </w:rPr>
        <w:t xml:space="preserve">por un periodo de </w:t>
      </w:r>
      <w:r w:rsidR="001811A3" w:rsidRPr="00EE7BD1">
        <w:rPr>
          <w:rFonts w:ascii="Verdana" w:eastAsia="Times New Roman" w:hAnsi="Verdana" w:cs="Arial"/>
          <w:sz w:val="18"/>
          <w:szCs w:val="18"/>
          <w:lang w:val="es-ES_tradnl" w:eastAsia="es-ES"/>
        </w:rPr>
        <w:t>5 años, renovables</w:t>
      </w:r>
      <w:r w:rsidR="00E30F66" w:rsidRPr="00EE7BD1">
        <w:rPr>
          <w:rFonts w:ascii="Verdana" w:eastAsia="Times New Roman" w:hAnsi="Verdana" w:cs="Arial"/>
          <w:sz w:val="18"/>
          <w:szCs w:val="18"/>
          <w:lang w:val="es-ES_tradnl" w:eastAsia="es-ES"/>
        </w:rPr>
        <w:t xml:space="preserve"> por periodos anuales,</w:t>
      </w:r>
      <w:r w:rsidR="00356922" w:rsidRPr="00EE7BD1">
        <w:rPr>
          <w:rFonts w:ascii="Verdana" w:eastAsia="Times New Roman" w:hAnsi="Verdana" w:cs="Arial"/>
          <w:sz w:val="18"/>
          <w:szCs w:val="18"/>
          <w:lang w:val="es-ES_tradnl" w:eastAsia="es-ES"/>
        </w:rPr>
        <w:t xml:space="preserve"> </w:t>
      </w:r>
      <w:r w:rsidR="00E63627" w:rsidRPr="00EE7BD1">
        <w:rPr>
          <w:rFonts w:ascii="Verdana" w:eastAsia="Times New Roman" w:hAnsi="Verdana" w:cs="Arial"/>
          <w:sz w:val="18"/>
          <w:szCs w:val="18"/>
          <w:lang w:val="es-ES_tradnl" w:eastAsia="es-ES"/>
        </w:rPr>
        <w:t>para el funcionamiento</w:t>
      </w:r>
      <w:r w:rsidR="008F571A">
        <w:rPr>
          <w:rFonts w:ascii="Verdana" w:eastAsia="Times New Roman" w:hAnsi="Verdana" w:cs="Arial"/>
          <w:sz w:val="18"/>
          <w:szCs w:val="18"/>
          <w:lang w:val="es-ES_tradnl" w:eastAsia="es-ES"/>
        </w:rPr>
        <w:t xml:space="preserve"> de las Dependencias de la Dirección Nacional del Servicio Nacional de Menores y su correspondiente sucesor legal en materia de Justicia juvenil</w:t>
      </w:r>
      <w:r w:rsidR="00E63627" w:rsidRPr="00EE7BD1">
        <w:rPr>
          <w:rFonts w:ascii="Verdana" w:eastAsia="Times New Roman" w:hAnsi="Verdana" w:cs="Arial"/>
          <w:sz w:val="18"/>
          <w:szCs w:val="18"/>
          <w:lang w:val="es-ES_tradnl" w:eastAsia="es-ES"/>
        </w:rPr>
        <w:t xml:space="preserve">. </w:t>
      </w:r>
    </w:p>
    <w:p w14:paraId="7BDBE427" w14:textId="77777777" w:rsidR="00FA4FBE" w:rsidRPr="00EE7BD1" w:rsidRDefault="00FA4FBE" w:rsidP="00E63627">
      <w:pPr>
        <w:widowControl w:val="0"/>
        <w:adjustRightInd w:val="0"/>
        <w:spacing w:after="0" w:line="240" w:lineRule="atLeast"/>
        <w:ind w:right="34"/>
        <w:contextualSpacing/>
        <w:jc w:val="both"/>
        <w:textAlignment w:val="baseline"/>
        <w:rPr>
          <w:rFonts w:ascii="Verdana" w:eastAsia="Times New Roman" w:hAnsi="Verdana" w:cs="Arial"/>
          <w:sz w:val="18"/>
          <w:szCs w:val="18"/>
          <w:lang w:val="es-ES_tradnl" w:eastAsia="es-ES"/>
        </w:rPr>
      </w:pPr>
    </w:p>
    <w:p w14:paraId="7C1475BD" w14:textId="3FDC7B2D" w:rsidR="003C7634" w:rsidRDefault="00FA4FBE"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sidRPr="00EE7BD1">
        <w:rPr>
          <w:rFonts w:ascii="Verdana" w:eastAsia="Times New Roman" w:hAnsi="Verdana" w:cs="Arial"/>
          <w:sz w:val="18"/>
          <w:szCs w:val="18"/>
          <w:lang w:val="es-ES_tradnl" w:eastAsia="es-ES"/>
        </w:rPr>
        <w:t>En término generales,</w:t>
      </w:r>
      <w:r w:rsidR="00356922" w:rsidRPr="00EE7BD1">
        <w:rPr>
          <w:rFonts w:ascii="Verdana" w:eastAsia="Times New Roman" w:hAnsi="Verdana" w:cs="Arial"/>
          <w:sz w:val="18"/>
          <w:szCs w:val="18"/>
          <w:lang w:val="es-ES_tradnl" w:eastAsia="es-ES"/>
        </w:rPr>
        <w:t xml:space="preserve"> para participar en la presente propuesta pública,</w:t>
      </w:r>
      <w:r w:rsidRPr="00EE7BD1">
        <w:rPr>
          <w:rFonts w:ascii="Verdana" w:eastAsia="Times New Roman" w:hAnsi="Verdana" w:cs="Arial"/>
          <w:sz w:val="18"/>
          <w:szCs w:val="18"/>
          <w:lang w:val="es-ES_tradnl" w:eastAsia="es-ES"/>
        </w:rPr>
        <w:t xml:space="preserve"> los inmuebles </w:t>
      </w:r>
      <w:r w:rsidR="00356922" w:rsidRPr="00EE7BD1">
        <w:rPr>
          <w:rFonts w:ascii="Verdana" w:eastAsia="Times New Roman" w:hAnsi="Verdana" w:cs="Arial"/>
          <w:sz w:val="18"/>
          <w:szCs w:val="18"/>
          <w:lang w:val="es-ES_tradnl" w:eastAsia="es-ES"/>
        </w:rPr>
        <w:t>deberán</w:t>
      </w:r>
      <w:r w:rsidR="00363F71">
        <w:rPr>
          <w:rFonts w:ascii="Verdana" w:eastAsia="Times New Roman" w:hAnsi="Verdana" w:cs="Arial"/>
          <w:sz w:val="18"/>
          <w:szCs w:val="18"/>
          <w:lang w:val="es-ES_tradnl" w:eastAsia="es-ES"/>
        </w:rPr>
        <w:t xml:space="preserve"> ser edificios, </w:t>
      </w:r>
      <w:r w:rsidR="005E30D7">
        <w:rPr>
          <w:rFonts w:ascii="Verdana" w:eastAsia="Times New Roman" w:hAnsi="Verdana" w:cs="Arial"/>
          <w:sz w:val="18"/>
          <w:szCs w:val="18"/>
          <w:lang w:val="es-ES_tradnl" w:eastAsia="es-ES"/>
        </w:rPr>
        <w:t>ubicados en el casco histórico de la ciudad, específicamente cercano al palacio de la Moneda y del Ministerio de Justicia y Derechos Humanos</w:t>
      </w:r>
      <w:r w:rsidR="00BC3751">
        <w:rPr>
          <w:rFonts w:ascii="Verdana" w:eastAsia="Times New Roman" w:hAnsi="Verdana" w:cs="Arial"/>
          <w:sz w:val="18"/>
          <w:szCs w:val="18"/>
          <w:lang w:val="es-ES_tradnl" w:eastAsia="es-ES"/>
        </w:rPr>
        <w:t>, con una totalidad igual o superior a los 3.10</w:t>
      </w:r>
      <w:r w:rsidR="00270A78">
        <w:rPr>
          <w:rFonts w:ascii="Verdana" w:eastAsia="Times New Roman" w:hAnsi="Verdana" w:cs="Arial"/>
          <w:sz w:val="18"/>
          <w:szCs w:val="18"/>
          <w:lang w:val="es-ES_tradnl" w:eastAsia="es-ES"/>
        </w:rPr>
        <w:t>5 m2, con la capacidad de poder albergar a 251 funcionarios</w:t>
      </w:r>
      <w:r w:rsidR="00356922" w:rsidRPr="00EE7BD1">
        <w:rPr>
          <w:rFonts w:ascii="Verdana" w:eastAsia="Times New Roman" w:hAnsi="Verdana" w:cs="Arial"/>
          <w:sz w:val="18"/>
          <w:szCs w:val="18"/>
          <w:lang w:val="es-ES_tradnl" w:eastAsia="es-ES"/>
        </w:rPr>
        <w:t xml:space="preserve">. Además, </w:t>
      </w:r>
      <w:r w:rsidR="009B003E">
        <w:rPr>
          <w:rFonts w:ascii="Verdana" w:eastAsia="Times New Roman" w:hAnsi="Verdana" w:cs="Arial"/>
          <w:sz w:val="18"/>
          <w:szCs w:val="18"/>
          <w:lang w:val="es-ES_tradnl" w:eastAsia="es-ES"/>
        </w:rPr>
        <w:t>el inmueble deberá cont</w:t>
      </w:r>
      <w:r w:rsidR="003C7634">
        <w:rPr>
          <w:rFonts w:ascii="Verdana" w:eastAsia="Times New Roman" w:hAnsi="Verdana" w:cs="Arial"/>
          <w:sz w:val="18"/>
          <w:szCs w:val="18"/>
          <w:lang w:val="es-ES_tradnl" w:eastAsia="es-ES"/>
        </w:rPr>
        <w:t>emplar los siguiente ítems: entre 50 a</w:t>
      </w:r>
      <w:r w:rsidR="009B003E" w:rsidRPr="009B003E">
        <w:rPr>
          <w:rFonts w:ascii="Verdana" w:eastAsia="Times New Roman" w:hAnsi="Verdana" w:cs="Arial"/>
          <w:sz w:val="18"/>
          <w:szCs w:val="18"/>
          <w:lang w:val="es-ES_tradnl" w:eastAsia="es-ES"/>
        </w:rPr>
        <w:t xml:space="preserve"> 60m2 para bodegas, 3</w:t>
      </w:r>
      <w:r w:rsidR="003C7634">
        <w:rPr>
          <w:rFonts w:ascii="Verdana" w:eastAsia="Times New Roman" w:hAnsi="Verdana" w:cs="Arial"/>
          <w:sz w:val="18"/>
          <w:szCs w:val="18"/>
          <w:lang w:val="es-ES_tradnl" w:eastAsia="es-ES"/>
        </w:rPr>
        <w:t xml:space="preserve">0 a 40 </w:t>
      </w:r>
      <w:r w:rsidR="009B003E" w:rsidRPr="009B003E">
        <w:rPr>
          <w:rFonts w:ascii="Verdana" w:eastAsia="Times New Roman" w:hAnsi="Verdana" w:cs="Arial"/>
          <w:sz w:val="18"/>
          <w:szCs w:val="18"/>
          <w:lang w:val="es-ES_tradnl" w:eastAsia="es-ES"/>
        </w:rPr>
        <w:t>m2 de baños, 20</w:t>
      </w:r>
      <w:r w:rsidR="00DD787A">
        <w:rPr>
          <w:rFonts w:ascii="Verdana" w:eastAsia="Times New Roman" w:hAnsi="Verdana" w:cs="Arial"/>
          <w:sz w:val="18"/>
          <w:szCs w:val="18"/>
          <w:lang w:val="es-ES_tradnl" w:eastAsia="es-ES"/>
        </w:rPr>
        <w:t xml:space="preserve"> a </w:t>
      </w:r>
      <w:r w:rsidR="003C7634">
        <w:rPr>
          <w:rFonts w:ascii="Verdana" w:eastAsia="Times New Roman" w:hAnsi="Verdana" w:cs="Arial"/>
          <w:sz w:val="18"/>
          <w:szCs w:val="18"/>
          <w:lang w:val="es-ES_tradnl" w:eastAsia="es-ES"/>
        </w:rPr>
        <w:t xml:space="preserve">30 </w:t>
      </w:r>
      <w:r w:rsidR="009B003E" w:rsidRPr="009B003E">
        <w:rPr>
          <w:rFonts w:ascii="Verdana" w:eastAsia="Times New Roman" w:hAnsi="Verdana" w:cs="Arial"/>
          <w:sz w:val="18"/>
          <w:szCs w:val="18"/>
          <w:lang w:val="es-ES_tradnl" w:eastAsia="es-ES"/>
        </w:rPr>
        <w:t xml:space="preserve">m2 </w:t>
      </w:r>
      <w:r w:rsidR="003C7634">
        <w:rPr>
          <w:rFonts w:ascii="Verdana" w:eastAsia="Times New Roman" w:hAnsi="Verdana" w:cs="Arial"/>
          <w:sz w:val="18"/>
          <w:szCs w:val="18"/>
          <w:lang w:val="es-ES_tradnl" w:eastAsia="es-ES"/>
        </w:rPr>
        <w:t xml:space="preserve"> para </w:t>
      </w:r>
      <w:r w:rsidR="009B003E" w:rsidRPr="009B003E">
        <w:rPr>
          <w:rFonts w:ascii="Verdana" w:eastAsia="Times New Roman" w:hAnsi="Verdana" w:cs="Arial"/>
          <w:sz w:val="18"/>
          <w:szCs w:val="18"/>
          <w:lang w:val="es-ES_tradnl" w:eastAsia="es-ES"/>
        </w:rPr>
        <w:t>instalación de data center,</w:t>
      </w:r>
      <w:r w:rsidR="003C7634">
        <w:rPr>
          <w:rFonts w:ascii="Verdana" w:eastAsia="Times New Roman" w:hAnsi="Verdana" w:cs="Arial"/>
          <w:sz w:val="18"/>
          <w:szCs w:val="18"/>
          <w:lang w:val="es-ES_tradnl" w:eastAsia="es-ES"/>
        </w:rPr>
        <w:t xml:space="preserve"> aproximadamente</w:t>
      </w:r>
      <w:r w:rsidR="009B003E" w:rsidRPr="009B003E">
        <w:rPr>
          <w:rFonts w:ascii="Verdana" w:eastAsia="Times New Roman" w:hAnsi="Verdana" w:cs="Arial"/>
          <w:sz w:val="18"/>
          <w:szCs w:val="18"/>
          <w:lang w:val="es-ES_tradnl" w:eastAsia="es-ES"/>
        </w:rPr>
        <w:t xml:space="preserve"> 16</w:t>
      </w:r>
      <w:r w:rsidR="003C7634">
        <w:rPr>
          <w:rFonts w:ascii="Verdana" w:eastAsia="Times New Roman" w:hAnsi="Verdana" w:cs="Arial"/>
          <w:sz w:val="18"/>
          <w:szCs w:val="18"/>
          <w:lang w:val="es-ES_tradnl" w:eastAsia="es-ES"/>
        </w:rPr>
        <w:t xml:space="preserve"> </w:t>
      </w:r>
      <w:r w:rsidR="009B003E" w:rsidRPr="009B003E">
        <w:rPr>
          <w:rFonts w:ascii="Verdana" w:eastAsia="Times New Roman" w:hAnsi="Verdana" w:cs="Arial"/>
          <w:sz w:val="18"/>
          <w:szCs w:val="18"/>
          <w:lang w:val="es-ES_tradnl" w:eastAsia="es-ES"/>
        </w:rPr>
        <w:t>m2</w:t>
      </w:r>
      <w:r w:rsidR="00BC3751">
        <w:rPr>
          <w:rFonts w:ascii="Verdana" w:eastAsia="Times New Roman" w:hAnsi="Verdana" w:cs="Arial"/>
          <w:sz w:val="18"/>
          <w:szCs w:val="18"/>
          <w:lang w:val="es-ES_tradnl" w:eastAsia="es-ES"/>
        </w:rPr>
        <w:t xml:space="preserve"> total</w:t>
      </w:r>
      <w:r w:rsidR="009B003E" w:rsidRPr="009B003E">
        <w:rPr>
          <w:rFonts w:ascii="Verdana" w:eastAsia="Times New Roman" w:hAnsi="Verdana" w:cs="Arial"/>
          <w:sz w:val="18"/>
          <w:szCs w:val="18"/>
          <w:lang w:val="es-ES_tradnl" w:eastAsia="es-ES"/>
        </w:rPr>
        <w:t xml:space="preserve"> de kitchenette (</w:t>
      </w:r>
      <w:r w:rsidR="00BC3751">
        <w:rPr>
          <w:rFonts w:ascii="Verdana" w:eastAsia="Times New Roman" w:hAnsi="Verdana" w:cs="Arial"/>
          <w:sz w:val="18"/>
          <w:szCs w:val="18"/>
          <w:lang w:val="es-ES_tradnl" w:eastAsia="es-ES"/>
        </w:rPr>
        <w:t xml:space="preserve">repartidos </w:t>
      </w:r>
      <w:r w:rsidR="009B003E" w:rsidRPr="009B003E">
        <w:rPr>
          <w:rFonts w:ascii="Verdana" w:eastAsia="Times New Roman" w:hAnsi="Verdana" w:cs="Arial"/>
          <w:sz w:val="18"/>
          <w:szCs w:val="18"/>
          <w:lang w:val="es-ES_tradnl" w:eastAsia="es-ES"/>
        </w:rPr>
        <w:t>en cada oficina), 13</w:t>
      </w:r>
      <w:r w:rsidR="003C7634">
        <w:rPr>
          <w:rFonts w:ascii="Verdana" w:eastAsia="Times New Roman" w:hAnsi="Verdana" w:cs="Arial"/>
          <w:sz w:val="18"/>
          <w:szCs w:val="18"/>
          <w:lang w:val="es-ES_tradnl" w:eastAsia="es-ES"/>
        </w:rPr>
        <w:t xml:space="preserve">0 y 150 </w:t>
      </w:r>
      <w:r w:rsidR="009B003E" w:rsidRPr="009B003E">
        <w:rPr>
          <w:rFonts w:ascii="Verdana" w:eastAsia="Times New Roman" w:hAnsi="Verdana" w:cs="Arial"/>
          <w:sz w:val="18"/>
          <w:szCs w:val="18"/>
          <w:lang w:val="es-ES_tradnl" w:eastAsia="es-ES"/>
        </w:rPr>
        <w:t>m2 para salas de r</w:t>
      </w:r>
      <w:r w:rsidR="00BC3751">
        <w:rPr>
          <w:rFonts w:ascii="Verdana" w:eastAsia="Times New Roman" w:hAnsi="Verdana" w:cs="Arial"/>
          <w:sz w:val="18"/>
          <w:szCs w:val="18"/>
          <w:lang w:val="es-ES_tradnl" w:eastAsia="es-ES"/>
        </w:rPr>
        <w:t xml:space="preserve">eunión, </w:t>
      </w:r>
      <w:r w:rsidR="003C7634">
        <w:rPr>
          <w:rFonts w:ascii="Verdana" w:eastAsia="Times New Roman" w:hAnsi="Verdana" w:cs="Arial"/>
          <w:sz w:val="18"/>
          <w:szCs w:val="18"/>
          <w:lang w:val="es-ES_tradnl" w:eastAsia="es-ES"/>
        </w:rPr>
        <w:t xml:space="preserve">entre </w:t>
      </w:r>
      <w:r w:rsidR="00BC3751">
        <w:rPr>
          <w:rFonts w:ascii="Verdana" w:eastAsia="Times New Roman" w:hAnsi="Verdana" w:cs="Arial"/>
          <w:sz w:val="18"/>
          <w:szCs w:val="18"/>
          <w:lang w:val="es-ES_tradnl" w:eastAsia="es-ES"/>
        </w:rPr>
        <w:t>100</w:t>
      </w:r>
      <w:r w:rsidR="003C7634">
        <w:rPr>
          <w:rFonts w:ascii="Verdana" w:eastAsia="Times New Roman" w:hAnsi="Verdana" w:cs="Arial"/>
          <w:sz w:val="18"/>
          <w:szCs w:val="18"/>
          <w:lang w:val="es-ES_tradnl" w:eastAsia="es-ES"/>
        </w:rPr>
        <w:t xml:space="preserve"> a 150 </w:t>
      </w:r>
      <w:r w:rsidR="00BC3751">
        <w:rPr>
          <w:rFonts w:ascii="Verdana" w:eastAsia="Times New Roman" w:hAnsi="Verdana" w:cs="Arial"/>
          <w:sz w:val="18"/>
          <w:szCs w:val="18"/>
          <w:lang w:val="es-ES_tradnl" w:eastAsia="es-ES"/>
        </w:rPr>
        <w:t xml:space="preserve">m2 para comedor y </w:t>
      </w:r>
      <w:r w:rsidR="003C7634">
        <w:rPr>
          <w:rFonts w:ascii="Verdana" w:eastAsia="Times New Roman" w:hAnsi="Verdana" w:cs="Arial"/>
          <w:sz w:val="18"/>
          <w:szCs w:val="18"/>
          <w:lang w:val="es-ES_tradnl" w:eastAsia="es-ES"/>
        </w:rPr>
        <w:t xml:space="preserve"> alrededor de </w:t>
      </w:r>
      <w:r w:rsidR="00BC3751">
        <w:rPr>
          <w:rFonts w:ascii="Verdana" w:eastAsia="Times New Roman" w:hAnsi="Verdana" w:cs="Arial"/>
          <w:sz w:val="18"/>
          <w:szCs w:val="18"/>
          <w:lang w:val="es-ES_tradnl" w:eastAsia="es-ES"/>
        </w:rPr>
        <w:t>20</w:t>
      </w:r>
      <w:r w:rsidR="003C7634">
        <w:rPr>
          <w:rFonts w:ascii="Verdana" w:eastAsia="Times New Roman" w:hAnsi="Verdana" w:cs="Arial"/>
          <w:sz w:val="18"/>
          <w:szCs w:val="18"/>
          <w:lang w:val="es-ES_tradnl" w:eastAsia="es-ES"/>
        </w:rPr>
        <w:t xml:space="preserve"> a 40</w:t>
      </w:r>
      <w:r w:rsidR="00BC3751">
        <w:rPr>
          <w:rFonts w:ascii="Verdana" w:eastAsia="Times New Roman" w:hAnsi="Verdana" w:cs="Arial"/>
          <w:sz w:val="18"/>
          <w:szCs w:val="18"/>
          <w:lang w:val="es-ES_tradnl" w:eastAsia="es-ES"/>
        </w:rPr>
        <w:t xml:space="preserve"> m2</w:t>
      </w:r>
      <w:r w:rsidR="003C7634">
        <w:rPr>
          <w:rFonts w:ascii="Verdana" w:eastAsia="Times New Roman" w:hAnsi="Verdana" w:cs="Arial"/>
          <w:sz w:val="18"/>
          <w:szCs w:val="18"/>
          <w:lang w:val="es-ES_tradnl" w:eastAsia="es-ES"/>
        </w:rPr>
        <w:t xml:space="preserve"> para instalación de </w:t>
      </w:r>
      <w:r w:rsidR="009B003E" w:rsidRPr="009B003E">
        <w:rPr>
          <w:rFonts w:ascii="Verdana" w:eastAsia="Times New Roman" w:hAnsi="Verdana" w:cs="Arial"/>
          <w:sz w:val="18"/>
          <w:szCs w:val="18"/>
          <w:lang w:val="es-ES_tradnl" w:eastAsia="es-ES"/>
        </w:rPr>
        <w:t xml:space="preserve"> sala de lactancia</w:t>
      </w:r>
      <w:r w:rsidR="003C7634">
        <w:rPr>
          <w:rFonts w:ascii="Verdana" w:eastAsia="Times New Roman" w:hAnsi="Verdana" w:cs="Arial"/>
          <w:sz w:val="18"/>
          <w:szCs w:val="18"/>
          <w:lang w:val="es-ES_tradnl" w:eastAsia="es-ES"/>
        </w:rPr>
        <w:t>. Los criterios referidos precedentemente, son meramente ilustrativos, no siendo excluyentes para la selección de los inmuebles.</w:t>
      </w:r>
    </w:p>
    <w:p w14:paraId="5EF3DE2B" w14:textId="3D82D1EA" w:rsidR="00F34094" w:rsidRDefault="00F34094"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5EBBE0E9" w14:textId="646EDCC5" w:rsidR="00F34094" w:rsidRPr="00EE7BD1" w:rsidRDefault="00F34094"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En relación a las especificaciones técnicas de seguridad, es posible señalar que el inmueble </w:t>
      </w:r>
      <w:r>
        <w:t>deberá contar con escaleras de emergencia, ascensores, accesibilidad universal, red de incendio, red húmeda y seca, cámaras de seguridad, entre otros.</w:t>
      </w:r>
    </w:p>
    <w:p w14:paraId="6E233FAB" w14:textId="77777777" w:rsidR="00E63627" w:rsidRPr="00EE7BD1" w:rsidRDefault="00E63627"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30CDA5E2" w14:textId="39F8C73E" w:rsidR="004065F8" w:rsidRDefault="00A23E5E"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r w:rsidRPr="00EE7BD1">
        <w:rPr>
          <w:rFonts w:ascii="Verdana" w:eastAsia="Times New Roman" w:hAnsi="Verdana" w:cs="Arial"/>
          <w:sz w:val="18"/>
          <w:szCs w:val="18"/>
          <w:lang w:val="es-ES_tradnl" w:eastAsia="es-ES"/>
        </w:rPr>
        <w:t>Para participar el</w:t>
      </w:r>
      <w:r w:rsidR="006449C1" w:rsidRPr="00EE7BD1">
        <w:rPr>
          <w:rFonts w:ascii="Verdana" w:eastAsia="Times New Roman" w:hAnsi="Verdana" w:cs="Arial"/>
          <w:sz w:val="18"/>
          <w:szCs w:val="18"/>
          <w:lang w:val="es-ES_tradnl" w:eastAsia="es-ES"/>
        </w:rPr>
        <w:t xml:space="preserve"> </w:t>
      </w:r>
      <w:r w:rsidR="00E63627" w:rsidRPr="00EE7BD1">
        <w:rPr>
          <w:rFonts w:ascii="Verdana" w:eastAsia="Times New Roman" w:hAnsi="Verdana" w:cs="Arial"/>
          <w:sz w:val="18"/>
          <w:szCs w:val="18"/>
          <w:lang w:val="es-ES_tradnl" w:eastAsia="es-ES"/>
        </w:rPr>
        <w:t>propietario del inmueble deberá</w:t>
      </w:r>
      <w:r w:rsidR="004065F8">
        <w:rPr>
          <w:rFonts w:ascii="Verdana" w:eastAsia="Times New Roman" w:hAnsi="Verdana" w:cs="Arial"/>
          <w:sz w:val="18"/>
          <w:szCs w:val="18"/>
          <w:lang w:val="es-ES_tradnl" w:eastAsia="es-ES"/>
        </w:rPr>
        <w:t>:</w:t>
      </w:r>
    </w:p>
    <w:p w14:paraId="3FAADBE3" w14:textId="77777777" w:rsidR="004065F8" w:rsidRDefault="004065F8" w:rsidP="00FA4FBE">
      <w:pPr>
        <w:widowControl w:val="0"/>
        <w:adjustRightInd w:val="0"/>
        <w:spacing w:after="0" w:line="240" w:lineRule="atLeast"/>
        <w:ind w:left="74" w:right="34"/>
        <w:contextualSpacing/>
        <w:jc w:val="both"/>
        <w:textAlignment w:val="baseline"/>
        <w:rPr>
          <w:rFonts w:ascii="Verdana" w:eastAsia="Times New Roman" w:hAnsi="Verdana" w:cs="Arial"/>
          <w:sz w:val="18"/>
          <w:szCs w:val="18"/>
          <w:lang w:val="es-ES_tradnl" w:eastAsia="es-ES"/>
        </w:rPr>
      </w:pPr>
    </w:p>
    <w:p w14:paraId="09B2D369" w14:textId="043E093B" w:rsidR="004065F8" w:rsidRDefault="004065F8" w:rsidP="00821F00">
      <w:pPr>
        <w:pStyle w:val="Prrafodelista"/>
        <w:numPr>
          <w:ilvl w:val="0"/>
          <w:numId w:val="28"/>
        </w:numPr>
        <w:spacing w:line="240" w:lineRule="atLeast"/>
        <w:ind w:right="34"/>
        <w:rPr>
          <w:rFonts w:ascii="Verdana" w:hAnsi="Verdana" w:cs="Arial"/>
          <w:sz w:val="18"/>
          <w:szCs w:val="18"/>
          <w:lang w:val="es-ES_tradnl" w:eastAsia="es-ES"/>
        </w:rPr>
      </w:pPr>
      <w:r>
        <w:rPr>
          <w:rFonts w:ascii="Verdana" w:hAnsi="Verdana" w:cs="Arial"/>
          <w:sz w:val="18"/>
          <w:szCs w:val="18"/>
          <w:lang w:val="es-ES_tradnl" w:eastAsia="es-ES"/>
        </w:rPr>
        <w:t xml:space="preserve">Presentar </w:t>
      </w:r>
      <w:r w:rsidR="00EE7BD1" w:rsidRPr="00821F00">
        <w:rPr>
          <w:rFonts w:ascii="Verdana" w:hAnsi="Verdana" w:cs="Arial"/>
          <w:sz w:val="18"/>
          <w:szCs w:val="18"/>
          <w:lang w:val="es-ES_tradnl" w:eastAsia="es-ES"/>
        </w:rPr>
        <w:t xml:space="preserve">Carta Oferta de formato libre, la que contendrá </w:t>
      </w:r>
      <w:r w:rsidR="00581085" w:rsidRPr="00821F00">
        <w:rPr>
          <w:rFonts w:ascii="Verdana" w:hAnsi="Verdana" w:cs="Arial"/>
          <w:sz w:val="18"/>
          <w:szCs w:val="18"/>
          <w:lang w:val="es-ES_tradnl" w:eastAsia="es-ES"/>
        </w:rPr>
        <w:t xml:space="preserve">en UF </w:t>
      </w:r>
      <w:r w:rsidR="00EE7BD1" w:rsidRPr="00821F00">
        <w:rPr>
          <w:rFonts w:ascii="Verdana" w:hAnsi="Verdana" w:cs="Arial"/>
          <w:sz w:val="18"/>
          <w:szCs w:val="18"/>
          <w:lang w:val="es-ES_tradnl" w:eastAsia="es-ES"/>
        </w:rPr>
        <w:t>el monto del canon de arriendo,</w:t>
      </w:r>
      <w:r w:rsidR="00581085" w:rsidRPr="00821F00">
        <w:rPr>
          <w:rFonts w:ascii="Verdana" w:hAnsi="Verdana" w:cs="Arial"/>
          <w:sz w:val="18"/>
          <w:szCs w:val="18"/>
          <w:lang w:val="es-ES_tradnl" w:eastAsia="es-ES"/>
        </w:rPr>
        <w:t xml:space="preserve"> monto de la garantía</w:t>
      </w:r>
      <w:r w:rsidR="000217D6">
        <w:rPr>
          <w:rFonts w:ascii="Verdana" w:hAnsi="Verdana" w:cs="Arial"/>
          <w:sz w:val="18"/>
          <w:szCs w:val="18"/>
          <w:lang w:val="es-ES_tradnl" w:eastAsia="es-ES"/>
        </w:rPr>
        <w:t xml:space="preserve"> que será solicitada al momento de suscribir el contrato</w:t>
      </w:r>
      <w:r w:rsidR="00EE7BD1" w:rsidRPr="00821F00">
        <w:rPr>
          <w:rFonts w:ascii="Verdana" w:hAnsi="Verdana" w:cs="Arial"/>
          <w:sz w:val="18"/>
          <w:szCs w:val="18"/>
          <w:lang w:val="es-ES_tradnl" w:eastAsia="es-ES"/>
        </w:rPr>
        <w:t xml:space="preserve"> </w:t>
      </w:r>
      <w:r w:rsidR="000A7768" w:rsidRPr="00821F00">
        <w:rPr>
          <w:rFonts w:ascii="Verdana" w:hAnsi="Verdana" w:cs="Arial"/>
          <w:sz w:val="18"/>
          <w:szCs w:val="18"/>
          <w:lang w:val="es-ES_tradnl" w:eastAsia="es-ES"/>
        </w:rPr>
        <w:t xml:space="preserve">y la aceptación del plazo de 5 años </w:t>
      </w:r>
      <w:r w:rsidR="00EE7BD1" w:rsidRPr="00821F00">
        <w:rPr>
          <w:rFonts w:ascii="Verdana" w:hAnsi="Verdana" w:cs="Arial"/>
          <w:sz w:val="18"/>
          <w:szCs w:val="18"/>
          <w:lang w:val="es-ES_tradnl" w:eastAsia="es-ES"/>
        </w:rPr>
        <w:t>de duración del contrato</w:t>
      </w:r>
      <w:r w:rsidR="000A7768" w:rsidRPr="00821F00">
        <w:rPr>
          <w:rFonts w:ascii="Verdana" w:hAnsi="Verdana" w:cs="Arial"/>
          <w:sz w:val="18"/>
          <w:szCs w:val="18"/>
          <w:lang w:val="es-ES_tradnl" w:eastAsia="es-ES"/>
        </w:rPr>
        <w:t xml:space="preserve">, </w:t>
      </w:r>
      <w:r w:rsidR="000A7768" w:rsidRPr="00821F00">
        <w:rPr>
          <w:rFonts w:ascii="Verdana" w:hAnsi="Verdana" w:cs="Arial"/>
          <w:sz w:val="18"/>
        </w:rPr>
        <w:t>renovables automáticamente por períodos anuales, esto en virtud de las cláusulas del contrato a suscribir</w:t>
      </w:r>
      <w:r w:rsidR="00EE7BD1" w:rsidRPr="00821F00">
        <w:rPr>
          <w:rFonts w:ascii="Verdana" w:hAnsi="Verdana" w:cs="Arial"/>
          <w:sz w:val="18"/>
          <w:szCs w:val="18"/>
          <w:lang w:val="es-ES_tradnl" w:eastAsia="es-ES"/>
        </w:rPr>
        <w:t>.</w:t>
      </w:r>
      <w:r w:rsidR="00581085" w:rsidRPr="00821F00">
        <w:rPr>
          <w:rFonts w:ascii="Verdana" w:hAnsi="Verdana" w:cs="Arial"/>
          <w:sz w:val="18"/>
          <w:szCs w:val="18"/>
          <w:lang w:val="es-ES_tradnl" w:eastAsia="es-ES"/>
        </w:rPr>
        <w:t xml:space="preserve"> </w:t>
      </w:r>
    </w:p>
    <w:p w14:paraId="5AF4C5F1" w14:textId="00D81A5C" w:rsidR="000C7123" w:rsidRDefault="000C7123" w:rsidP="00821F00">
      <w:pPr>
        <w:pStyle w:val="Prrafodelista"/>
        <w:numPr>
          <w:ilvl w:val="0"/>
          <w:numId w:val="28"/>
        </w:numPr>
        <w:spacing w:line="240" w:lineRule="atLeast"/>
        <w:ind w:right="34"/>
        <w:rPr>
          <w:rFonts w:ascii="Verdana" w:hAnsi="Verdana" w:cs="Arial"/>
          <w:sz w:val="18"/>
          <w:szCs w:val="18"/>
          <w:lang w:val="es-ES_tradnl" w:eastAsia="es-ES"/>
        </w:rPr>
      </w:pPr>
      <w:r>
        <w:rPr>
          <w:rFonts w:ascii="Verdana" w:hAnsi="Verdana" w:cs="Arial"/>
          <w:sz w:val="18"/>
          <w:szCs w:val="18"/>
          <w:lang w:val="es-ES_tradnl" w:eastAsia="es-ES"/>
        </w:rPr>
        <w:t>Acompañar datos de contacto en la eventualidad que su inmueble sea uno de los seleccionados para los informes correspondientes que serán remitidos a las carteras ministeriales correspondientes.</w:t>
      </w:r>
    </w:p>
    <w:p w14:paraId="594E863F" w14:textId="7494BF91" w:rsidR="006449C1" w:rsidRDefault="004065F8" w:rsidP="00821F00">
      <w:pPr>
        <w:pStyle w:val="Prrafodelista"/>
        <w:numPr>
          <w:ilvl w:val="0"/>
          <w:numId w:val="28"/>
        </w:numPr>
        <w:spacing w:line="240" w:lineRule="atLeast"/>
        <w:ind w:right="34"/>
        <w:rPr>
          <w:rFonts w:ascii="Verdana" w:hAnsi="Verdana" w:cs="Arial"/>
          <w:sz w:val="18"/>
          <w:szCs w:val="18"/>
          <w:lang w:val="es-ES_tradnl" w:eastAsia="es-ES"/>
        </w:rPr>
      </w:pPr>
      <w:r>
        <w:rPr>
          <w:rFonts w:ascii="Verdana" w:hAnsi="Verdana" w:cs="Arial"/>
          <w:sz w:val="18"/>
          <w:szCs w:val="18"/>
          <w:lang w:val="es-ES_tradnl" w:eastAsia="es-ES"/>
        </w:rPr>
        <w:t>A</w:t>
      </w:r>
      <w:r w:rsidRPr="00821F00">
        <w:rPr>
          <w:rFonts w:ascii="Verdana" w:hAnsi="Verdana" w:cs="Arial"/>
          <w:sz w:val="18"/>
          <w:szCs w:val="18"/>
          <w:lang w:val="es-ES_tradnl" w:eastAsia="es-ES"/>
        </w:rPr>
        <w:t xml:space="preserve">compañar </w:t>
      </w:r>
      <w:r w:rsidR="00E63627" w:rsidRPr="00821F00">
        <w:rPr>
          <w:rFonts w:ascii="Verdana" w:hAnsi="Verdana" w:cs="Arial"/>
          <w:sz w:val="18"/>
          <w:szCs w:val="18"/>
          <w:lang w:val="es-ES_tradnl" w:eastAsia="es-ES"/>
        </w:rPr>
        <w:t>los antecedentes</w:t>
      </w:r>
      <w:r w:rsidR="00356922" w:rsidRPr="00821F00">
        <w:rPr>
          <w:rFonts w:ascii="Verdana" w:hAnsi="Verdana" w:cs="Arial"/>
          <w:sz w:val="18"/>
          <w:szCs w:val="18"/>
          <w:lang w:val="es-ES_tradnl" w:eastAsia="es-ES"/>
        </w:rPr>
        <w:t xml:space="preserve"> </w:t>
      </w:r>
      <w:r w:rsidR="00E63627" w:rsidRPr="00821F00">
        <w:rPr>
          <w:rFonts w:ascii="Verdana" w:hAnsi="Verdana" w:cs="Arial"/>
          <w:sz w:val="18"/>
          <w:szCs w:val="18"/>
          <w:lang w:val="es-ES_tradnl" w:eastAsia="es-ES"/>
        </w:rPr>
        <w:t xml:space="preserve">detallados en </w:t>
      </w:r>
      <w:r w:rsidRPr="00821F00">
        <w:rPr>
          <w:rFonts w:ascii="Verdana" w:hAnsi="Verdana" w:cs="Arial"/>
          <w:sz w:val="18"/>
          <w:szCs w:val="18"/>
          <w:lang w:val="es-ES_tradnl" w:eastAsia="es-ES"/>
        </w:rPr>
        <w:t xml:space="preserve">el </w:t>
      </w:r>
      <w:r w:rsidR="006309EB" w:rsidRPr="00821F00">
        <w:rPr>
          <w:rFonts w:ascii="Verdana" w:hAnsi="Verdana" w:cs="Arial"/>
          <w:sz w:val="18"/>
          <w:szCs w:val="18"/>
          <w:lang w:val="es-ES_tradnl" w:eastAsia="es-ES"/>
        </w:rPr>
        <w:t>ANEXO 1</w:t>
      </w:r>
      <w:r w:rsidR="00E63627" w:rsidRPr="00821F00">
        <w:rPr>
          <w:rFonts w:ascii="Verdana" w:hAnsi="Verdana" w:cs="Arial"/>
          <w:sz w:val="18"/>
          <w:szCs w:val="18"/>
          <w:lang w:val="es-ES_tradnl" w:eastAsia="es-ES"/>
        </w:rPr>
        <w:t>.</w:t>
      </w:r>
    </w:p>
    <w:p w14:paraId="043403F8" w14:textId="7F022F49" w:rsidR="006A30BC" w:rsidRPr="00160335" w:rsidRDefault="004065F8" w:rsidP="00821F00">
      <w:pPr>
        <w:pStyle w:val="Prrafodelista"/>
        <w:numPr>
          <w:ilvl w:val="0"/>
          <w:numId w:val="28"/>
        </w:numPr>
        <w:spacing w:line="240" w:lineRule="atLeast"/>
        <w:ind w:right="34"/>
      </w:pPr>
      <w:r w:rsidRPr="00821F00">
        <w:rPr>
          <w:rFonts w:ascii="Verdana" w:hAnsi="Verdana"/>
          <w:sz w:val="18"/>
          <w:szCs w:val="18"/>
        </w:rPr>
        <w:lastRenderedPageBreak/>
        <w:t>A</w:t>
      </w:r>
      <w:r w:rsidR="006A30BC" w:rsidRPr="00821F00">
        <w:rPr>
          <w:rFonts w:ascii="Verdana" w:hAnsi="Verdana"/>
          <w:sz w:val="18"/>
          <w:szCs w:val="18"/>
        </w:rPr>
        <w:t xml:space="preserve">djuntar una carpeta digital con un set fotográfico no menor de 10 fotografías, que </w:t>
      </w:r>
      <w:r w:rsidR="003C1B2C" w:rsidRPr="00821F00">
        <w:rPr>
          <w:rFonts w:ascii="Verdana" w:hAnsi="Verdana"/>
          <w:sz w:val="18"/>
          <w:szCs w:val="18"/>
        </w:rPr>
        <w:t>muestren</w:t>
      </w:r>
      <w:r w:rsidR="006A30BC" w:rsidRPr="00821F00">
        <w:rPr>
          <w:rFonts w:ascii="Verdana" w:hAnsi="Verdana"/>
          <w:sz w:val="18"/>
          <w:szCs w:val="18"/>
        </w:rPr>
        <w:t xml:space="preserve"> el estado actual de la propiedad, tanto en su parte interior como</w:t>
      </w:r>
      <w:r w:rsidR="008529C0" w:rsidRPr="00821F00">
        <w:rPr>
          <w:rFonts w:ascii="Verdana" w:hAnsi="Verdana"/>
          <w:sz w:val="18"/>
          <w:szCs w:val="18"/>
        </w:rPr>
        <w:t xml:space="preserve"> </w:t>
      </w:r>
      <w:r w:rsidR="006A30BC" w:rsidRPr="00821F00">
        <w:rPr>
          <w:rFonts w:ascii="Verdana" w:hAnsi="Verdana"/>
          <w:sz w:val="18"/>
          <w:szCs w:val="18"/>
        </w:rPr>
        <w:t>exterior</w:t>
      </w:r>
      <w:r w:rsidR="006A30BC" w:rsidRPr="00EE7BD1">
        <w:t>.</w:t>
      </w:r>
      <w:r w:rsidR="006A30BC">
        <w:t xml:space="preserve"> </w:t>
      </w:r>
    </w:p>
    <w:p w14:paraId="3480F3EE" w14:textId="77777777" w:rsidR="00FA5216" w:rsidRPr="00F04199" w:rsidRDefault="00FA5216" w:rsidP="009B5590">
      <w:pPr>
        <w:keepNext/>
        <w:widowControl w:val="0"/>
        <w:tabs>
          <w:tab w:val="left" w:pos="426"/>
        </w:tabs>
        <w:adjustRightInd w:val="0"/>
        <w:spacing w:after="0" w:line="240" w:lineRule="atLeast"/>
        <w:contextualSpacing/>
        <w:jc w:val="both"/>
        <w:textAlignment w:val="baseline"/>
        <w:outlineLvl w:val="1"/>
        <w:rPr>
          <w:rFonts w:ascii="Verdana" w:eastAsia="Times New Roman" w:hAnsi="Verdana" w:cs="Arial"/>
          <w:sz w:val="18"/>
          <w:szCs w:val="18"/>
          <w:lang w:eastAsia="es-CL"/>
        </w:rPr>
      </w:pPr>
    </w:p>
    <w:p w14:paraId="521AD185" w14:textId="77777777" w:rsidR="00FA5216" w:rsidRPr="00FA5216" w:rsidRDefault="00FA5216" w:rsidP="00C85381">
      <w:pPr>
        <w:keepNext/>
        <w:widowControl w:val="0"/>
        <w:numPr>
          <w:ilvl w:val="1"/>
          <w:numId w:val="5"/>
        </w:numPr>
        <w:tabs>
          <w:tab w:val="left" w:pos="709"/>
        </w:tabs>
        <w:adjustRightInd w:val="0"/>
        <w:spacing w:after="0" w:line="240" w:lineRule="atLeast"/>
        <w:ind w:left="851" w:hanging="851"/>
        <w:contextualSpacing/>
        <w:jc w:val="both"/>
        <w:textAlignment w:val="baseline"/>
        <w:outlineLvl w:val="1"/>
        <w:rPr>
          <w:rFonts w:ascii="Verdana" w:eastAsia="Times New Roman" w:hAnsi="Verdana" w:cs="Arial"/>
          <w:b/>
          <w:sz w:val="18"/>
          <w:szCs w:val="18"/>
          <w:lang w:val="es-ES_tradnl" w:eastAsia="es-CL"/>
        </w:rPr>
      </w:pPr>
      <w:r w:rsidRPr="00FA5216">
        <w:rPr>
          <w:rFonts w:ascii="Verdana" w:eastAsia="Times New Roman" w:hAnsi="Verdana" w:cs="Arial"/>
          <w:b/>
          <w:sz w:val="18"/>
          <w:szCs w:val="18"/>
          <w:lang w:val="es-ES_tradnl" w:eastAsia="es-CL"/>
        </w:rPr>
        <w:t>DEFINICIONES.</w:t>
      </w:r>
    </w:p>
    <w:p w14:paraId="69E4AFE9" w14:textId="77777777" w:rsidR="00FA5216" w:rsidRPr="00FA5216" w:rsidRDefault="00FA5216" w:rsidP="009B5590">
      <w:pPr>
        <w:widowControl w:val="0"/>
        <w:adjustRightInd w:val="0"/>
        <w:spacing w:after="0" w:line="240" w:lineRule="atLeast"/>
        <w:contextualSpacing/>
        <w:jc w:val="both"/>
        <w:textAlignment w:val="baseline"/>
        <w:rPr>
          <w:rFonts w:ascii="Verdana" w:eastAsia="Times New Roman" w:hAnsi="Verdana"/>
          <w:sz w:val="18"/>
          <w:szCs w:val="18"/>
          <w:lang w:val="es-ES_tradnl" w:eastAsia="es-CL"/>
        </w:rPr>
      </w:pPr>
    </w:p>
    <w:p w14:paraId="053D5A43" w14:textId="3012AC19" w:rsidR="00FA5216" w:rsidRPr="00FA5216"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FA5216">
        <w:rPr>
          <w:rFonts w:ascii="Verdana" w:eastAsia="Times New Roman" w:hAnsi="Verdana" w:cs="Arial"/>
          <w:sz w:val="18"/>
          <w:szCs w:val="18"/>
          <w:lang w:val="es-ES" w:eastAsia="es-CL"/>
        </w:rPr>
        <w:t xml:space="preserve">Para los efectos de la presente </w:t>
      </w:r>
      <w:r w:rsidR="00A23E5E">
        <w:rPr>
          <w:rFonts w:ascii="Verdana" w:eastAsia="Times New Roman" w:hAnsi="Verdana" w:cs="Arial"/>
          <w:sz w:val="18"/>
          <w:szCs w:val="18"/>
          <w:lang w:val="es-ES" w:eastAsia="es-CL"/>
        </w:rPr>
        <w:t xml:space="preserve">propuesta </w:t>
      </w:r>
      <w:r w:rsidRPr="00FA5216">
        <w:rPr>
          <w:rFonts w:ascii="Verdana" w:eastAsia="Times New Roman" w:hAnsi="Verdana" w:cs="Arial"/>
          <w:sz w:val="18"/>
          <w:szCs w:val="18"/>
          <w:lang w:val="es-ES" w:eastAsia="es-CL"/>
        </w:rPr>
        <w:t>se entenderá por:</w:t>
      </w:r>
    </w:p>
    <w:p w14:paraId="1DBC5CF0" w14:textId="77777777" w:rsidR="00FA5216" w:rsidRPr="00FA5216"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585ABF95" w14:textId="2A8135AF" w:rsidR="00015C28" w:rsidRPr="008C2BFE" w:rsidRDefault="005040FC" w:rsidP="008C2BFE">
      <w:pPr>
        <w:pStyle w:val="Prrafodelista"/>
        <w:numPr>
          <w:ilvl w:val="0"/>
          <w:numId w:val="9"/>
        </w:numPr>
        <w:spacing w:line="240" w:lineRule="atLeast"/>
        <w:rPr>
          <w:rFonts w:ascii="Verdana" w:hAnsi="Verdana" w:cs="Arial"/>
          <w:sz w:val="18"/>
          <w:szCs w:val="18"/>
        </w:rPr>
      </w:pPr>
      <w:r w:rsidRPr="008C2BFE">
        <w:rPr>
          <w:rFonts w:ascii="Verdana" w:hAnsi="Verdana" w:cs="Arial"/>
          <w:b/>
          <w:sz w:val="18"/>
          <w:szCs w:val="18"/>
          <w:u w:val="single"/>
        </w:rPr>
        <w:t>Seleccionador</w:t>
      </w:r>
      <w:r w:rsidR="00FA5216" w:rsidRPr="008C2BFE">
        <w:rPr>
          <w:rFonts w:ascii="Verdana" w:hAnsi="Verdana" w:cs="Arial"/>
          <w:b/>
          <w:sz w:val="18"/>
          <w:szCs w:val="18"/>
        </w:rPr>
        <w:t>:</w:t>
      </w:r>
      <w:r w:rsidR="00FA5216" w:rsidRPr="008C2BFE">
        <w:rPr>
          <w:rFonts w:ascii="Verdana" w:hAnsi="Verdana" w:cs="Arial"/>
          <w:sz w:val="18"/>
          <w:szCs w:val="18"/>
        </w:rPr>
        <w:t xml:space="preserve"> </w:t>
      </w:r>
      <w:r w:rsidR="00356922" w:rsidRPr="008C2BFE">
        <w:rPr>
          <w:rFonts w:ascii="Verdana" w:hAnsi="Verdana" w:cs="Arial"/>
          <w:sz w:val="18"/>
          <w:szCs w:val="18"/>
        </w:rPr>
        <w:t>L</w:t>
      </w:r>
      <w:r w:rsidR="00FA5216" w:rsidRPr="008C2BFE">
        <w:rPr>
          <w:rFonts w:ascii="Verdana" w:hAnsi="Verdana" w:cs="Arial"/>
          <w:sz w:val="18"/>
          <w:szCs w:val="18"/>
        </w:rPr>
        <w:t xml:space="preserve">a Dirección </w:t>
      </w:r>
      <w:r w:rsidR="00E63627" w:rsidRPr="008C2BFE">
        <w:rPr>
          <w:rFonts w:ascii="Verdana" w:hAnsi="Verdana" w:cs="Arial"/>
          <w:sz w:val="18"/>
          <w:szCs w:val="18"/>
        </w:rPr>
        <w:t>Nacional</w:t>
      </w:r>
      <w:r w:rsidR="00FA5216" w:rsidRPr="008C2BFE">
        <w:rPr>
          <w:rFonts w:ascii="Verdana" w:hAnsi="Verdana" w:cs="Arial"/>
          <w:sz w:val="18"/>
          <w:szCs w:val="18"/>
        </w:rPr>
        <w:t xml:space="preserve"> del SENAME </w:t>
      </w:r>
      <w:r w:rsidRPr="008C2BFE">
        <w:rPr>
          <w:rFonts w:ascii="Verdana" w:hAnsi="Verdana" w:cs="Arial"/>
          <w:sz w:val="18"/>
          <w:szCs w:val="18"/>
        </w:rPr>
        <w:t>determinará cuales son aquellos inmuebles qu</w:t>
      </w:r>
      <w:r w:rsidR="004F7BCD" w:rsidRPr="008C2BFE">
        <w:rPr>
          <w:rFonts w:ascii="Verdana" w:hAnsi="Verdana" w:cs="Arial"/>
          <w:sz w:val="18"/>
          <w:szCs w:val="18"/>
        </w:rPr>
        <w:t>e</w:t>
      </w:r>
      <w:r w:rsidRPr="008C2BFE">
        <w:rPr>
          <w:rFonts w:ascii="Verdana" w:hAnsi="Verdana" w:cs="Arial"/>
          <w:sz w:val="18"/>
          <w:szCs w:val="18"/>
        </w:rPr>
        <w:t xml:space="preserve"> son susceptibles de ser seleccionados</w:t>
      </w:r>
      <w:r w:rsidR="00356922" w:rsidRPr="008C2BFE">
        <w:rPr>
          <w:rFonts w:ascii="Verdana" w:hAnsi="Verdana" w:cs="Arial"/>
          <w:sz w:val="18"/>
          <w:szCs w:val="18"/>
        </w:rPr>
        <w:t xml:space="preserve">, para </w:t>
      </w:r>
      <w:r w:rsidRPr="008C2BFE">
        <w:rPr>
          <w:rFonts w:ascii="Verdana" w:hAnsi="Verdana" w:cs="Arial"/>
          <w:sz w:val="18"/>
          <w:szCs w:val="18"/>
        </w:rPr>
        <w:t>luego</w:t>
      </w:r>
      <w:r w:rsidR="00356922" w:rsidRPr="008C2BFE">
        <w:rPr>
          <w:rFonts w:ascii="Verdana" w:hAnsi="Verdana" w:cs="Arial"/>
          <w:sz w:val="18"/>
          <w:szCs w:val="18"/>
        </w:rPr>
        <w:t xml:space="preserve"> ser </w:t>
      </w:r>
      <w:r w:rsidRPr="008C2BFE">
        <w:rPr>
          <w:rFonts w:ascii="Verdana" w:hAnsi="Verdana" w:cs="Arial"/>
          <w:sz w:val="18"/>
          <w:szCs w:val="18"/>
        </w:rPr>
        <w:t>presentados a la</w:t>
      </w:r>
      <w:r w:rsidR="00356922" w:rsidRPr="008C2BFE">
        <w:rPr>
          <w:rFonts w:ascii="Verdana" w:hAnsi="Verdana" w:cs="Arial"/>
          <w:sz w:val="18"/>
          <w:szCs w:val="18"/>
        </w:rPr>
        <w:t>s</w:t>
      </w:r>
      <w:r w:rsidRPr="008C2BFE">
        <w:rPr>
          <w:rFonts w:ascii="Verdana" w:hAnsi="Verdana" w:cs="Arial"/>
          <w:sz w:val="18"/>
          <w:szCs w:val="18"/>
        </w:rPr>
        <w:t xml:space="preserve"> </w:t>
      </w:r>
      <w:r w:rsidR="00356922" w:rsidRPr="008C2BFE">
        <w:rPr>
          <w:rFonts w:ascii="Verdana" w:hAnsi="Verdana" w:cs="Arial"/>
          <w:sz w:val="18"/>
          <w:szCs w:val="18"/>
        </w:rPr>
        <w:t>entidades públicas encargadas de otorgar</w:t>
      </w:r>
      <w:r w:rsidRPr="008C2BFE">
        <w:rPr>
          <w:rFonts w:ascii="Verdana" w:hAnsi="Verdana" w:cs="Arial"/>
          <w:sz w:val="18"/>
          <w:szCs w:val="18"/>
        </w:rPr>
        <w:t xml:space="preserve"> </w:t>
      </w:r>
      <w:r w:rsidR="007C5122" w:rsidRPr="008C2BFE">
        <w:rPr>
          <w:rFonts w:ascii="Verdana" w:hAnsi="Verdana" w:cs="Arial"/>
          <w:sz w:val="18"/>
          <w:szCs w:val="18"/>
        </w:rPr>
        <w:t>la</w:t>
      </w:r>
      <w:r w:rsidRPr="008C2BFE">
        <w:rPr>
          <w:rFonts w:ascii="Verdana" w:hAnsi="Verdana" w:cs="Arial"/>
          <w:sz w:val="18"/>
          <w:szCs w:val="18"/>
        </w:rPr>
        <w:t xml:space="preserve"> aprobación</w:t>
      </w:r>
      <w:r w:rsidR="007C5122" w:rsidRPr="008C2BFE">
        <w:rPr>
          <w:rFonts w:ascii="Verdana" w:hAnsi="Verdana" w:cs="Arial"/>
          <w:sz w:val="18"/>
          <w:szCs w:val="18"/>
        </w:rPr>
        <w:t xml:space="preserve"> correspondiente</w:t>
      </w:r>
      <w:r w:rsidR="00A23E5E" w:rsidRPr="008C2BFE">
        <w:rPr>
          <w:rFonts w:ascii="Verdana" w:hAnsi="Verdana" w:cs="Arial"/>
          <w:sz w:val="18"/>
          <w:szCs w:val="18"/>
        </w:rPr>
        <w:t>,</w:t>
      </w:r>
      <w:r w:rsidR="007C5122" w:rsidRPr="008C2BFE">
        <w:rPr>
          <w:rFonts w:ascii="Verdana" w:hAnsi="Verdana" w:cs="Arial"/>
          <w:sz w:val="18"/>
          <w:szCs w:val="18"/>
        </w:rPr>
        <w:t xml:space="preserve"> para proceder posteriormente a la celebración del respectivo contrato de arriendo</w:t>
      </w:r>
      <w:r w:rsidR="00356922" w:rsidRPr="008C2BFE">
        <w:rPr>
          <w:rFonts w:ascii="Verdana" w:hAnsi="Verdana" w:cs="Arial"/>
          <w:sz w:val="18"/>
          <w:szCs w:val="18"/>
        </w:rPr>
        <w:t xml:space="preserve">. </w:t>
      </w:r>
      <w:r w:rsidR="00FA5216" w:rsidRPr="008C2BFE">
        <w:rPr>
          <w:rFonts w:ascii="Verdana" w:hAnsi="Verdana" w:cs="Arial"/>
          <w:sz w:val="18"/>
          <w:szCs w:val="18"/>
        </w:rPr>
        <w:t xml:space="preserve">   </w:t>
      </w:r>
      <w:r w:rsidR="00E90BFC" w:rsidRPr="008C2BFE">
        <w:rPr>
          <w:rFonts w:ascii="Verdana" w:hAnsi="Verdana" w:cs="Arial"/>
          <w:sz w:val="18"/>
          <w:szCs w:val="18"/>
        </w:rPr>
        <w:t xml:space="preserve"> </w:t>
      </w:r>
    </w:p>
    <w:p w14:paraId="655373EF" w14:textId="77777777" w:rsidR="00E90BFC" w:rsidRPr="00FA5216" w:rsidRDefault="00E90BFC" w:rsidP="003C1B2C">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93B9CBC" w14:textId="6896AE80" w:rsidR="00341295" w:rsidRDefault="00341295" w:rsidP="005040FC">
      <w:pPr>
        <w:widowControl w:val="0"/>
        <w:numPr>
          <w:ilvl w:val="0"/>
          <w:numId w:val="9"/>
        </w:numPr>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3C1B2C">
        <w:rPr>
          <w:rFonts w:ascii="Verdana" w:eastAsia="Times New Roman" w:hAnsi="Verdana" w:cs="Arial"/>
          <w:b/>
          <w:bCs/>
          <w:sz w:val="18"/>
          <w:szCs w:val="18"/>
          <w:u w:val="single"/>
          <w:lang w:val="es-ES" w:eastAsia="es-CL"/>
        </w:rPr>
        <w:t>Informe de Apertura:</w:t>
      </w:r>
      <w:r w:rsidRPr="005040FC">
        <w:rPr>
          <w:rFonts w:ascii="Verdana" w:eastAsia="Times New Roman" w:hAnsi="Verdana" w:cs="Arial"/>
          <w:sz w:val="18"/>
          <w:szCs w:val="18"/>
          <w:lang w:val="es-ES" w:eastAsia="es-CL"/>
        </w:rPr>
        <w:t xml:space="preserve"> </w:t>
      </w:r>
      <w:r w:rsidR="00507668">
        <w:rPr>
          <w:rFonts w:ascii="Verdana" w:eastAsia="Times New Roman" w:hAnsi="Verdana" w:cs="Arial"/>
          <w:sz w:val="18"/>
          <w:szCs w:val="18"/>
          <w:lang w:val="es-ES" w:eastAsia="es-CL"/>
        </w:rPr>
        <w:t>e</w:t>
      </w:r>
      <w:r w:rsidRPr="005040FC">
        <w:rPr>
          <w:rFonts w:ascii="Verdana" w:eastAsia="Times New Roman" w:hAnsi="Verdana" w:cs="Arial"/>
          <w:sz w:val="18"/>
          <w:szCs w:val="18"/>
          <w:lang w:val="es-ES" w:eastAsia="es-CL"/>
        </w:rPr>
        <w:t xml:space="preserve">n </w:t>
      </w:r>
      <w:r w:rsidR="00507668">
        <w:rPr>
          <w:rFonts w:ascii="Verdana" w:eastAsia="Times New Roman" w:hAnsi="Verdana" w:cs="Arial"/>
          <w:sz w:val="18"/>
          <w:szCs w:val="18"/>
          <w:lang w:val="es-ES" w:eastAsia="es-CL"/>
        </w:rPr>
        <w:t xml:space="preserve">este </w:t>
      </w:r>
      <w:r w:rsidRPr="005040FC">
        <w:rPr>
          <w:rFonts w:ascii="Verdana" w:eastAsia="Times New Roman" w:hAnsi="Verdana" w:cs="Arial"/>
          <w:sz w:val="18"/>
          <w:szCs w:val="18"/>
          <w:lang w:val="es-ES" w:eastAsia="es-CL"/>
        </w:rPr>
        <w:t>informe se dejará constancia de aquellas ofertas que hayan cumplido con lo exigido en la</w:t>
      </w:r>
      <w:r w:rsidR="007C5122">
        <w:rPr>
          <w:rFonts w:ascii="Verdana" w:eastAsia="Times New Roman" w:hAnsi="Verdana" w:cs="Arial"/>
          <w:sz w:val="18"/>
          <w:szCs w:val="18"/>
          <w:lang w:val="es-ES" w:eastAsia="es-CL"/>
        </w:rPr>
        <w:t xml:space="preserve"> presente</w:t>
      </w:r>
      <w:r w:rsidRPr="005040FC">
        <w:rPr>
          <w:rFonts w:ascii="Verdana" w:eastAsia="Times New Roman" w:hAnsi="Verdana" w:cs="Arial"/>
          <w:sz w:val="18"/>
          <w:szCs w:val="18"/>
          <w:lang w:val="es-ES" w:eastAsia="es-CL"/>
        </w:rPr>
        <w:t xml:space="preserve"> </w:t>
      </w:r>
      <w:r w:rsidR="00A23E5E">
        <w:rPr>
          <w:rFonts w:ascii="Verdana" w:eastAsia="Times New Roman" w:hAnsi="Verdana" w:cs="Arial"/>
          <w:sz w:val="18"/>
          <w:szCs w:val="18"/>
          <w:lang w:val="es-ES" w:eastAsia="es-CL"/>
        </w:rPr>
        <w:t>propuesta pública</w:t>
      </w:r>
      <w:r w:rsidRPr="005040FC">
        <w:rPr>
          <w:rFonts w:ascii="Verdana" w:eastAsia="Times New Roman" w:hAnsi="Verdana" w:cs="Arial"/>
          <w:sz w:val="18"/>
          <w:szCs w:val="18"/>
          <w:lang w:val="es-ES" w:eastAsia="es-CL"/>
        </w:rPr>
        <w:t>, referente a la presentación de</w:t>
      </w:r>
      <w:r w:rsidR="00EE7BD1">
        <w:rPr>
          <w:rFonts w:ascii="Verdana" w:eastAsia="Times New Roman" w:hAnsi="Verdana" w:cs="Arial"/>
          <w:sz w:val="18"/>
          <w:szCs w:val="18"/>
          <w:lang w:val="es-ES" w:eastAsia="es-CL"/>
        </w:rPr>
        <w:t xml:space="preserve"> la Carta Oferta y de</w:t>
      </w:r>
      <w:r w:rsidRPr="005040FC">
        <w:rPr>
          <w:rFonts w:ascii="Verdana" w:eastAsia="Times New Roman" w:hAnsi="Verdana" w:cs="Arial"/>
          <w:sz w:val="18"/>
          <w:szCs w:val="18"/>
          <w:lang w:val="es-ES" w:eastAsia="es-CL"/>
        </w:rPr>
        <w:t xml:space="preserve"> los antecedentes</w:t>
      </w:r>
      <w:r w:rsidR="005040FC">
        <w:rPr>
          <w:rFonts w:ascii="Verdana" w:eastAsia="Times New Roman" w:hAnsi="Verdana" w:cs="Arial"/>
          <w:sz w:val="18"/>
          <w:szCs w:val="18"/>
          <w:lang w:val="es-ES" w:eastAsia="es-CL"/>
        </w:rPr>
        <w:t xml:space="preserve"> </w:t>
      </w:r>
      <w:r w:rsidR="003C1B2C">
        <w:rPr>
          <w:rFonts w:ascii="Verdana" w:eastAsia="Times New Roman" w:hAnsi="Verdana" w:cs="Arial"/>
          <w:sz w:val="18"/>
          <w:szCs w:val="18"/>
          <w:lang w:val="es-ES" w:eastAsia="es-CL"/>
        </w:rPr>
        <w:t>señalados en el ANEXO 1</w:t>
      </w:r>
      <w:r w:rsidRPr="005040FC">
        <w:rPr>
          <w:rFonts w:ascii="Verdana" w:eastAsia="Times New Roman" w:hAnsi="Verdana" w:cs="Arial"/>
          <w:sz w:val="18"/>
          <w:szCs w:val="18"/>
          <w:lang w:val="es-ES" w:eastAsia="es-CL"/>
        </w:rPr>
        <w:t>; y que por lo cual, pueden pasar a la etapa de evaluación técnica y económica.</w:t>
      </w:r>
    </w:p>
    <w:p w14:paraId="6EF89FED" w14:textId="77777777" w:rsidR="005040FC" w:rsidRDefault="005040FC" w:rsidP="005040FC">
      <w:pPr>
        <w:widowControl w:val="0"/>
        <w:adjustRightInd w:val="0"/>
        <w:spacing w:after="0" w:line="240" w:lineRule="atLeast"/>
        <w:ind w:left="426"/>
        <w:contextualSpacing/>
        <w:jc w:val="both"/>
        <w:textAlignment w:val="baseline"/>
        <w:rPr>
          <w:rFonts w:ascii="Verdana" w:eastAsia="Times New Roman" w:hAnsi="Verdana" w:cs="Arial"/>
          <w:sz w:val="18"/>
          <w:szCs w:val="18"/>
          <w:u w:val="single"/>
          <w:lang w:val="es-ES" w:eastAsia="es-CL"/>
        </w:rPr>
      </w:pPr>
    </w:p>
    <w:p w14:paraId="531C39D0" w14:textId="24A17153" w:rsidR="005040FC" w:rsidRDefault="005040FC" w:rsidP="00E30F66">
      <w:pPr>
        <w:widowControl w:val="0"/>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Pr>
          <w:rFonts w:ascii="Verdana" w:eastAsia="Times New Roman" w:hAnsi="Verdana" w:cs="Arial"/>
          <w:sz w:val="18"/>
          <w:szCs w:val="18"/>
          <w:lang w:val="es-ES" w:eastAsia="es-CL"/>
        </w:rPr>
        <w:t>Un representante de la comisión evaluadora se encargará</w:t>
      </w:r>
      <w:r w:rsidRPr="00341295">
        <w:rPr>
          <w:rFonts w:ascii="Verdana" w:eastAsia="Times New Roman" w:hAnsi="Verdana" w:cs="Arial"/>
          <w:sz w:val="18"/>
          <w:szCs w:val="18"/>
          <w:lang w:val="es-ES" w:eastAsia="es-CL"/>
        </w:rPr>
        <w:t xml:space="preserve"> de verificar que los oferentes hayan presentado los antecedentes y anexo </w:t>
      </w:r>
      <w:r w:rsidR="00A23E5E">
        <w:rPr>
          <w:rFonts w:ascii="Verdana" w:eastAsia="Times New Roman" w:hAnsi="Verdana" w:cs="Arial"/>
          <w:sz w:val="18"/>
          <w:szCs w:val="18"/>
          <w:lang w:val="es-ES" w:eastAsia="es-CL"/>
        </w:rPr>
        <w:t>p</w:t>
      </w:r>
      <w:r w:rsidR="003C1B2C">
        <w:rPr>
          <w:rFonts w:ascii="Verdana" w:eastAsia="Times New Roman" w:hAnsi="Verdana" w:cs="Arial"/>
          <w:sz w:val="18"/>
          <w:szCs w:val="18"/>
          <w:lang w:val="es-ES" w:eastAsia="es-CL"/>
        </w:rPr>
        <w:t xml:space="preserve">ara </w:t>
      </w:r>
      <w:r w:rsidR="00A23E5E">
        <w:rPr>
          <w:rFonts w:ascii="Verdana" w:eastAsia="Times New Roman" w:hAnsi="Verdana" w:cs="Arial"/>
          <w:sz w:val="18"/>
          <w:szCs w:val="18"/>
          <w:lang w:val="es-ES" w:eastAsia="es-CL"/>
        </w:rPr>
        <w:t xml:space="preserve">lo que </w:t>
      </w:r>
      <w:r>
        <w:rPr>
          <w:rFonts w:ascii="Verdana" w:eastAsia="Times New Roman" w:hAnsi="Verdana" w:cs="Arial"/>
          <w:sz w:val="18"/>
          <w:szCs w:val="18"/>
          <w:lang w:val="es-ES" w:eastAsia="es-CL"/>
        </w:rPr>
        <w:t>podrá solicitar la colaboración de un asesor jurídico.</w:t>
      </w:r>
      <w:r w:rsidR="005B70F3">
        <w:rPr>
          <w:rFonts w:ascii="Verdana" w:eastAsia="Times New Roman" w:hAnsi="Verdana" w:cs="Arial"/>
          <w:sz w:val="18"/>
          <w:szCs w:val="18"/>
          <w:lang w:val="es-ES" w:eastAsia="es-CL"/>
        </w:rPr>
        <w:t xml:space="preserve"> De este informe </w:t>
      </w:r>
      <w:r w:rsidR="005B70F3" w:rsidRPr="00B3439D">
        <w:rPr>
          <w:rFonts w:ascii="Verdana" w:eastAsia="Times New Roman" w:hAnsi="Verdana" w:cs="Arial"/>
          <w:sz w:val="18"/>
          <w:szCs w:val="18"/>
          <w:u w:val="single"/>
          <w:lang w:val="es-ES" w:eastAsia="es-CL"/>
        </w:rPr>
        <w:t>se les comunicará solo a los participantes vía correo electrónico</w:t>
      </w:r>
      <w:r w:rsidR="005B70F3">
        <w:rPr>
          <w:rFonts w:ascii="Verdana" w:eastAsia="Times New Roman" w:hAnsi="Verdana" w:cs="Arial"/>
          <w:sz w:val="18"/>
          <w:szCs w:val="18"/>
          <w:lang w:val="es-ES" w:eastAsia="es-CL"/>
        </w:rPr>
        <w:t xml:space="preserve"> indicado en </w:t>
      </w:r>
      <w:r w:rsidR="00C61134">
        <w:rPr>
          <w:rFonts w:ascii="Verdana" w:eastAsia="Times New Roman" w:hAnsi="Verdana" w:cs="Arial"/>
          <w:sz w:val="18"/>
          <w:szCs w:val="18"/>
          <w:lang w:val="es-ES" w:eastAsia="es-CL"/>
        </w:rPr>
        <w:t xml:space="preserve">ANEXO </w:t>
      </w:r>
      <w:r w:rsidR="005B70F3">
        <w:rPr>
          <w:rFonts w:ascii="Verdana" w:eastAsia="Times New Roman" w:hAnsi="Verdana" w:cs="Arial"/>
          <w:sz w:val="18"/>
          <w:szCs w:val="18"/>
          <w:lang w:val="es-ES" w:eastAsia="es-CL"/>
        </w:rPr>
        <w:t>1</w:t>
      </w:r>
      <w:r w:rsidR="00507668">
        <w:rPr>
          <w:rFonts w:ascii="Verdana" w:eastAsia="Times New Roman" w:hAnsi="Verdana" w:cs="Arial"/>
          <w:sz w:val="18"/>
          <w:szCs w:val="18"/>
          <w:lang w:val="es-ES" w:eastAsia="es-CL"/>
        </w:rPr>
        <w:t>.</w:t>
      </w:r>
    </w:p>
    <w:p w14:paraId="219FCCE2" w14:textId="77777777" w:rsidR="00341295" w:rsidRPr="003C1B2C" w:rsidRDefault="00341295" w:rsidP="00E30F66">
      <w:pPr>
        <w:widowControl w:val="0"/>
        <w:adjustRightInd w:val="0"/>
        <w:spacing w:after="0" w:line="240" w:lineRule="atLeast"/>
        <w:contextualSpacing/>
        <w:jc w:val="both"/>
        <w:textAlignment w:val="baseline"/>
        <w:rPr>
          <w:rFonts w:ascii="Verdana" w:eastAsia="Times New Roman" w:hAnsi="Verdana" w:cs="Arial"/>
          <w:b/>
          <w:bCs/>
          <w:sz w:val="18"/>
          <w:szCs w:val="18"/>
          <w:lang w:val="es-ES" w:eastAsia="es-CL"/>
        </w:rPr>
      </w:pPr>
    </w:p>
    <w:p w14:paraId="0A83CDA6" w14:textId="78A9F295" w:rsidR="00FA5216" w:rsidRPr="00B10BC8" w:rsidRDefault="00FA5216" w:rsidP="00C85381">
      <w:pPr>
        <w:widowControl w:val="0"/>
        <w:numPr>
          <w:ilvl w:val="0"/>
          <w:numId w:val="9"/>
        </w:numPr>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3C1B2C">
        <w:rPr>
          <w:rFonts w:ascii="Verdana" w:eastAsia="Times New Roman" w:hAnsi="Verdana" w:cs="Arial"/>
          <w:b/>
          <w:bCs/>
          <w:sz w:val="18"/>
          <w:szCs w:val="18"/>
          <w:u w:val="single"/>
          <w:lang w:val="es-ES" w:eastAsia="es-CL"/>
        </w:rPr>
        <w:t>Comisión de Evaluación</w:t>
      </w:r>
      <w:r w:rsidRPr="003C1B2C">
        <w:rPr>
          <w:rFonts w:ascii="Verdana" w:eastAsia="Times New Roman" w:hAnsi="Verdana" w:cs="Arial"/>
          <w:b/>
          <w:bCs/>
          <w:sz w:val="18"/>
          <w:szCs w:val="18"/>
          <w:lang w:val="es-ES" w:eastAsia="es-CL"/>
        </w:rPr>
        <w:t>:</w:t>
      </w:r>
      <w:r w:rsidRPr="00855713">
        <w:rPr>
          <w:rFonts w:ascii="Verdana" w:eastAsia="Times New Roman" w:hAnsi="Verdana" w:cs="Arial"/>
          <w:sz w:val="18"/>
          <w:szCs w:val="18"/>
          <w:lang w:val="es-ES" w:eastAsia="es-CL"/>
        </w:rPr>
        <w:t xml:space="preserve"> </w:t>
      </w:r>
      <w:r w:rsidR="00507668">
        <w:rPr>
          <w:rFonts w:ascii="Verdana" w:eastAsia="Times New Roman" w:hAnsi="Verdana" w:cs="Arial"/>
          <w:sz w:val="18"/>
          <w:szCs w:val="18"/>
          <w:lang w:val="es-ES" w:eastAsia="es-CL"/>
        </w:rPr>
        <w:t>e</w:t>
      </w:r>
      <w:r w:rsidRPr="00855713">
        <w:rPr>
          <w:rFonts w:ascii="Verdana" w:eastAsia="Times New Roman" w:hAnsi="Verdana" w:cs="Arial"/>
          <w:sz w:val="18"/>
          <w:szCs w:val="18"/>
          <w:lang w:val="es-ES" w:eastAsia="es-CL"/>
        </w:rPr>
        <w:t>s la Comisión encargada de evaluar técnica y financieramente las propuestas que presenten los oferentes</w:t>
      </w:r>
      <w:r w:rsidRPr="00B10BC8">
        <w:rPr>
          <w:rFonts w:ascii="Verdana" w:eastAsia="Times New Roman" w:hAnsi="Verdana" w:cs="Arial"/>
          <w:sz w:val="18"/>
          <w:szCs w:val="18"/>
          <w:lang w:val="es-ES" w:eastAsia="es-CL"/>
        </w:rPr>
        <w:t>, estará conformada por un profesional de la Unidad de infraestructura e Inversiones, un representante del Departamento de Administración y Finanzas, y un representante del</w:t>
      </w:r>
      <w:r w:rsidR="009B003E">
        <w:rPr>
          <w:rFonts w:ascii="Verdana" w:eastAsia="Times New Roman" w:hAnsi="Verdana" w:cs="Arial"/>
          <w:sz w:val="18"/>
          <w:szCs w:val="18"/>
          <w:lang w:val="es-ES" w:eastAsia="es-CL"/>
        </w:rPr>
        <w:t xml:space="preserve"> Gabinete de Asesores de la Dirección Nacional</w:t>
      </w:r>
      <w:r w:rsidRPr="00B10BC8">
        <w:rPr>
          <w:rFonts w:ascii="Verdana" w:eastAsia="Times New Roman" w:hAnsi="Verdana" w:cs="Arial"/>
          <w:sz w:val="18"/>
          <w:szCs w:val="18"/>
          <w:lang w:val="es-ES" w:eastAsia="es-CL"/>
        </w:rPr>
        <w:t xml:space="preserve">. </w:t>
      </w:r>
    </w:p>
    <w:p w14:paraId="7D752115" w14:textId="77777777" w:rsidR="00855713" w:rsidRPr="00855713" w:rsidRDefault="00855713" w:rsidP="00855713">
      <w:pPr>
        <w:widowControl w:val="0"/>
        <w:adjustRightInd w:val="0"/>
        <w:spacing w:after="0" w:line="240" w:lineRule="atLeast"/>
        <w:ind w:left="426"/>
        <w:contextualSpacing/>
        <w:jc w:val="both"/>
        <w:textAlignment w:val="baseline"/>
        <w:rPr>
          <w:rFonts w:ascii="Verdana" w:eastAsia="Times New Roman" w:hAnsi="Verdana" w:cs="Arial"/>
          <w:sz w:val="18"/>
          <w:szCs w:val="18"/>
          <w:lang w:val="es-ES" w:eastAsia="es-CL"/>
        </w:rPr>
      </w:pPr>
    </w:p>
    <w:p w14:paraId="11832349" w14:textId="6671F89C" w:rsidR="00FA5216" w:rsidRPr="00FA5216" w:rsidRDefault="00FA5216" w:rsidP="00E03167">
      <w:pPr>
        <w:widowControl w:val="0"/>
        <w:adjustRightInd w:val="0"/>
        <w:spacing w:after="0" w:line="240" w:lineRule="atLeast"/>
        <w:ind w:left="426"/>
        <w:contextualSpacing/>
        <w:jc w:val="both"/>
        <w:textAlignment w:val="baseline"/>
        <w:rPr>
          <w:rFonts w:ascii="Verdana" w:eastAsia="Times New Roman" w:hAnsi="Verdana" w:cs="Arial"/>
          <w:sz w:val="18"/>
          <w:szCs w:val="18"/>
          <w:lang w:val="es-ES" w:eastAsia="es-CL"/>
        </w:rPr>
      </w:pPr>
      <w:r w:rsidRPr="00FA5216">
        <w:rPr>
          <w:rFonts w:ascii="Verdana" w:eastAsia="Times New Roman" w:hAnsi="Verdana" w:cs="Arial"/>
          <w:sz w:val="18"/>
          <w:szCs w:val="18"/>
          <w:lang w:val="es-ES" w:eastAsia="es-CL"/>
        </w:rPr>
        <w:t xml:space="preserve">La Comisión evaluará las ofertas y propondrá la </w:t>
      </w:r>
      <w:r w:rsidR="005040FC">
        <w:rPr>
          <w:rFonts w:ascii="Verdana" w:eastAsia="Times New Roman" w:hAnsi="Verdana" w:cs="Arial"/>
          <w:sz w:val="18"/>
          <w:szCs w:val="18"/>
          <w:lang w:val="es-ES" w:eastAsia="es-CL"/>
        </w:rPr>
        <w:t xml:space="preserve">selección de uno o más de los inmuebles </w:t>
      </w:r>
      <w:r w:rsidR="00A23E5E">
        <w:rPr>
          <w:rFonts w:ascii="Verdana" w:eastAsia="Times New Roman" w:hAnsi="Verdana" w:cs="Arial"/>
          <w:sz w:val="18"/>
          <w:szCs w:val="18"/>
          <w:lang w:val="es-ES" w:eastAsia="es-CL"/>
        </w:rPr>
        <w:t>l</w:t>
      </w:r>
      <w:r w:rsidR="00A23E5E" w:rsidRPr="00821F00">
        <w:rPr>
          <w:rFonts w:ascii="Verdana" w:eastAsia="Times New Roman" w:hAnsi="Verdana" w:cs="Arial"/>
          <w:sz w:val="18"/>
          <w:szCs w:val="18"/>
          <w:u w:val="single"/>
          <w:lang w:val="es-ES" w:eastAsia="es-CL"/>
        </w:rPr>
        <w:t>os que serán visitados</w:t>
      </w:r>
      <w:r w:rsidR="00A23E5E">
        <w:rPr>
          <w:rFonts w:ascii="Verdana" w:eastAsia="Times New Roman" w:hAnsi="Verdana" w:cs="Arial"/>
          <w:sz w:val="18"/>
          <w:szCs w:val="18"/>
          <w:lang w:val="es-ES" w:eastAsia="es-CL"/>
        </w:rPr>
        <w:t xml:space="preserve">, previa </w:t>
      </w:r>
      <w:r w:rsidR="00507668">
        <w:rPr>
          <w:rFonts w:ascii="Verdana" w:eastAsia="Times New Roman" w:hAnsi="Verdana" w:cs="Arial"/>
          <w:sz w:val="18"/>
          <w:szCs w:val="18"/>
          <w:lang w:val="es-ES" w:eastAsia="es-CL"/>
        </w:rPr>
        <w:t xml:space="preserve">coordinación con </w:t>
      </w:r>
      <w:r w:rsidR="00A23E5E">
        <w:rPr>
          <w:rFonts w:ascii="Verdana" w:eastAsia="Times New Roman" w:hAnsi="Verdana" w:cs="Arial"/>
          <w:sz w:val="18"/>
          <w:szCs w:val="18"/>
          <w:lang w:val="es-ES" w:eastAsia="es-CL"/>
        </w:rPr>
        <w:t>el propietario o su representante</w:t>
      </w:r>
      <w:r w:rsidRPr="00FA5216">
        <w:rPr>
          <w:rFonts w:ascii="Verdana" w:eastAsia="Times New Roman" w:hAnsi="Verdana" w:cs="Arial"/>
          <w:sz w:val="18"/>
          <w:szCs w:val="18"/>
          <w:lang w:val="es-ES" w:eastAsia="es-CL"/>
        </w:rPr>
        <w:t xml:space="preserve">. </w:t>
      </w:r>
    </w:p>
    <w:p w14:paraId="18F9B27B" w14:textId="77777777" w:rsidR="00A836E7" w:rsidRPr="00FA5216" w:rsidRDefault="00A836E7" w:rsidP="009B5590">
      <w:pPr>
        <w:widowControl w:val="0"/>
        <w:adjustRightInd w:val="0"/>
        <w:spacing w:after="0" w:line="240" w:lineRule="atLeast"/>
        <w:contextualSpacing/>
        <w:jc w:val="both"/>
        <w:textAlignment w:val="baseline"/>
        <w:rPr>
          <w:rFonts w:ascii="Verdana" w:eastAsia="Times New Roman" w:hAnsi="Verdana" w:cs="Arial"/>
          <w:sz w:val="18"/>
          <w:szCs w:val="18"/>
          <w:lang w:eastAsia="es-CL"/>
        </w:rPr>
      </w:pPr>
    </w:p>
    <w:p w14:paraId="3E40E8C8" w14:textId="19ED9B8D" w:rsidR="00FA5216" w:rsidRDefault="00FA5216" w:rsidP="00C85381">
      <w:pPr>
        <w:widowControl w:val="0"/>
        <w:numPr>
          <w:ilvl w:val="0"/>
          <w:numId w:val="6"/>
        </w:numPr>
        <w:adjustRightInd w:val="0"/>
        <w:spacing w:after="0" w:line="240" w:lineRule="atLeast"/>
        <w:ind w:left="709" w:hanging="709"/>
        <w:contextualSpacing/>
        <w:jc w:val="both"/>
        <w:textAlignment w:val="baseline"/>
        <w:rPr>
          <w:rFonts w:ascii="Verdana" w:eastAsia="Times New Roman" w:hAnsi="Verdana" w:cs="Arial"/>
          <w:b/>
          <w:sz w:val="18"/>
          <w:szCs w:val="18"/>
          <w:lang w:val="es-ES" w:eastAsia="es-CL"/>
        </w:rPr>
      </w:pPr>
      <w:r w:rsidRPr="00FA5216">
        <w:rPr>
          <w:rFonts w:ascii="Verdana" w:eastAsia="Times New Roman" w:hAnsi="Verdana" w:cs="Arial"/>
          <w:b/>
          <w:sz w:val="18"/>
          <w:szCs w:val="18"/>
          <w:lang w:val="es-ES" w:eastAsia="es-CL"/>
        </w:rPr>
        <w:t>CRONOGRAMA.</w:t>
      </w:r>
    </w:p>
    <w:p w14:paraId="0AD93D16" w14:textId="4B093787" w:rsidR="00FF1EEF" w:rsidRDefault="00FF1EEF" w:rsidP="00FF1EEF">
      <w:pPr>
        <w:widowControl w:val="0"/>
        <w:adjustRightInd w:val="0"/>
        <w:spacing w:after="0" w:line="240" w:lineRule="atLeast"/>
        <w:ind w:left="709"/>
        <w:contextualSpacing/>
        <w:jc w:val="both"/>
        <w:textAlignment w:val="baseline"/>
        <w:rPr>
          <w:rFonts w:ascii="Verdana" w:eastAsia="Times New Roman" w:hAnsi="Verdana" w:cs="Arial"/>
          <w:b/>
          <w:sz w:val="18"/>
          <w:szCs w:val="18"/>
          <w:lang w:val="es-ES" w:eastAsia="es-CL"/>
        </w:rPr>
      </w:pPr>
    </w:p>
    <w:p w14:paraId="5B2F212A" w14:textId="77777777" w:rsidR="00FA5216" w:rsidRPr="00FA5216" w:rsidRDefault="00FA5216" w:rsidP="00B3439D">
      <w:pPr>
        <w:widowControl w:val="0"/>
        <w:adjustRightInd w:val="0"/>
        <w:spacing w:after="0" w:line="240" w:lineRule="atLeast"/>
        <w:contextualSpacing/>
        <w:jc w:val="both"/>
        <w:textAlignment w:val="baseline"/>
        <w:rPr>
          <w:rFonts w:ascii="Verdana" w:eastAsia="Times New Roman" w:hAnsi="Verdana" w:cs="Arial"/>
          <w:b/>
          <w:sz w:val="18"/>
          <w:szCs w:val="18"/>
          <w:lang w:val="es-ES" w:eastAsia="es-C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4948"/>
      </w:tblGrid>
      <w:tr w:rsidR="001F06F5" w:rsidRPr="005153A1" w14:paraId="5B00DA20" w14:textId="77777777" w:rsidTr="002550DB">
        <w:tc>
          <w:tcPr>
            <w:tcW w:w="3592" w:type="dxa"/>
            <w:shd w:val="clear" w:color="auto" w:fill="auto"/>
          </w:tcPr>
          <w:p w14:paraId="3A18204D" w14:textId="77777777" w:rsidR="001F06F5" w:rsidRPr="00782BAB" w:rsidRDefault="001F06F5" w:rsidP="009B5590">
            <w:pPr>
              <w:widowControl w:val="0"/>
              <w:tabs>
                <w:tab w:val="left" w:pos="851"/>
              </w:tabs>
              <w:adjustRightInd w:val="0"/>
              <w:spacing w:after="0" w:line="240" w:lineRule="atLeast"/>
              <w:contextualSpacing/>
              <w:jc w:val="both"/>
              <w:textAlignment w:val="baseline"/>
              <w:rPr>
                <w:rFonts w:ascii="Verdana" w:eastAsia="Times New Roman" w:hAnsi="Verdana" w:cs="Arial"/>
                <w:b/>
                <w:spacing w:val="-3"/>
                <w:sz w:val="18"/>
                <w:szCs w:val="18"/>
                <w:lang w:eastAsia="es-CL"/>
              </w:rPr>
            </w:pPr>
            <w:r w:rsidRPr="001F06F5">
              <w:rPr>
                <w:rFonts w:ascii="Verdana" w:eastAsia="Times New Roman" w:hAnsi="Verdana" w:cs="Arial"/>
                <w:b/>
                <w:spacing w:val="-3"/>
                <w:sz w:val="18"/>
                <w:szCs w:val="18"/>
                <w:lang w:eastAsia="es-CL"/>
              </w:rPr>
              <w:tab/>
            </w:r>
            <w:r w:rsidRPr="00782BAB">
              <w:rPr>
                <w:rFonts w:ascii="Verdana" w:eastAsia="Times New Roman" w:hAnsi="Verdana" w:cs="Arial"/>
                <w:b/>
                <w:spacing w:val="-3"/>
                <w:sz w:val="18"/>
                <w:szCs w:val="18"/>
                <w:lang w:eastAsia="es-CL"/>
              </w:rPr>
              <w:t>ETAPAS</w:t>
            </w:r>
          </w:p>
        </w:tc>
        <w:tc>
          <w:tcPr>
            <w:tcW w:w="4948" w:type="dxa"/>
            <w:shd w:val="clear" w:color="auto" w:fill="auto"/>
          </w:tcPr>
          <w:p w14:paraId="4A9BEDDB" w14:textId="77777777" w:rsidR="001F06F5" w:rsidRPr="00782BAB" w:rsidRDefault="001F06F5" w:rsidP="009B5590">
            <w:pPr>
              <w:widowControl w:val="0"/>
              <w:tabs>
                <w:tab w:val="left" w:pos="851"/>
              </w:tabs>
              <w:adjustRightInd w:val="0"/>
              <w:spacing w:after="0" w:line="240" w:lineRule="atLeast"/>
              <w:contextualSpacing/>
              <w:jc w:val="center"/>
              <w:textAlignment w:val="baseline"/>
              <w:rPr>
                <w:rFonts w:ascii="Verdana" w:eastAsia="Times New Roman" w:hAnsi="Verdana" w:cs="Arial"/>
                <w:b/>
                <w:spacing w:val="-3"/>
                <w:sz w:val="18"/>
                <w:szCs w:val="18"/>
                <w:lang w:eastAsia="es-CL"/>
              </w:rPr>
            </w:pPr>
            <w:r w:rsidRPr="00782BAB">
              <w:rPr>
                <w:rFonts w:ascii="Verdana" w:eastAsia="Times New Roman" w:hAnsi="Verdana" w:cs="Arial"/>
                <w:b/>
                <w:spacing w:val="-3"/>
                <w:sz w:val="18"/>
                <w:szCs w:val="18"/>
                <w:lang w:eastAsia="es-CL"/>
              </w:rPr>
              <w:t>PLAZOS (*)</w:t>
            </w:r>
          </w:p>
        </w:tc>
      </w:tr>
      <w:tr w:rsidR="001F06F5" w:rsidRPr="005153A1" w14:paraId="0CEDA8FC" w14:textId="77777777" w:rsidTr="002550DB">
        <w:tc>
          <w:tcPr>
            <w:tcW w:w="3592" w:type="dxa"/>
            <w:shd w:val="clear" w:color="auto" w:fill="auto"/>
          </w:tcPr>
          <w:p w14:paraId="4ABCE939" w14:textId="698274B4" w:rsidR="001F06F5" w:rsidRPr="00EE7BD1" w:rsidRDefault="001F06F5" w:rsidP="00EE7BD1">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EE7BD1">
              <w:rPr>
                <w:rFonts w:ascii="Verdana" w:eastAsia="Times New Roman" w:hAnsi="Verdana" w:cs="Arial"/>
                <w:spacing w:val="-3"/>
                <w:sz w:val="18"/>
                <w:szCs w:val="18"/>
                <w:lang w:eastAsia="es-CL"/>
              </w:rPr>
              <w:t xml:space="preserve">Publicación </w:t>
            </w:r>
            <w:r w:rsidR="00F31195">
              <w:rPr>
                <w:rFonts w:ascii="Verdana" w:eastAsia="Times New Roman" w:hAnsi="Verdana" w:cs="Arial"/>
                <w:spacing w:val="-3"/>
                <w:sz w:val="18"/>
                <w:szCs w:val="18"/>
                <w:lang w:eastAsia="es-CL"/>
              </w:rPr>
              <w:t xml:space="preserve">del llamado en un </w:t>
            </w:r>
            <w:r w:rsidR="00FF1EEF" w:rsidRPr="00EE7BD1">
              <w:rPr>
                <w:rFonts w:ascii="Verdana" w:eastAsia="Times New Roman" w:hAnsi="Verdana" w:cs="Arial"/>
                <w:spacing w:val="-3"/>
                <w:sz w:val="18"/>
                <w:szCs w:val="18"/>
                <w:lang w:eastAsia="es-CL"/>
              </w:rPr>
              <w:t xml:space="preserve">diario de circulación </w:t>
            </w:r>
            <w:r w:rsidR="00F31195">
              <w:rPr>
                <w:rFonts w:ascii="Verdana" w:eastAsia="Times New Roman" w:hAnsi="Verdana" w:cs="Arial"/>
                <w:spacing w:val="-3"/>
                <w:sz w:val="18"/>
                <w:szCs w:val="18"/>
                <w:lang w:eastAsia="es-CL"/>
              </w:rPr>
              <w:t>n</w:t>
            </w:r>
            <w:r w:rsidR="00EE7BD1" w:rsidRPr="00EE7BD1">
              <w:rPr>
                <w:rFonts w:ascii="Verdana" w:eastAsia="Times New Roman" w:hAnsi="Verdana" w:cs="Arial"/>
                <w:spacing w:val="-3"/>
                <w:sz w:val="18"/>
                <w:szCs w:val="18"/>
                <w:lang w:eastAsia="es-CL"/>
              </w:rPr>
              <w:t>acional</w:t>
            </w:r>
          </w:p>
        </w:tc>
        <w:tc>
          <w:tcPr>
            <w:tcW w:w="4948" w:type="dxa"/>
            <w:shd w:val="clear" w:color="auto" w:fill="auto"/>
          </w:tcPr>
          <w:p w14:paraId="1B259C66" w14:textId="197112AC" w:rsidR="001F06F5" w:rsidRPr="00782BAB" w:rsidRDefault="00F31195" w:rsidP="00EE7BD1">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val="es-ES" w:eastAsia="es-CL"/>
              </w:rPr>
            </w:pPr>
            <w:r>
              <w:rPr>
                <w:rFonts w:ascii="Verdana" w:eastAsia="Times New Roman" w:hAnsi="Verdana" w:cs="Arial"/>
                <w:spacing w:val="-3"/>
                <w:sz w:val="18"/>
                <w:szCs w:val="18"/>
                <w:lang w:eastAsia="es-CL"/>
              </w:rPr>
              <w:t>No aplica</w:t>
            </w:r>
            <w:r w:rsidR="00FF1EEF">
              <w:rPr>
                <w:rFonts w:ascii="Verdana" w:eastAsia="Times New Roman" w:hAnsi="Verdana" w:cs="Arial"/>
                <w:spacing w:val="-3"/>
                <w:sz w:val="18"/>
                <w:szCs w:val="18"/>
                <w:lang w:eastAsia="es-CL"/>
              </w:rPr>
              <w:t>.</w:t>
            </w:r>
          </w:p>
        </w:tc>
      </w:tr>
      <w:tr w:rsidR="001F06F5" w:rsidRPr="005153A1" w14:paraId="6E05AFBF" w14:textId="77777777" w:rsidTr="002550DB">
        <w:tc>
          <w:tcPr>
            <w:tcW w:w="3592" w:type="dxa"/>
            <w:shd w:val="clear" w:color="auto" w:fill="auto"/>
          </w:tcPr>
          <w:p w14:paraId="1567A682" w14:textId="21E62096" w:rsidR="001F06F5" w:rsidRPr="00EE7BD1" w:rsidRDefault="001F06F5"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EE7BD1">
              <w:rPr>
                <w:rFonts w:ascii="Verdana" w:eastAsia="Times New Roman" w:hAnsi="Verdana" w:cs="Arial"/>
                <w:spacing w:val="-3"/>
                <w:sz w:val="18"/>
                <w:szCs w:val="18"/>
                <w:lang w:eastAsia="es-CL"/>
              </w:rPr>
              <w:t>Recepción de Ofertas</w:t>
            </w:r>
          </w:p>
        </w:tc>
        <w:tc>
          <w:tcPr>
            <w:tcW w:w="4948" w:type="dxa"/>
            <w:shd w:val="clear" w:color="auto" w:fill="auto"/>
          </w:tcPr>
          <w:p w14:paraId="446B937B" w14:textId="53B550D9" w:rsidR="001F06F5" w:rsidRPr="00782BAB" w:rsidRDefault="00F31195" w:rsidP="009B003E">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Pr>
                <w:rFonts w:ascii="Verdana" w:eastAsia="Times New Roman" w:hAnsi="Verdana" w:cs="Arial"/>
                <w:spacing w:val="-3"/>
                <w:sz w:val="18"/>
                <w:szCs w:val="18"/>
                <w:lang w:eastAsia="es-CL"/>
              </w:rPr>
              <w:t xml:space="preserve">Plazo máximo: </w:t>
            </w:r>
            <w:r w:rsidR="009B003E">
              <w:rPr>
                <w:rFonts w:ascii="Verdana" w:eastAsia="Times New Roman" w:hAnsi="Verdana" w:cs="Arial"/>
                <w:spacing w:val="-3"/>
                <w:sz w:val="18"/>
                <w:szCs w:val="18"/>
                <w:lang w:eastAsia="es-CL"/>
              </w:rPr>
              <w:t>2</w:t>
            </w:r>
            <w:r w:rsidR="00A960DB">
              <w:rPr>
                <w:rFonts w:ascii="Verdana" w:eastAsia="Times New Roman" w:hAnsi="Verdana" w:cs="Arial"/>
                <w:spacing w:val="-3"/>
                <w:sz w:val="18"/>
                <w:szCs w:val="18"/>
                <w:lang w:eastAsia="es-CL"/>
              </w:rPr>
              <w:t>0</w:t>
            </w:r>
            <w:r w:rsidR="001F06F5" w:rsidRPr="00782BAB">
              <w:rPr>
                <w:rFonts w:ascii="Verdana" w:eastAsia="Times New Roman" w:hAnsi="Verdana" w:cs="Arial"/>
                <w:spacing w:val="-3"/>
                <w:sz w:val="18"/>
                <w:szCs w:val="18"/>
                <w:lang w:eastAsia="es-CL"/>
              </w:rPr>
              <w:t xml:space="preserve"> días </w:t>
            </w:r>
            <w:r w:rsidR="00782BAB" w:rsidRPr="00782BAB">
              <w:rPr>
                <w:rFonts w:ascii="Verdana" w:eastAsia="Times New Roman" w:hAnsi="Verdana" w:cs="Arial"/>
                <w:spacing w:val="-3"/>
                <w:sz w:val="18"/>
                <w:szCs w:val="18"/>
                <w:lang w:eastAsia="es-CL"/>
              </w:rPr>
              <w:t>corridos</w:t>
            </w:r>
            <w:r w:rsidR="001F06F5" w:rsidRPr="00782BAB">
              <w:rPr>
                <w:rFonts w:ascii="Verdana" w:eastAsia="Times New Roman" w:hAnsi="Verdana" w:cs="Arial"/>
                <w:spacing w:val="-3"/>
                <w:sz w:val="18"/>
                <w:szCs w:val="18"/>
                <w:lang w:eastAsia="es-CL"/>
              </w:rPr>
              <w:t>, desde la publicación</w:t>
            </w:r>
            <w:r w:rsidR="00FF1EEF">
              <w:rPr>
                <w:rFonts w:ascii="Verdana" w:eastAsia="Times New Roman" w:hAnsi="Verdana" w:cs="Arial"/>
                <w:spacing w:val="-3"/>
                <w:sz w:val="18"/>
                <w:szCs w:val="18"/>
                <w:lang w:eastAsia="es-CL"/>
              </w:rPr>
              <w:t>.</w:t>
            </w:r>
            <w:r w:rsidR="001F06F5" w:rsidRPr="00782BAB">
              <w:rPr>
                <w:rFonts w:ascii="Verdana" w:eastAsia="Times New Roman" w:hAnsi="Verdana" w:cs="Arial"/>
                <w:spacing w:val="-3"/>
                <w:sz w:val="18"/>
                <w:szCs w:val="18"/>
                <w:lang w:eastAsia="es-CL"/>
              </w:rPr>
              <w:t xml:space="preserve"> </w:t>
            </w:r>
          </w:p>
        </w:tc>
      </w:tr>
      <w:tr w:rsidR="001F06F5" w:rsidRPr="005153A1" w14:paraId="7CC7745E" w14:textId="77777777" w:rsidTr="002550DB">
        <w:tc>
          <w:tcPr>
            <w:tcW w:w="3592" w:type="dxa"/>
            <w:shd w:val="clear" w:color="auto" w:fill="auto"/>
          </w:tcPr>
          <w:p w14:paraId="028354F8" w14:textId="147CD4A4" w:rsidR="001F06F5" w:rsidRPr="00782BAB" w:rsidRDefault="001F06F5"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sidRPr="00782BAB">
              <w:rPr>
                <w:rFonts w:ascii="Verdana" w:eastAsia="Times New Roman" w:hAnsi="Verdana" w:cs="Arial"/>
                <w:spacing w:val="-3"/>
                <w:sz w:val="18"/>
                <w:szCs w:val="18"/>
                <w:lang w:eastAsia="es-CL"/>
              </w:rPr>
              <w:t>Fecha estimada d</w:t>
            </w:r>
            <w:r w:rsidR="006A30BC">
              <w:rPr>
                <w:rFonts w:ascii="Verdana" w:eastAsia="Times New Roman" w:hAnsi="Verdana" w:cs="Arial"/>
                <w:spacing w:val="-3"/>
                <w:sz w:val="18"/>
                <w:szCs w:val="18"/>
                <w:lang w:eastAsia="es-CL"/>
              </w:rPr>
              <w:t>e comunicación de inmuebles seleccionados</w:t>
            </w:r>
          </w:p>
        </w:tc>
        <w:tc>
          <w:tcPr>
            <w:tcW w:w="4948" w:type="dxa"/>
            <w:shd w:val="clear" w:color="auto" w:fill="auto"/>
          </w:tcPr>
          <w:p w14:paraId="035F5EE0" w14:textId="67DCE4A3" w:rsidR="001F06F5" w:rsidRPr="00782BAB" w:rsidRDefault="00F31195" w:rsidP="00D15507">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eastAsia="es-CL"/>
              </w:rPr>
            </w:pPr>
            <w:r>
              <w:rPr>
                <w:rFonts w:ascii="Verdana" w:eastAsia="Times New Roman" w:hAnsi="Verdana" w:cs="Arial"/>
                <w:spacing w:val="-3"/>
                <w:sz w:val="18"/>
                <w:szCs w:val="18"/>
                <w:lang w:eastAsia="es-CL"/>
              </w:rPr>
              <w:t xml:space="preserve">Dentro de un plazo de </w:t>
            </w:r>
            <w:r w:rsidR="006A30BC">
              <w:rPr>
                <w:rFonts w:ascii="Verdana" w:eastAsia="Times New Roman" w:hAnsi="Verdana" w:cs="Arial"/>
                <w:spacing w:val="-3"/>
                <w:sz w:val="18"/>
                <w:szCs w:val="18"/>
                <w:lang w:eastAsia="es-CL"/>
              </w:rPr>
              <w:t>10</w:t>
            </w:r>
            <w:r w:rsidR="00FF1EEF">
              <w:rPr>
                <w:rFonts w:ascii="Verdana" w:eastAsia="Times New Roman" w:hAnsi="Verdana" w:cs="Arial"/>
                <w:spacing w:val="-3"/>
                <w:sz w:val="18"/>
                <w:szCs w:val="18"/>
                <w:lang w:eastAsia="es-CL"/>
              </w:rPr>
              <w:t xml:space="preserve"> días </w:t>
            </w:r>
            <w:r w:rsidR="001F06F5" w:rsidRPr="00782BAB">
              <w:rPr>
                <w:rFonts w:ascii="Verdana" w:eastAsia="Times New Roman" w:hAnsi="Verdana" w:cs="Arial"/>
                <w:spacing w:val="-3"/>
                <w:sz w:val="18"/>
                <w:szCs w:val="18"/>
                <w:lang w:eastAsia="es-CL"/>
              </w:rPr>
              <w:t>corridos, desde el cierre de recepción de ofertas</w:t>
            </w:r>
            <w:r w:rsidR="00A960DB">
              <w:rPr>
                <w:rFonts w:ascii="Verdana" w:eastAsia="Times New Roman" w:hAnsi="Verdana" w:cs="Arial"/>
                <w:spacing w:val="-3"/>
                <w:sz w:val="18"/>
                <w:szCs w:val="18"/>
                <w:lang w:eastAsia="es-CL"/>
              </w:rPr>
              <w:t xml:space="preserve">, </w:t>
            </w:r>
            <w:r>
              <w:rPr>
                <w:rFonts w:ascii="Verdana" w:eastAsia="Times New Roman" w:hAnsi="Verdana" w:cs="Arial"/>
                <w:spacing w:val="-3"/>
                <w:sz w:val="18"/>
                <w:szCs w:val="18"/>
                <w:lang w:eastAsia="es-CL"/>
              </w:rPr>
              <w:t>se comunicará el listado de inmuebles que han sido seleccionados para enviarlos a aprobación</w:t>
            </w:r>
            <w:r w:rsidR="00D15507">
              <w:rPr>
                <w:rFonts w:ascii="Verdana" w:eastAsia="Times New Roman" w:hAnsi="Verdana" w:cs="Arial"/>
                <w:spacing w:val="-3"/>
                <w:sz w:val="18"/>
                <w:szCs w:val="18"/>
                <w:lang w:eastAsia="es-CL"/>
              </w:rPr>
              <w:t xml:space="preserve"> por parte</w:t>
            </w:r>
            <w:r>
              <w:rPr>
                <w:rFonts w:ascii="Verdana" w:eastAsia="Times New Roman" w:hAnsi="Verdana" w:cs="Arial"/>
                <w:spacing w:val="-3"/>
                <w:sz w:val="18"/>
                <w:szCs w:val="18"/>
                <w:lang w:eastAsia="es-CL"/>
              </w:rPr>
              <w:t xml:space="preserve"> del</w:t>
            </w:r>
            <w:r w:rsidR="00A960DB">
              <w:rPr>
                <w:rFonts w:ascii="Verdana" w:eastAsia="Times New Roman" w:hAnsi="Verdana" w:cs="Arial"/>
                <w:spacing w:val="-3"/>
                <w:sz w:val="18"/>
                <w:szCs w:val="18"/>
                <w:lang w:eastAsia="es-CL"/>
              </w:rPr>
              <w:t xml:space="preserve"> M</w:t>
            </w:r>
            <w:r w:rsidR="00D15507">
              <w:rPr>
                <w:rFonts w:ascii="Verdana" w:eastAsia="Times New Roman" w:hAnsi="Verdana" w:cs="Arial"/>
                <w:spacing w:val="-3"/>
                <w:sz w:val="18"/>
                <w:szCs w:val="18"/>
                <w:lang w:eastAsia="es-CL"/>
              </w:rPr>
              <w:t>inisterio de Justicia y Der</w:t>
            </w:r>
            <w:r>
              <w:rPr>
                <w:rFonts w:ascii="Verdana" w:eastAsia="Times New Roman" w:hAnsi="Verdana" w:cs="Arial"/>
                <w:spacing w:val="-3"/>
                <w:sz w:val="18"/>
                <w:szCs w:val="18"/>
                <w:lang w:eastAsia="es-CL"/>
              </w:rPr>
              <w:t>echos Humanos</w:t>
            </w:r>
            <w:r w:rsidR="00D15507">
              <w:rPr>
                <w:rFonts w:ascii="Verdana" w:eastAsia="Times New Roman" w:hAnsi="Verdana" w:cs="Arial"/>
                <w:spacing w:val="-3"/>
                <w:sz w:val="18"/>
                <w:szCs w:val="18"/>
                <w:lang w:eastAsia="es-CL"/>
              </w:rPr>
              <w:t>,</w:t>
            </w:r>
            <w:r>
              <w:rPr>
                <w:rFonts w:ascii="Verdana" w:eastAsia="Times New Roman" w:hAnsi="Verdana" w:cs="Arial"/>
                <w:spacing w:val="-3"/>
                <w:sz w:val="18"/>
                <w:szCs w:val="18"/>
                <w:lang w:eastAsia="es-CL"/>
              </w:rPr>
              <w:t xml:space="preserve"> </w:t>
            </w:r>
            <w:r w:rsidR="00A960DB">
              <w:rPr>
                <w:rFonts w:ascii="Verdana" w:eastAsia="Times New Roman" w:hAnsi="Verdana" w:cs="Arial"/>
                <w:spacing w:val="-3"/>
                <w:sz w:val="18"/>
                <w:szCs w:val="18"/>
                <w:lang w:eastAsia="es-CL"/>
              </w:rPr>
              <w:t>y</w:t>
            </w:r>
            <w:r>
              <w:rPr>
                <w:rFonts w:ascii="Verdana" w:eastAsia="Times New Roman" w:hAnsi="Verdana" w:cs="Arial"/>
                <w:spacing w:val="-3"/>
                <w:sz w:val="18"/>
                <w:szCs w:val="18"/>
                <w:lang w:eastAsia="es-CL"/>
              </w:rPr>
              <w:t xml:space="preserve"> de la </w:t>
            </w:r>
            <w:r w:rsidR="00A960DB">
              <w:rPr>
                <w:rFonts w:ascii="Verdana" w:eastAsia="Times New Roman" w:hAnsi="Verdana" w:cs="Arial"/>
                <w:spacing w:val="-3"/>
                <w:sz w:val="18"/>
                <w:szCs w:val="18"/>
                <w:lang w:eastAsia="es-CL"/>
              </w:rPr>
              <w:t>D</w:t>
            </w:r>
            <w:r>
              <w:rPr>
                <w:rFonts w:ascii="Verdana" w:eastAsia="Times New Roman" w:hAnsi="Verdana" w:cs="Arial"/>
                <w:spacing w:val="-3"/>
                <w:sz w:val="18"/>
                <w:szCs w:val="18"/>
                <w:lang w:eastAsia="es-CL"/>
              </w:rPr>
              <w:t xml:space="preserve">irección de </w:t>
            </w:r>
            <w:r w:rsidR="00A960DB">
              <w:rPr>
                <w:rFonts w:ascii="Verdana" w:eastAsia="Times New Roman" w:hAnsi="Verdana" w:cs="Arial"/>
                <w:spacing w:val="-3"/>
                <w:sz w:val="18"/>
                <w:szCs w:val="18"/>
                <w:lang w:eastAsia="es-CL"/>
              </w:rPr>
              <w:t>P</w:t>
            </w:r>
            <w:r>
              <w:rPr>
                <w:rFonts w:ascii="Verdana" w:eastAsia="Times New Roman" w:hAnsi="Verdana" w:cs="Arial"/>
                <w:spacing w:val="-3"/>
                <w:sz w:val="18"/>
                <w:szCs w:val="18"/>
                <w:lang w:eastAsia="es-CL"/>
              </w:rPr>
              <w:t>resupuesto</w:t>
            </w:r>
            <w:r w:rsidR="00D15507">
              <w:rPr>
                <w:rFonts w:ascii="Verdana" w:eastAsia="Times New Roman" w:hAnsi="Verdana" w:cs="Arial"/>
                <w:spacing w:val="-3"/>
                <w:sz w:val="18"/>
                <w:szCs w:val="18"/>
                <w:lang w:eastAsia="es-CL"/>
              </w:rPr>
              <w:t>s del Ministerio de Hacienda</w:t>
            </w:r>
            <w:r>
              <w:rPr>
                <w:rFonts w:ascii="Verdana" w:eastAsia="Times New Roman" w:hAnsi="Verdana" w:cs="Arial"/>
                <w:spacing w:val="-3"/>
                <w:sz w:val="18"/>
                <w:szCs w:val="18"/>
                <w:lang w:eastAsia="es-CL"/>
              </w:rPr>
              <w:t xml:space="preserve">. </w:t>
            </w:r>
          </w:p>
        </w:tc>
      </w:tr>
    </w:tbl>
    <w:p w14:paraId="147828D6" w14:textId="77777777" w:rsidR="00BF7DBB" w:rsidRPr="001F06F5" w:rsidRDefault="00BF7DBB" w:rsidP="009B5590">
      <w:pPr>
        <w:widowControl w:val="0"/>
        <w:tabs>
          <w:tab w:val="left" w:pos="851"/>
        </w:tabs>
        <w:adjustRightInd w:val="0"/>
        <w:spacing w:after="0" w:line="240" w:lineRule="atLeast"/>
        <w:contextualSpacing/>
        <w:jc w:val="both"/>
        <w:textAlignment w:val="baseline"/>
        <w:rPr>
          <w:rFonts w:ascii="Verdana" w:eastAsia="Times New Roman" w:hAnsi="Verdana" w:cs="Arial"/>
          <w:b/>
          <w:spacing w:val="-3"/>
          <w:sz w:val="18"/>
          <w:szCs w:val="18"/>
          <w:lang w:eastAsia="es-CL"/>
        </w:rPr>
      </w:pPr>
    </w:p>
    <w:p w14:paraId="60C357A2" w14:textId="06AC71DF" w:rsidR="00BF7DBB" w:rsidRPr="00BF7DBB" w:rsidRDefault="00EE7BD1"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val="es-ES_tradnl" w:eastAsia="es-CL"/>
        </w:rPr>
      </w:pPr>
      <w:r w:rsidRPr="00EE7BD1">
        <w:rPr>
          <w:rFonts w:ascii="Verdana" w:eastAsia="Times New Roman" w:hAnsi="Verdana" w:cs="Arial"/>
          <w:b/>
          <w:spacing w:val="-3"/>
          <w:sz w:val="18"/>
          <w:szCs w:val="18"/>
          <w:lang w:val="es-ES_tradnl" w:eastAsia="es-CL"/>
        </w:rPr>
        <w:t>*</w:t>
      </w:r>
      <w:r w:rsidR="00BF7DBB" w:rsidRPr="00BF7DBB">
        <w:rPr>
          <w:rFonts w:ascii="Verdana" w:eastAsia="Times New Roman" w:hAnsi="Verdana" w:cs="Arial"/>
          <w:b/>
          <w:spacing w:val="-3"/>
          <w:sz w:val="18"/>
          <w:szCs w:val="18"/>
          <w:lang w:val="es-ES_tradnl" w:eastAsia="es-CL"/>
        </w:rPr>
        <w:t>Todos los plazos establecidos, como asimismo en los instrumentos que los complementen, se entenderán de días corridos, salvo que expresamente se señale lo contrario.</w:t>
      </w:r>
    </w:p>
    <w:p w14:paraId="4105BD0A" w14:textId="77777777" w:rsidR="00BF7DBB" w:rsidRPr="00BF7DBB" w:rsidRDefault="00BF7DBB" w:rsidP="009B5590">
      <w:pPr>
        <w:widowControl w:val="0"/>
        <w:tabs>
          <w:tab w:val="left" w:pos="851"/>
        </w:tabs>
        <w:adjustRightInd w:val="0"/>
        <w:spacing w:after="0" w:line="240" w:lineRule="atLeast"/>
        <w:contextualSpacing/>
        <w:jc w:val="both"/>
        <w:textAlignment w:val="baseline"/>
        <w:rPr>
          <w:rFonts w:ascii="Verdana" w:eastAsia="Times New Roman" w:hAnsi="Verdana" w:cs="Arial"/>
          <w:spacing w:val="-3"/>
          <w:sz w:val="18"/>
          <w:szCs w:val="18"/>
          <w:lang w:val="es-ES" w:eastAsia="es-CL"/>
        </w:rPr>
      </w:pPr>
    </w:p>
    <w:p w14:paraId="5FFF682F" w14:textId="4C6F1CF4" w:rsidR="000516D5" w:rsidRDefault="00901798" w:rsidP="000516D5">
      <w:pPr>
        <w:widowControl w:val="0"/>
        <w:tabs>
          <w:tab w:val="left" w:pos="851"/>
        </w:tabs>
        <w:adjustRightInd w:val="0"/>
        <w:spacing w:line="276" w:lineRule="auto"/>
        <w:contextualSpacing/>
        <w:jc w:val="both"/>
        <w:textAlignment w:val="baseline"/>
        <w:rPr>
          <w:rFonts w:ascii="Verdana" w:hAnsi="Verdana" w:cs="Arial"/>
          <w:spacing w:val="-3"/>
          <w:sz w:val="18"/>
          <w:szCs w:val="18"/>
          <w:lang w:val="es-ES" w:eastAsia="es-CL"/>
        </w:rPr>
      </w:pPr>
      <w:r>
        <w:rPr>
          <w:rFonts w:ascii="Verdana" w:hAnsi="Verdana" w:cs="Arial"/>
          <w:spacing w:val="-3"/>
          <w:sz w:val="18"/>
          <w:szCs w:val="18"/>
          <w:lang w:val="es-ES" w:eastAsia="es-CL"/>
        </w:rPr>
        <w:t>La suscripción del contrato estará supeditada a la aprobación o por parte de</w:t>
      </w:r>
      <w:r w:rsidR="00A960DB">
        <w:rPr>
          <w:rFonts w:ascii="Verdana" w:hAnsi="Verdana" w:cs="Arial"/>
          <w:spacing w:val="-3"/>
          <w:sz w:val="18"/>
          <w:szCs w:val="18"/>
          <w:lang w:val="es-ES" w:eastAsia="es-CL"/>
        </w:rPr>
        <w:t>l Ministerio de Justicia y Derechos Humanos</w:t>
      </w:r>
      <w:r w:rsidR="00EE7BD1">
        <w:rPr>
          <w:rFonts w:ascii="Verdana" w:hAnsi="Verdana" w:cs="Arial"/>
          <w:spacing w:val="-3"/>
          <w:sz w:val="18"/>
          <w:szCs w:val="18"/>
          <w:lang w:val="es-ES" w:eastAsia="es-CL"/>
        </w:rPr>
        <w:t>,</w:t>
      </w:r>
      <w:r w:rsidR="00A960DB">
        <w:rPr>
          <w:rFonts w:ascii="Verdana" w:hAnsi="Verdana" w:cs="Arial"/>
          <w:spacing w:val="-3"/>
          <w:sz w:val="18"/>
          <w:szCs w:val="18"/>
          <w:lang w:val="es-ES" w:eastAsia="es-CL"/>
        </w:rPr>
        <w:t xml:space="preserve"> y de</w:t>
      </w:r>
      <w:r>
        <w:rPr>
          <w:rFonts w:ascii="Verdana" w:hAnsi="Verdana" w:cs="Arial"/>
          <w:spacing w:val="-3"/>
          <w:sz w:val="18"/>
          <w:szCs w:val="18"/>
          <w:lang w:val="es-ES" w:eastAsia="es-CL"/>
        </w:rPr>
        <w:t xml:space="preserve"> la Dirección de Presupuesto</w:t>
      </w:r>
      <w:r w:rsidR="00EE7BD1">
        <w:rPr>
          <w:rFonts w:ascii="Verdana" w:hAnsi="Verdana" w:cs="Arial"/>
          <w:spacing w:val="-3"/>
          <w:sz w:val="18"/>
          <w:szCs w:val="18"/>
          <w:lang w:val="es-ES" w:eastAsia="es-CL"/>
        </w:rPr>
        <w:t xml:space="preserve"> del Ministerio de Hacienda</w:t>
      </w:r>
      <w:r>
        <w:rPr>
          <w:rFonts w:ascii="Verdana" w:hAnsi="Verdana" w:cs="Arial"/>
          <w:spacing w:val="-3"/>
          <w:sz w:val="18"/>
          <w:szCs w:val="18"/>
          <w:lang w:val="es-ES" w:eastAsia="es-CL"/>
        </w:rPr>
        <w:t xml:space="preserve">. Durante el periodo desde la presentación de la oferta hasta la suscripción del contrato, </w:t>
      </w:r>
      <w:r w:rsidR="00F31195">
        <w:rPr>
          <w:rFonts w:ascii="Verdana" w:hAnsi="Verdana" w:cs="Arial"/>
          <w:spacing w:val="-3"/>
          <w:sz w:val="18"/>
          <w:szCs w:val="18"/>
          <w:lang w:val="es-ES" w:eastAsia="es-CL"/>
        </w:rPr>
        <w:t xml:space="preserve">el </w:t>
      </w:r>
      <w:r>
        <w:rPr>
          <w:rFonts w:ascii="Verdana" w:hAnsi="Verdana" w:cs="Arial"/>
          <w:spacing w:val="-3"/>
          <w:sz w:val="18"/>
          <w:szCs w:val="18"/>
          <w:lang w:val="es-ES" w:eastAsia="es-CL"/>
        </w:rPr>
        <w:t>oferente no podrá modificar las condiciones de su oferta</w:t>
      </w:r>
      <w:r w:rsidR="00A960DB">
        <w:rPr>
          <w:rFonts w:ascii="Verdana" w:hAnsi="Verdana" w:cs="Arial"/>
          <w:spacing w:val="-3"/>
          <w:sz w:val="18"/>
          <w:szCs w:val="18"/>
          <w:lang w:val="es-ES" w:eastAsia="es-CL"/>
        </w:rPr>
        <w:t>, el</w:t>
      </w:r>
      <w:r>
        <w:rPr>
          <w:rFonts w:ascii="Verdana" w:hAnsi="Verdana" w:cs="Arial"/>
          <w:spacing w:val="-3"/>
          <w:sz w:val="18"/>
          <w:szCs w:val="18"/>
          <w:lang w:val="es-ES" w:eastAsia="es-CL"/>
        </w:rPr>
        <w:t xml:space="preserve"> monto del canon de arriendo</w:t>
      </w:r>
      <w:r w:rsidR="00A960DB">
        <w:rPr>
          <w:rFonts w:ascii="Verdana" w:hAnsi="Verdana" w:cs="Arial"/>
          <w:spacing w:val="-3"/>
          <w:sz w:val="18"/>
          <w:szCs w:val="18"/>
          <w:lang w:val="es-ES" w:eastAsia="es-CL"/>
        </w:rPr>
        <w:t>, y/o lo</w:t>
      </w:r>
      <w:r>
        <w:rPr>
          <w:rFonts w:ascii="Verdana" w:hAnsi="Verdana" w:cs="Arial"/>
          <w:spacing w:val="-3"/>
          <w:sz w:val="18"/>
          <w:szCs w:val="18"/>
          <w:lang w:val="es-ES" w:eastAsia="es-CL"/>
        </w:rPr>
        <w:t xml:space="preserve">s años de duración del contrato. </w:t>
      </w:r>
    </w:p>
    <w:p w14:paraId="24939190" w14:textId="77777777" w:rsidR="00135FFE" w:rsidRPr="00FA5216" w:rsidRDefault="00135FFE" w:rsidP="009B5590">
      <w:pPr>
        <w:widowControl w:val="0"/>
        <w:adjustRightInd w:val="0"/>
        <w:spacing w:after="0" w:line="240" w:lineRule="atLeast"/>
        <w:contextualSpacing/>
        <w:jc w:val="both"/>
        <w:textAlignment w:val="baseline"/>
        <w:rPr>
          <w:rFonts w:ascii="Verdana" w:eastAsia="Times New Roman" w:hAnsi="Verdana"/>
          <w:sz w:val="18"/>
          <w:szCs w:val="18"/>
          <w:lang w:val="es-ES" w:eastAsia="es-CL"/>
        </w:rPr>
      </w:pPr>
    </w:p>
    <w:p w14:paraId="4C440054" w14:textId="77777777" w:rsidR="00FA5216" w:rsidRPr="00C61134" w:rsidRDefault="00FA5216" w:rsidP="00C85381">
      <w:pPr>
        <w:widowControl w:val="0"/>
        <w:numPr>
          <w:ilvl w:val="0"/>
          <w:numId w:val="6"/>
        </w:numPr>
        <w:adjustRightInd w:val="0"/>
        <w:spacing w:after="0" w:line="240" w:lineRule="atLeast"/>
        <w:ind w:left="709" w:hanging="709"/>
        <w:contextualSpacing/>
        <w:jc w:val="both"/>
        <w:textAlignment w:val="baseline"/>
        <w:rPr>
          <w:rFonts w:ascii="Verdana" w:eastAsia="Times New Roman" w:hAnsi="Verdana" w:cs="Arial"/>
          <w:b/>
          <w:sz w:val="18"/>
          <w:szCs w:val="18"/>
          <w:lang w:val="es-ES" w:eastAsia="es-CL"/>
        </w:rPr>
      </w:pPr>
      <w:r w:rsidRPr="00C61134">
        <w:rPr>
          <w:rFonts w:ascii="Verdana" w:eastAsia="Times New Roman" w:hAnsi="Verdana" w:cs="Arial"/>
          <w:b/>
          <w:sz w:val="18"/>
          <w:szCs w:val="18"/>
          <w:lang w:val="es-ES" w:eastAsia="es-CL"/>
        </w:rPr>
        <w:t>PRESENTACIÓN DE</w:t>
      </w:r>
      <w:r w:rsidR="00C6696F" w:rsidRPr="00C61134">
        <w:rPr>
          <w:rFonts w:ascii="Verdana" w:eastAsia="Times New Roman" w:hAnsi="Verdana" w:cs="Arial"/>
          <w:b/>
          <w:sz w:val="18"/>
          <w:szCs w:val="18"/>
          <w:lang w:val="es-ES" w:eastAsia="es-CL"/>
        </w:rPr>
        <w:t xml:space="preserve"> LA PROPUESTA; </w:t>
      </w:r>
      <w:r w:rsidRPr="00C61134">
        <w:rPr>
          <w:rFonts w:ascii="Verdana" w:eastAsia="Times New Roman" w:hAnsi="Verdana" w:cs="Arial"/>
          <w:b/>
          <w:sz w:val="18"/>
          <w:szCs w:val="18"/>
          <w:lang w:val="es-ES" w:eastAsia="es-CL"/>
        </w:rPr>
        <w:t>ANEXOS</w:t>
      </w:r>
      <w:r w:rsidR="00C6696F" w:rsidRPr="00C61134">
        <w:rPr>
          <w:rFonts w:ascii="Verdana" w:eastAsia="Times New Roman" w:hAnsi="Verdana" w:cs="Arial"/>
          <w:b/>
          <w:sz w:val="18"/>
          <w:szCs w:val="18"/>
          <w:lang w:val="es-ES" w:eastAsia="es-CL"/>
        </w:rPr>
        <w:t>,</w:t>
      </w:r>
      <w:r w:rsidRPr="00C61134">
        <w:rPr>
          <w:rFonts w:ascii="Verdana" w:eastAsia="Times New Roman" w:hAnsi="Verdana" w:cs="Arial"/>
          <w:b/>
          <w:sz w:val="18"/>
          <w:szCs w:val="18"/>
          <w:lang w:val="es-ES" w:eastAsia="es-CL"/>
        </w:rPr>
        <w:t xml:space="preserve"> FORMATOS Y PROPUESTA TÉCNICA Y ECONÓMICA</w:t>
      </w:r>
      <w:r w:rsidR="00C6696F" w:rsidRPr="00C61134">
        <w:rPr>
          <w:rFonts w:ascii="Verdana" w:eastAsia="Times New Roman" w:hAnsi="Verdana" w:cs="Arial"/>
          <w:b/>
          <w:sz w:val="18"/>
          <w:szCs w:val="18"/>
          <w:lang w:val="es-ES" w:eastAsia="es-CL"/>
        </w:rPr>
        <w:t>.</w:t>
      </w:r>
    </w:p>
    <w:p w14:paraId="67CD6723" w14:textId="77777777" w:rsidR="00C6696F" w:rsidRPr="00C61134" w:rsidRDefault="00C6696F" w:rsidP="00C6696F">
      <w:pPr>
        <w:widowControl w:val="0"/>
        <w:adjustRightInd w:val="0"/>
        <w:spacing w:after="0" w:line="240" w:lineRule="atLeast"/>
        <w:ind w:left="709"/>
        <w:contextualSpacing/>
        <w:jc w:val="both"/>
        <w:textAlignment w:val="baseline"/>
        <w:rPr>
          <w:rFonts w:ascii="Verdana" w:eastAsia="Times New Roman" w:hAnsi="Verdana" w:cs="Arial"/>
          <w:b/>
          <w:sz w:val="18"/>
          <w:szCs w:val="18"/>
          <w:lang w:val="es-ES" w:eastAsia="es-CL"/>
        </w:rPr>
      </w:pPr>
    </w:p>
    <w:p w14:paraId="4D73CDDE" w14:textId="77777777" w:rsidR="00506244" w:rsidRPr="002F3232" w:rsidRDefault="00506244" w:rsidP="00506244">
      <w:pPr>
        <w:tabs>
          <w:tab w:val="left" w:pos="7435"/>
          <w:tab w:val="left" w:pos="8820"/>
        </w:tabs>
        <w:spacing w:line="276" w:lineRule="auto"/>
        <w:ind w:right="20"/>
        <w:jc w:val="both"/>
        <w:outlineLvl w:val="0"/>
        <w:rPr>
          <w:rFonts w:ascii="Verdana" w:hAnsi="Verdana" w:cs="Arial"/>
          <w:sz w:val="18"/>
          <w:szCs w:val="18"/>
          <w:lang w:val="es-ES_tradnl"/>
        </w:rPr>
      </w:pPr>
      <w:r w:rsidRPr="002F3232">
        <w:rPr>
          <w:rFonts w:ascii="Verdana" w:hAnsi="Verdana" w:cs="Arial"/>
          <w:sz w:val="18"/>
          <w:szCs w:val="18"/>
        </w:rPr>
        <w:t>La</w:t>
      </w:r>
      <w:r>
        <w:rPr>
          <w:rFonts w:ascii="Verdana" w:hAnsi="Verdana" w:cs="Arial"/>
          <w:sz w:val="18"/>
          <w:szCs w:val="18"/>
        </w:rPr>
        <w:t xml:space="preserve"> propuesta debe</w:t>
      </w:r>
      <w:r w:rsidRPr="002F3232">
        <w:rPr>
          <w:rFonts w:ascii="Verdana" w:hAnsi="Verdana" w:cs="Arial"/>
          <w:sz w:val="18"/>
          <w:szCs w:val="18"/>
        </w:rPr>
        <w:t xml:space="preserve"> estar expresadas en</w:t>
      </w:r>
      <w:r>
        <w:rPr>
          <w:rFonts w:ascii="Verdana" w:hAnsi="Verdana" w:cs="Arial"/>
          <w:sz w:val="18"/>
          <w:szCs w:val="18"/>
        </w:rPr>
        <w:t xml:space="preserve"> Unidades de Fomento</w:t>
      </w:r>
      <w:r w:rsidRPr="002F3232">
        <w:rPr>
          <w:rFonts w:ascii="Verdana" w:hAnsi="Verdana" w:cs="Arial"/>
          <w:sz w:val="18"/>
          <w:szCs w:val="18"/>
          <w:lang w:val="es-ES_tradnl"/>
        </w:rPr>
        <w:t>.</w:t>
      </w:r>
    </w:p>
    <w:p w14:paraId="6EADA3B3" w14:textId="77777777" w:rsidR="00506244" w:rsidRPr="001004B2" w:rsidRDefault="00506244" w:rsidP="00506244">
      <w:pPr>
        <w:spacing w:line="276" w:lineRule="auto"/>
        <w:jc w:val="both"/>
        <w:rPr>
          <w:rFonts w:ascii="Verdana" w:eastAsia="Batang" w:hAnsi="Verdana" w:cs="Arial"/>
          <w:sz w:val="18"/>
          <w:szCs w:val="18"/>
        </w:rPr>
      </w:pPr>
      <w:r w:rsidRPr="002F3232">
        <w:rPr>
          <w:rFonts w:ascii="Verdana" w:eastAsia="Batang" w:hAnsi="Verdana" w:cs="Arial"/>
          <w:sz w:val="18"/>
          <w:szCs w:val="18"/>
        </w:rPr>
        <w:t xml:space="preserve">El precio </w:t>
      </w:r>
      <w:r>
        <w:rPr>
          <w:rFonts w:ascii="Verdana" w:eastAsia="Batang" w:hAnsi="Verdana" w:cs="Arial"/>
          <w:sz w:val="18"/>
          <w:szCs w:val="18"/>
        </w:rPr>
        <w:t>d</w:t>
      </w:r>
      <w:r w:rsidRPr="002F3232">
        <w:rPr>
          <w:rFonts w:ascii="Verdana" w:eastAsia="Batang" w:hAnsi="Verdana" w:cs="Arial"/>
          <w:sz w:val="18"/>
          <w:szCs w:val="18"/>
        </w:rPr>
        <w:t xml:space="preserve">el contrato </w:t>
      </w:r>
      <w:r>
        <w:rPr>
          <w:rFonts w:ascii="Verdana" w:eastAsia="Batang" w:hAnsi="Verdana" w:cs="Arial"/>
          <w:sz w:val="18"/>
          <w:szCs w:val="18"/>
        </w:rPr>
        <w:t xml:space="preserve">corresponderá al monto señalado en la Carta Oferta que debe acompañar al participar. </w:t>
      </w:r>
    </w:p>
    <w:p w14:paraId="04C7A7C3" w14:textId="154682BE" w:rsidR="003046A3" w:rsidRDefault="00506244" w:rsidP="00821F00">
      <w:pPr>
        <w:spacing w:line="276" w:lineRule="auto"/>
        <w:ind w:right="119"/>
        <w:jc w:val="both"/>
        <w:rPr>
          <w:rFonts w:ascii="Verdana" w:hAnsi="Verdana" w:cs="Arial"/>
          <w:sz w:val="18"/>
          <w:szCs w:val="18"/>
          <w:lang w:val="es-ES_tradnl"/>
        </w:rPr>
      </w:pPr>
      <w:r w:rsidRPr="002F3232">
        <w:rPr>
          <w:rFonts w:ascii="Verdana" w:hAnsi="Verdana" w:cs="Arial"/>
          <w:sz w:val="18"/>
          <w:szCs w:val="18"/>
          <w:lang w:val="es-ES_tradnl"/>
        </w:rPr>
        <w:lastRenderedPageBreak/>
        <w:t xml:space="preserve">Las propuestas deberán tener una validez </w:t>
      </w:r>
      <w:r w:rsidRPr="003932FC">
        <w:rPr>
          <w:rFonts w:ascii="Verdana" w:hAnsi="Verdana" w:cs="Arial"/>
          <w:sz w:val="18"/>
          <w:szCs w:val="18"/>
          <w:lang w:val="es-ES_tradnl"/>
        </w:rPr>
        <w:t xml:space="preserve">de </w:t>
      </w:r>
      <w:r w:rsidRPr="00841186">
        <w:rPr>
          <w:rFonts w:ascii="Verdana" w:hAnsi="Verdana" w:cs="Arial"/>
          <w:b/>
          <w:bCs/>
          <w:sz w:val="18"/>
          <w:szCs w:val="18"/>
          <w:lang w:val="es-ES_tradnl"/>
        </w:rPr>
        <w:t>150 (ciento cincuenta) días corridos</w:t>
      </w:r>
      <w:r w:rsidRPr="003932FC">
        <w:rPr>
          <w:rFonts w:ascii="Verdana" w:hAnsi="Verdana" w:cs="Arial"/>
          <w:sz w:val="18"/>
          <w:szCs w:val="18"/>
          <w:lang w:val="es-ES_tradnl"/>
        </w:rPr>
        <w:t>, a contar</w:t>
      </w:r>
      <w:r w:rsidRPr="002F3232">
        <w:rPr>
          <w:rFonts w:ascii="Verdana" w:hAnsi="Verdana" w:cs="Arial"/>
          <w:sz w:val="18"/>
          <w:szCs w:val="18"/>
          <w:lang w:val="es-ES_tradnl"/>
        </w:rPr>
        <w:t xml:space="preserve"> de la fecha de la apertura.</w:t>
      </w:r>
    </w:p>
    <w:p w14:paraId="4D127E1A" w14:textId="243F6A10" w:rsidR="003C7634" w:rsidRDefault="003C7634" w:rsidP="00821F00">
      <w:pPr>
        <w:spacing w:line="276" w:lineRule="auto"/>
        <w:ind w:right="119"/>
        <w:jc w:val="both"/>
        <w:rPr>
          <w:rFonts w:ascii="Verdana" w:hAnsi="Verdana" w:cs="Arial"/>
          <w:sz w:val="18"/>
          <w:szCs w:val="18"/>
          <w:lang w:val="es-ES_tradnl"/>
        </w:rPr>
      </w:pPr>
      <w:r>
        <w:rPr>
          <w:rFonts w:ascii="Verdana" w:hAnsi="Verdana" w:cs="Arial"/>
          <w:sz w:val="18"/>
          <w:szCs w:val="18"/>
          <w:lang w:val="es-ES_tradnl"/>
        </w:rPr>
        <w:t>En la eventualidad de que la propuesta pública sea presentada por medio de corredor de propiedades, este deberá adjuntar propuesta de honorarios por concepto de “comisión de corretaje”. Di</w:t>
      </w:r>
      <w:r w:rsidR="00B77DCE">
        <w:rPr>
          <w:rFonts w:ascii="Verdana" w:hAnsi="Verdana" w:cs="Arial"/>
          <w:sz w:val="18"/>
          <w:szCs w:val="18"/>
          <w:lang w:val="es-ES_tradnl"/>
        </w:rPr>
        <w:t>cho pago quedara supeditado</w:t>
      </w:r>
      <w:r>
        <w:rPr>
          <w:rFonts w:ascii="Verdana" w:hAnsi="Verdana" w:cs="Arial"/>
          <w:sz w:val="18"/>
          <w:szCs w:val="18"/>
          <w:lang w:val="es-ES_tradnl"/>
        </w:rPr>
        <w:t xml:space="preserve"> a la aprobación</w:t>
      </w:r>
      <w:r w:rsidR="00B77DCE">
        <w:rPr>
          <w:rFonts w:ascii="Verdana" w:hAnsi="Verdana" w:cs="Arial"/>
          <w:sz w:val="18"/>
          <w:szCs w:val="18"/>
          <w:lang w:val="es-ES_tradnl"/>
        </w:rPr>
        <w:t xml:space="preserve"> que debe otorgar</w:t>
      </w:r>
      <w:r>
        <w:rPr>
          <w:rFonts w:ascii="Verdana" w:hAnsi="Verdana" w:cs="Arial"/>
          <w:sz w:val="18"/>
          <w:szCs w:val="18"/>
          <w:lang w:val="es-ES_tradnl"/>
        </w:rPr>
        <w:t xml:space="preserve"> la Dirección de Presupuestos del Ministerio de Hacienda, pudiendo el Servicio Nacional de Menores, solicitar una adecuación conforme a los parámetros que indique la cartera Ministerial precedentemente referida.</w:t>
      </w:r>
    </w:p>
    <w:p w14:paraId="61B3AEFC" w14:textId="0B63184A" w:rsidR="00E8454B" w:rsidRPr="00FA5216" w:rsidRDefault="00E8454B" w:rsidP="00821F00">
      <w:pPr>
        <w:spacing w:line="276" w:lineRule="auto"/>
        <w:ind w:right="119"/>
        <w:jc w:val="both"/>
        <w:rPr>
          <w:rFonts w:ascii="Verdana" w:eastAsia="Times New Roman" w:hAnsi="Verdana" w:cs="Arial"/>
          <w:b/>
          <w:sz w:val="18"/>
          <w:szCs w:val="20"/>
          <w:lang w:eastAsia="es-CL"/>
        </w:rPr>
      </w:pPr>
    </w:p>
    <w:p w14:paraId="7A7B9E21" w14:textId="726127FE" w:rsidR="00FA5216" w:rsidRPr="00FA5216" w:rsidRDefault="00C61134" w:rsidP="00C85381">
      <w:pPr>
        <w:widowControl w:val="0"/>
        <w:numPr>
          <w:ilvl w:val="1"/>
          <w:numId w:val="6"/>
        </w:numPr>
        <w:adjustRightInd w:val="0"/>
        <w:spacing w:after="0" w:line="240" w:lineRule="atLeast"/>
        <w:ind w:left="851" w:hanging="851"/>
        <w:contextualSpacing/>
        <w:jc w:val="both"/>
        <w:textAlignment w:val="baseline"/>
        <w:rPr>
          <w:rFonts w:ascii="Verdana" w:eastAsia="Times New Roman" w:hAnsi="Verdana" w:cs="Arial"/>
          <w:b/>
          <w:sz w:val="18"/>
          <w:szCs w:val="18"/>
          <w:lang w:val="es-ES" w:eastAsia="es-CL"/>
        </w:rPr>
      </w:pPr>
      <w:r>
        <w:rPr>
          <w:rFonts w:ascii="Verdana" w:eastAsia="Times New Roman" w:hAnsi="Verdana" w:cs="Arial"/>
          <w:b/>
          <w:sz w:val="18"/>
          <w:szCs w:val="18"/>
          <w:lang w:val="es-ES" w:eastAsia="es-CL"/>
        </w:rPr>
        <w:t>ANTECEDENTES:</w:t>
      </w:r>
      <w:r w:rsidR="00FA5216" w:rsidRPr="00FA5216">
        <w:rPr>
          <w:rFonts w:ascii="Verdana" w:eastAsia="Times New Roman" w:hAnsi="Verdana" w:cs="Arial"/>
          <w:b/>
          <w:sz w:val="18"/>
          <w:szCs w:val="18"/>
          <w:lang w:val="es-ES" w:eastAsia="es-CL"/>
        </w:rPr>
        <w:t xml:space="preserve"> DOCUMENTOS</w:t>
      </w:r>
      <w:r>
        <w:rPr>
          <w:rFonts w:ascii="Verdana" w:eastAsia="Times New Roman" w:hAnsi="Verdana" w:cs="Arial"/>
          <w:b/>
          <w:sz w:val="18"/>
          <w:szCs w:val="18"/>
          <w:lang w:val="es-ES" w:eastAsia="es-CL"/>
        </w:rPr>
        <w:t xml:space="preserve"> Y</w:t>
      </w:r>
      <w:r w:rsidR="00FA5216" w:rsidRPr="00FA5216">
        <w:rPr>
          <w:rFonts w:ascii="Verdana" w:eastAsia="Times New Roman" w:hAnsi="Verdana" w:cs="Arial"/>
          <w:b/>
          <w:sz w:val="18"/>
          <w:szCs w:val="18"/>
          <w:lang w:val="es-ES" w:eastAsia="es-CL"/>
        </w:rPr>
        <w:t xml:space="preserve"> ANEXOS.</w:t>
      </w:r>
    </w:p>
    <w:p w14:paraId="736E6453" w14:textId="77777777" w:rsidR="00FA5216" w:rsidRPr="00FA5216" w:rsidRDefault="00FA5216" w:rsidP="009B5590">
      <w:pPr>
        <w:widowControl w:val="0"/>
        <w:tabs>
          <w:tab w:val="left" w:pos="0"/>
        </w:tabs>
        <w:adjustRightInd w:val="0"/>
        <w:spacing w:after="0" w:line="240" w:lineRule="atLeast"/>
        <w:ind w:left="348"/>
        <w:contextualSpacing/>
        <w:jc w:val="both"/>
        <w:textAlignment w:val="baseline"/>
        <w:rPr>
          <w:rFonts w:ascii="Verdana" w:eastAsia="Times New Roman" w:hAnsi="Verdana" w:cs="Arial"/>
          <w:b/>
          <w:sz w:val="18"/>
          <w:szCs w:val="18"/>
          <w:lang w:val="es-ES_tradnl" w:eastAsia="es-CL"/>
        </w:rPr>
      </w:pPr>
    </w:p>
    <w:p w14:paraId="5C6B3565" w14:textId="40D6D4C0" w:rsidR="003F5B78" w:rsidRDefault="00FA5216" w:rsidP="009B5590">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r w:rsidRPr="00FA5216">
        <w:rPr>
          <w:rFonts w:ascii="Verdana" w:eastAsia="Times New Roman" w:hAnsi="Verdana" w:cs="Arial"/>
          <w:sz w:val="18"/>
          <w:szCs w:val="18"/>
          <w:lang w:eastAsia="es-CL"/>
        </w:rPr>
        <w:t xml:space="preserve">Los </w:t>
      </w:r>
      <w:r w:rsidR="008A03E7">
        <w:rPr>
          <w:rFonts w:ascii="Verdana" w:eastAsia="Times New Roman" w:hAnsi="Verdana" w:cs="Arial"/>
          <w:sz w:val="18"/>
          <w:szCs w:val="18"/>
          <w:lang w:eastAsia="es-CL"/>
        </w:rPr>
        <w:t>participantes deberán presentar</w:t>
      </w:r>
      <w:r w:rsidR="008A03E7" w:rsidRPr="00FA5216">
        <w:rPr>
          <w:rFonts w:ascii="Verdana" w:eastAsia="Times New Roman" w:hAnsi="Verdana" w:cs="Arial"/>
          <w:sz w:val="18"/>
          <w:szCs w:val="18"/>
          <w:lang w:eastAsia="es-CL"/>
        </w:rPr>
        <w:t xml:space="preserve"> </w:t>
      </w:r>
      <w:r w:rsidR="008A03E7">
        <w:rPr>
          <w:rFonts w:ascii="Verdana" w:eastAsia="Times New Roman" w:hAnsi="Verdana" w:cs="Arial"/>
          <w:sz w:val="18"/>
          <w:szCs w:val="18"/>
          <w:lang w:eastAsia="es-CL"/>
        </w:rPr>
        <w:t>s</w:t>
      </w:r>
      <w:r w:rsidRPr="00FA5216">
        <w:rPr>
          <w:rFonts w:ascii="Verdana" w:eastAsia="Times New Roman" w:hAnsi="Verdana" w:cs="Arial"/>
          <w:sz w:val="18"/>
          <w:szCs w:val="18"/>
          <w:lang w:eastAsia="es-CL"/>
        </w:rPr>
        <w:t xml:space="preserve">u oferta </w:t>
      </w:r>
      <w:r w:rsidR="00C61134">
        <w:rPr>
          <w:rFonts w:ascii="Verdana" w:eastAsia="Times New Roman" w:hAnsi="Verdana" w:cs="Arial"/>
          <w:sz w:val="18"/>
          <w:szCs w:val="18"/>
          <w:lang w:eastAsia="es-CL"/>
        </w:rPr>
        <w:t>e</w:t>
      </w:r>
      <w:r w:rsidRPr="00FA5216">
        <w:rPr>
          <w:rFonts w:ascii="Verdana" w:eastAsia="Times New Roman" w:hAnsi="Verdana" w:cs="Arial"/>
          <w:sz w:val="18"/>
          <w:szCs w:val="18"/>
          <w:lang w:eastAsia="es-CL"/>
        </w:rPr>
        <w:t>conómica,</w:t>
      </w:r>
      <w:r w:rsidR="008A03E7">
        <w:rPr>
          <w:rFonts w:ascii="Verdana" w:eastAsia="Times New Roman" w:hAnsi="Verdana" w:cs="Arial"/>
          <w:sz w:val="18"/>
          <w:szCs w:val="18"/>
          <w:lang w:eastAsia="es-CL"/>
        </w:rPr>
        <w:t xml:space="preserve"> </w:t>
      </w:r>
      <w:r w:rsidR="003F5B78">
        <w:rPr>
          <w:rFonts w:ascii="Verdana" w:eastAsia="Times New Roman" w:hAnsi="Verdana" w:cs="Arial"/>
          <w:sz w:val="18"/>
          <w:szCs w:val="18"/>
          <w:lang w:eastAsia="es-CL"/>
        </w:rPr>
        <w:t>de acuerdo con</w:t>
      </w:r>
      <w:r w:rsidRPr="00FA5216">
        <w:rPr>
          <w:rFonts w:ascii="Verdana" w:eastAsia="Times New Roman" w:hAnsi="Verdana" w:cs="Arial"/>
          <w:sz w:val="18"/>
          <w:szCs w:val="18"/>
          <w:lang w:eastAsia="es-CL"/>
        </w:rPr>
        <w:t xml:space="preserve"> los documentos y antecedentes que se detallan a continuación</w:t>
      </w:r>
      <w:r w:rsidR="00506244">
        <w:rPr>
          <w:rFonts w:ascii="Verdana" w:eastAsia="Times New Roman" w:hAnsi="Verdana" w:cs="Arial"/>
          <w:sz w:val="18"/>
          <w:szCs w:val="18"/>
          <w:lang w:eastAsia="es-CL"/>
        </w:rPr>
        <w:t>.</w:t>
      </w:r>
      <w:r w:rsidR="00506244" w:rsidRPr="00FA5216">
        <w:rPr>
          <w:rFonts w:ascii="Verdana" w:eastAsia="Times New Roman" w:hAnsi="Verdana" w:cs="Arial"/>
          <w:sz w:val="18"/>
          <w:szCs w:val="18"/>
          <w:lang w:eastAsia="es-CL"/>
        </w:rPr>
        <w:t xml:space="preserve"> </w:t>
      </w:r>
    </w:p>
    <w:p w14:paraId="78B4DA94" w14:textId="77777777" w:rsidR="00FA5216" w:rsidRPr="00FA5216" w:rsidRDefault="00FA5216" w:rsidP="009B5590">
      <w:pPr>
        <w:widowControl w:val="0"/>
        <w:tabs>
          <w:tab w:val="left" w:pos="0"/>
        </w:tabs>
        <w:adjustRightInd w:val="0"/>
        <w:spacing w:after="0" w:line="240" w:lineRule="atLeast"/>
        <w:contextualSpacing/>
        <w:jc w:val="both"/>
        <w:textAlignment w:val="baseline"/>
        <w:rPr>
          <w:rFonts w:ascii="Verdana" w:eastAsia="Times New Roman" w:hAnsi="Verdana" w:cs="Arial"/>
          <w:b/>
          <w:sz w:val="18"/>
          <w:szCs w:val="18"/>
          <w:lang w:eastAsia="es-C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885"/>
      </w:tblGrid>
      <w:tr w:rsidR="00506244" w:rsidRPr="00EB1CC7" w14:paraId="3BCD3BBD" w14:textId="77777777" w:rsidTr="00EA42FE">
        <w:tc>
          <w:tcPr>
            <w:tcW w:w="1693" w:type="dxa"/>
            <w:shd w:val="clear" w:color="auto" w:fill="auto"/>
          </w:tcPr>
          <w:p w14:paraId="4A05D571" w14:textId="410B8842" w:rsidR="00506244" w:rsidRPr="00EB1CC7" w:rsidRDefault="00506244" w:rsidP="00506244">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EB1CC7">
              <w:rPr>
                <w:rFonts w:ascii="Verdana" w:eastAsia="Times New Roman" w:hAnsi="Verdana" w:cs="Arial"/>
                <w:sz w:val="18"/>
                <w:szCs w:val="18"/>
                <w:lang w:val="es-ES" w:eastAsia="es-CL"/>
              </w:rPr>
              <w:t>Anexo N° 1</w:t>
            </w:r>
          </w:p>
        </w:tc>
        <w:tc>
          <w:tcPr>
            <w:tcW w:w="6885" w:type="dxa"/>
            <w:shd w:val="clear" w:color="auto" w:fill="auto"/>
          </w:tcPr>
          <w:p w14:paraId="5CDA3FC4" w14:textId="291D48B7" w:rsidR="00506244" w:rsidRPr="00EB1CC7" w:rsidRDefault="00506244" w:rsidP="00506244">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EB1CC7">
              <w:rPr>
                <w:rFonts w:ascii="Verdana" w:eastAsia="Times New Roman" w:hAnsi="Verdana" w:cs="Arial"/>
                <w:sz w:val="18"/>
                <w:szCs w:val="18"/>
                <w:lang w:val="es-ES" w:eastAsia="es-CL"/>
              </w:rPr>
              <w:t xml:space="preserve">Documentación </w:t>
            </w:r>
            <w:r>
              <w:rPr>
                <w:rFonts w:ascii="Verdana" w:eastAsia="Times New Roman" w:hAnsi="Verdana" w:cs="Arial"/>
                <w:sz w:val="18"/>
                <w:szCs w:val="18"/>
                <w:lang w:val="es-ES" w:eastAsia="es-CL"/>
              </w:rPr>
              <w:t>r</w:t>
            </w:r>
            <w:r w:rsidRPr="00EB1CC7">
              <w:rPr>
                <w:rFonts w:ascii="Verdana" w:eastAsia="Times New Roman" w:hAnsi="Verdana" w:cs="Arial"/>
                <w:sz w:val="18"/>
                <w:szCs w:val="18"/>
                <w:lang w:val="es-ES" w:eastAsia="es-CL"/>
              </w:rPr>
              <w:t>equerida</w:t>
            </w:r>
          </w:p>
        </w:tc>
      </w:tr>
      <w:tr w:rsidR="00CF3756" w:rsidRPr="005153A1" w14:paraId="4ADAAA67" w14:textId="77777777" w:rsidTr="00EA42FE">
        <w:tc>
          <w:tcPr>
            <w:tcW w:w="1693" w:type="dxa"/>
            <w:shd w:val="clear" w:color="auto" w:fill="auto"/>
          </w:tcPr>
          <w:p w14:paraId="2D7CE14B" w14:textId="09D174D7" w:rsidR="00CF3756" w:rsidRPr="00EB1CC7" w:rsidRDefault="00CF3756" w:rsidP="00CF3756">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EB1CC7">
              <w:rPr>
                <w:rFonts w:ascii="Verdana" w:eastAsia="Times New Roman" w:hAnsi="Verdana" w:cs="Arial"/>
                <w:sz w:val="18"/>
                <w:szCs w:val="18"/>
                <w:lang w:val="es-ES" w:eastAsia="es-CL"/>
              </w:rPr>
              <w:t xml:space="preserve">Anexo N° </w:t>
            </w:r>
            <w:r w:rsidR="00506244">
              <w:rPr>
                <w:rFonts w:ascii="Verdana" w:eastAsia="Times New Roman" w:hAnsi="Verdana" w:cs="Arial"/>
                <w:sz w:val="18"/>
                <w:szCs w:val="18"/>
                <w:lang w:val="es-ES" w:eastAsia="es-CL"/>
              </w:rPr>
              <w:t>2</w:t>
            </w:r>
          </w:p>
        </w:tc>
        <w:tc>
          <w:tcPr>
            <w:tcW w:w="6885" w:type="dxa"/>
            <w:shd w:val="clear" w:color="auto" w:fill="auto"/>
          </w:tcPr>
          <w:p w14:paraId="2ADBBC7C" w14:textId="78368771" w:rsidR="00CF3756" w:rsidRPr="003F2F45" w:rsidRDefault="00EB1CC7" w:rsidP="00E410E8">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r w:rsidRPr="00EB1CC7">
              <w:rPr>
                <w:rFonts w:ascii="Verdana" w:eastAsia="Times New Roman" w:hAnsi="Verdana" w:cs="Arial"/>
                <w:sz w:val="18"/>
                <w:szCs w:val="18"/>
                <w:lang w:val="es-ES" w:eastAsia="es-CL"/>
              </w:rPr>
              <w:t>Tabla Resumen especificaciones técnicas</w:t>
            </w:r>
            <w:r w:rsidR="00CF3756" w:rsidRPr="003F2F45">
              <w:rPr>
                <w:rFonts w:ascii="Verdana" w:eastAsia="Times New Roman" w:hAnsi="Verdana" w:cs="Arial"/>
                <w:sz w:val="18"/>
                <w:szCs w:val="18"/>
                <w:lang w:val="es-ES" w:eastAsia="es-CL"/>
              </w:rPr>
              <w:t xml:space="preserve"> </w:t>
            </w:r>
          </w:p>
        </w:tc>
      </w:tr>
    </w:tbl>
    <w:p w14:paraId="21BF21D8" w14:textId="77777777" w:rsidR="00FA5216"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3C822DBE" w14:textId="77777777" w:rsidR="00841186" w:rsidRPr="00FA5216" w:rsidRDefault="0084118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6921966E" w14:textId="04935A7E" w:rsidR="00FA5216" w:rsidRPr="00FA5216" w:rsidRDefault="003A35CD" w:rsidP="003F2F45">
      <w:pPr>
        <w:widowControl w:val="0"/>
        <w:tabs>
          <w:tab w:val="left" w:pos="0"/>
        </w:tabs>
        <w:adjustRightInd w:val="0"/>
        <w:spacing w:after="0" w:line="240" w:lineRule="atLeast"/>
        <w:contextualSpacing/>
        <w:jc w:val="both"/>
        <w:textAlignment w:val="baseline"/>
        <w:rPr>
          <w:rFonts w:ascii="Verdana" w:eastAsia="Times New Roman" w:hAnsi="Verdana" w:cs="Arial"/>
          <w:sz w:val="18"/>
          <w:szCs w:val="18"/>
          <w:lang w:eastAsia="es-CL"/>
        </w:rPr>
      </w:pPr>
      <w:r w:rsidRPr="003A35CD">
        <w:rPr>
          <w:rFonts w:ascii="Verdana" w:eastAsia="Times New Roman" w:hAnsi="Verdana" w:cs="Arial"/>
          <w:sz w:val="18"/>
          <w:szCs w:val="18"/>
          <w:lang w:eastAsia="es-CL"/>
        </w:rPr>
        <w:t xml:space="preserve">Solo se recibirán </w:t>
      </w:r>
      <w:r w:rsidRPr="00B3439D">
        <w:rPr>
          <w:rFonts w:ascii="Verdana" w:eastAsia="Times New Roman" w:hAnsi="Verdana" w:cs="Arial"/>
          <w:sz w:val="18"/>
          <w:szCs w:val="18"/>
          <w:lang w:eastAsia="es-CL"/>
        </w:rPr>
        <w:t xml:space="preserve">documentos </w:t>
      </w:r>
      <w:r w:rsidR="00B22C47" w:rsidRPr="00506244">
        <w:rPr>
          <w:rFonts w:ascii="Verdana" w:eastAsia="Times New Roman" w:hAnsi="Verdana" w:cs="Arial"/>
          <w:sz w:val="18"/>
          <w:szCs w:val="18"/>
          <w:lang w:eastAsia="es-CL"/>
        </w:rPr>
        <w:t>dirigidos</w:t>
      </w:r>
      <w:r w:rsidR="00B22C47">
        <w:rPr>
          <w:rFonts w:ascii="Verdana" w:eastAsia="Times New Roman" w:hAnsi="Verdana" w:cs="Arial"/>
          <w:sz w:val="18"/>
          <w:szCs w:val="18"/>
          <w:lang w:eastAsia="es-CL"/>
        </w:rPr>
        <w:t xml:space="preserve"> al siguiente correo electrónico: </w:t>
      </w:r>
      <w:hyperlink r:id="rId8" w:history="1">
        <w:r w:rsidR="00723EC0">
          <w:rPr>
            <w:rStyle w:val="Hipervnculo"/>
          </w:rPr>
          <w:t>propuestas.oficinas@sename.cl</w:t>
        </w:r>
      </w:hyperlink>
      <w:r w:rsidR="008B4DF5">
        <w:rPr>
          <w:rFonts w:ascii="Verdana" w:eastAsia="Times New Roman" w:hAnsi="Verdana" w:cs="Arial"/>
          <w:sz w:val="18"/>
          <w:szCs w:val="18"/>
          <w:lang w:eastAsia="es-CL"/>
        </w:rPr>
        <w:t>, identificando su oferta como “</w:t>
      </w:r>
      <w:r w:rsidR="00D13CAE" w:rsidRPr="00D13CAE">
        <w:rPr>
          <w:rFonts w:ascii="Verdana" w:eastAsia="Times New Roman" w:hAnsi="Verdana" w:cs="Arial"/>
          <w:sz w:val="18"/>
          <w:szCs w:val="18"/>
          <w:lang w:eastAsia="es-CL"/>
        </w:rPr>
        <w:t xml:space="preserve">Oferta de Selección de </w:t>
      </w:r>
      <w:r w:rsidR="00723EC0">
        <w:rPr>
          <w:rFonts w:ascii="Verdana" w:eastAsia="Times New Roman" w:hAnsi="Verdana" w:cs="Arial"/>
          <w:sz w:val="18"/>
          <w:szCs w:val="18"/>
          <w:lang w:eastAsia="es-CL"/>
        </w:rPr>
        <w:t>Inmuebles. Propiedad comuna de Santiago rol de avalúo fiscal ___________ - _______</w:t>
      </w:r>
      <w:r w:rsidR="00D13CAE" w:rsidRPr="00D13CAE">
        <w:rPr>
          <w:rFonts w:ascii="Verdana" w:eastAsia="Times New Roman" w:hAnsi="Verdana" w:cs="Arial"/>
          <w:sz w:val="18"/>
          <w:szCs w:val="18"/>
          <w:lang w:eastAsia="es-CL"/>
        </w:rPr>
        <w:t>”</w:t>
      </w:r>
    </w:p>
    <w:p w14:paraId="4894F3F2" w14:textId="77777777" w:rsidR="003A35CD" w:rsidRDefault="003A35CD" w:rsidP="009B5590">
      <w:pPr>
        <w:tabs>
          <w:tab w:val="num" w:pos="142"/>
        </w:tabs>
        <w:spacing w:after="120" w:line="240" w:lineRule="atLeast"/>
        <w:contextualSpacing/>
        <w:jc w:val="both"/>
        <w:rPr>
          <w:rFonts w:ascii="Verdana" w:hAnsi="Verdana" w:cs="Arial"/>
          <w:sz w:val="18"/>
          <w:szCs w:val="18"/>
          <w:lang w:eastAsia="es-CL"/>
        </w:rPr>
      </w:pPr>
    </w:p>
    <w:p w14:paraId="155F59AB" w14:textId="6FB7B20B" w:rsidR="00FA5216" w:rsidRPr="00FA5216" w:rsidRDefault="00FA5216" w:rsidP="009B5590">
      <w:pPr>
        <w:tabs>
          <w:tab w:val="num" w:pos="142"/>
        </w:tabs>
        <w:spacing w:after="120" w:line="240" w:lineRule="atLeast"/>
        <w:contextualSpacing/>
        <w:jc w:val="both"/>
        <w:rPr>
          <w:rFonts w:ascii="Verdana" w:hAnsi="Verdana" w:cs="Arial"/>
          <w:sz w:val="18"/>
          <w:szCs w:val="18"/>
          <w:lang w:eastAsia="es-CL"/>
        </w:rPr>
      </w:pPr>
      <w:r w:rsidRPr="00FA5216">
        <w:rPr>
          <w:rFonts w:ascii="Verdana" w:hAnsi="Verdana" w:cs="Arial"/>
          <w:sz w:val="18"/>
          <w:szCs w:val="18"/>
          <w:lang w:eastAsia="es-CL"/>
        </w:rPr>
        <w:t>Es responsabilidad del oferente la calidad del archivo electrónico elegido para anexar su propuesta en el Portal (formato PDF, Excel, JPG, Proyect o Word), debiendo respetar el tamaño del archivo máximo permitido por el sistema informático</w:t>
      </w:r>
      <w:r w:rsidR="008B4DF5">
        <w:rPr>
          <w:rFonts w:ascii="Verdana" w:hAnsi="Verdana" w:cs="Arial"/>
          <w:sz w:val="18"/>
          <w:szCs w:val="18"/>
          <w:lang w:eastAsia="es-CL"/>
        </w:rPr>
        <w:t xml:space="preserve"> </w:t>
      </w:r>
      <w:r w:rsidR="00B3439D">
        <w:rPr>
          <w:rFonts w:ascii="Verdana" w:hAnsi="Verdana" w:cs="Arial"/>
          <w:sz w:val="18"/>
          <w:szCs w:val="18"/>
          <w:lang w:eastAsia="es-CL"/>
        </w:rPr>
        <w:t>35 MB</w:t>
      </w:r>
      <w:r w:rsidRPr="00FA5216">
        <w:rPr>
          <w:rFonts w:ascii="Verdana" w:hAnsi="Verdana" w:cs="Arial"/>
          <w:sz w:val="18"/>
          <w:szCs w:val="18"/>
          <w:lang w:eastAsia="es-CL"/>
        </w:rPr>
        <w:t xml:space="preserve"> </w:t>
      </w:r>
      <w:r w:rsidR="006514B5" w:rsidRPr="00FA5216">
        <w:rPr>
          <w:rFonts w:ascii="Verdana" w:hAnsi="Verdana" w:cs="Arial"/>
          <w:sz w:val="18"/>
          <w:szCs w:val="18"/>
          <w:lang w:eastAsia="es-CL"/>
        </w:rPr>
        <w:t>En caso de que</w:t>
      </w:r>
      <w:r w:rsidRPr="00FA5216">
        <w:rPr>
          <w:rFonts w:ascii="Verdana" w:hAnsi="Verdana" w:cs="Arial"/>
          <w:sz w:val="18"/>
          <w:szCs w:val="18"/>
          <w:lang w:eastAsia="es-CL"/>
        </w:rPr>
        <w:t xml:space="preserve"> la propuesta no pueda ajustarse a dicho peso, el proponente tendrá que ingresarla dividida en tantos documentos como </w:t>
      </w:r>
      <w:r w:rsidR="008B4DF5">
        <w:rPr>
          <w:rFonts w:ascii="Verdana" w:hAnsi="Verdana" w:cs="Arial"/>
          <w:sz w:val="18"/>
          <w:szCs w:val="18"/>
          <w:lang w:eastAsia="es-CL"/>
        </w:rPr>
        <w:t>necesite, d</w:t>
      </w:r>
      <w:r w:rsidRPr="00FA5216">
        <w:rPr>
          <w:rFonts w:ascii="Verdana" w:hAnsi="Verdana" w:cs="Arial"/>
          <w:sz w:val="18"/>
          <w:szCs w:val="18"/>
          <w:lang w:eastAsia="es-CL"/>
        </w:rPr>
        <w:t>ebiendo numerarlos e identificarlos correlativamente.</w:t>
      </w:r>
    </w:p>
    <w:p w14:paraId="05FFA4EE" w14:textId="77777777" w:rsidR="00FA5216" w:rsidRPr="00FA5216" w:rsidRDefault="00FA5216" w:rsidP="009B5590">
      <w:pPr>
        <w:spacing w:after="80" w:line="240" w:lineRule="atLeast"/>
        <w:contextualSpacing/>
        <w:jc w:val="both"/>
        <w:rPr>
          <w:rFonts w:ascii="Verdana" w:hAnsi="Verdana" w:cs="Arial"/>
          <w:sz w:val="18"/>
          <w:szCs w:val="18"/>
        </w:rPr>
      </w:pPr>
    </w:p>
    <w:p w14:paraId="4049781B" w14:textId="77777777" w:rsidR="00FA5216" w:rsidRPr="00FA5216" w:rsidRDefault="00FA5216" w:rsidP="009B5590">
      <w:pPr>
        <w:tabs>
          <w:tab w:val="num" w:pos="142"/>
        </w:tabs>
        <w:spacing w:after="120" w:line="240" w:lineRule="atLeast"/>
        <w:contextualSpacing/>
        <w:jc w:val="both"/>
        <w:rPr>
          <w:rFonts w:ascii="Verdana" w:hAnsi="Verdana" w:cs="Arial"/>
          <w:sz w:val="18"/>
          <w:szCs w:val="18"/>
          <w:lang w:eastAsia="es-CL"/>
        </w:rPr>
      </w:pPr>
      <w:r w:rsidRPr="00FA5216">
        <w:rPr>
          <w:rFonts w:ascii="Verdana" w:hAnsi="Verdana" w:cs="Arial"/>
          <w:sz w:val="18"/>
          <w:szCs w:val="18"/>
          <w:lang w:eastAsia="es-CL"/>
        </w:rPr>
        <w:t>Será de exclusiva responsabilidad de los oferentes proporcionar en forma oportuna, clara y completa los documentos exigidos, el contenido de los mismos y la veracidad de lo que en ellos conste.</w:t>
      </w:r>
    </w:p>
    <w:p w14:paraId="63CC0CE2" w14:textId="77777777" w:rsidR="00506244" w:rsidRDefault="00506244" w:rsidP="00345D01">
      <w:pPr>
        <w:widowControl w:val="0"/>
        <w:adjustRightInd w:val="0"/>
        <w:spacing w:after="0" w:line="240" w:lineRule="atLeast"/>
        <w:contextualSpacing/>
        <w:jc w:val="both"/>
        <w:textAlignment w:val="baseline"/>
        <w:rPr>
          <w:rFonts w:ascii="Verdana" w:eastAsia="Times New Roman" w:hAnsi="Verdana" w:cs="Arial"/>
          <w:sz w:val="18"/>
          <w:szCs w:val="20"/>
          <w:lang w:val="es-ES" w:eastAsia="es-CL"/>
        </w:rPr>
      </w:pPr>
    </w:p>
    <w:p w14:paraId="16960C48" w14:textId="101051FD" w:rsidR="00FA5216" w:rsidRPr="00FA5216" w:rsidRDefault="007F2AA5" w:rsidP="00C85381">
      <w:pPr>
        <w:widowControl w:val="0"/>
        <w:numPr>
          <w:ilvl w:val="0"/>
          <w:numId w:val="6"/>
        </w:numPr>
        <w:adjustRightInd w:val="0"/>
        <w:spacing w:after="0" w:line="240" w:lineRule="atLeast"/>
        <w:ind w:left="851" w:hanging="851"/>
        <w:contextualSpacing/>
        <w:jc w:val="both"/>
        <w:textAlignment w:val="baseline"/>
        <w:rPr>
          <w:rFonts w:ascii="Verdana" w:eastAsia="Times New Roman" w:hAnsi="Verdana" w:cs="Arial"/>
          <w:b/>
          <w:sz w:val="18"/>
          <w:szCs w:val="18"/>
          <w:lang w:val="es-ES" w:eastAsia="es-CL"/>
        </w:rPr>
      </w:pPr>
      <w:r>
        <w:rPr>
          <w:rFonts w:ascii="Verdana" w:eastAsia="Times New Roman" w:hAnsi="Verdana" w:cs="Arial"/>
          <w:b/>
          <w:sz w:val="18"/>
          <w:szCs w:val="18"/>
          <w:lang w:val="es-ES" w:eastAsia="es-CL"/>
        </w:rPr>
        <w:t>SELECCIÓN</w:t>
      </w:r>
      <w:r w:rsidRPr="00FA5216">
        <w:rPr>
          <w:rFonts w:ascii="Verdana" w:eastAsia="Times New Roman" w:hAnsi="Verdana" w:cs="Arial"/>
          <w:b/>
          <w:sz w:val="18"/>
          <w:szCs w:val="18"/>
          <w:lang w:val="es-ES" w:eastAsia="es-CL"/>
        </w:rPr>
        <w:t xml:space="preserve"> </w:t>
      </w:r>
      <w:r w:rsidR="00FA5216" w:rsidRPr="00FA5216">
        <w:rPr>
          <w:rFonts w:ascii="Verdana" w:eastAsia="Times New Roman" w:hAnsi="Verdana" w:cs="Arial"/>
          <w:b/>
          <w:sz w:val="18"/>
          <w:szCs w:val="18"/>
          <w:lang w:val="es-ES" w:eastAsia="es-CL"/>
        </w:rPr>
        <w:t>DE LAS PROPUESTAS.</w:t>
      </w:r>
    </w:p>
    <w:p w14:paraId="1561F356" w14:textId="77777777" w:rsidR="00FA5216" w:rsidRPr="00FA5216"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D6BBFDF" w14:textId="530DD067" w:rsidR="00C56118" w:rsidRDefault="0077714D" w:rsidP="00C56118">
      <w:pPr>
        <w:spacing w:after="0" w:line="240" w:lineRule="atLeast"/>
        <w:contextualSpacing/>
        <w:jc w:val="both"/>
        <w:rPr>
          <w:rFonts w:ascii="Verdana" w:eastAsia="Times New Roman" w:hAnsi="Verdana" w:cs="Arial"/>
          <w:sz w:val="18"/>
          <w:szCs w:val="20"/>
          <w:lang w:val="es-ES" w:eastAsia="es-CL"/>
        </w:rPr>
      </w:pPr>
      <w:r w:rsidRPr="0077714D">
        <w:rPr>
          <w:rFonts w:ascii="Verdana" w:eastAsia="Times New Roman" w:hAnsi="Verdana" w:cs="Arial"/>
          <w:sz w:val="18"/>
          <w:szCs w:val="20"/>
          <w:lang w:val="es-ES" w:eastAsia="es-CL"/>
        </w:rPr>
        <w:t xml:space="preserve">El SENAME se reserva el derecho de </w:t>
      </w:r>
      <w:r w:rsidR="007F2AA5">
        <w:rPr>
          <w:rFonts w:ascii="Verdana" w:eastAsia="Times New Roman" w:hAnsi="Verdana" w:cs="Arial"/>
          <w:sz w:val="18"/>
          <w:szCs w:val="20"/>
          <w:lang w:val="es-ES" w:eastAsia="es-CL"/>
        </w:rPr>
        <w:t xml:space="preserve">seleccionar una o todas de </w:t>
      </w:r>
      <w:r w:rsidRPr="0077714D">
        <w:rPr>
          <w:rFonts w:ascii="Verdana" w:eastAsia="Times New Roman" w:hAnsi="Verdana" w:cs="Arial"/>
          <w:sz w:val="18"/>
          <w:szCs w:val="20"/>
          <w:lang w:val="es-ES" w:eastAsia="es-CL"/>
        </w:rPr>
        <w:t>ofertas presentadas</w:t>
      </w:r>
      <w:r w:rsidR="007F2AA5">
        <w:rPr>
          <w:rFonts w:ascii="Verdana" w:eastAsia="Times New Roman" w:hAnsi="Verdana" w:cs="Arial"/>
          <w:sz w:val="18"/>
          <w:szCs w:val="20"/>
          <w:lang w:val="es-ES" w:eastAsia="es-CL"/>
        </w:rPr>
        <w:t>.</w:t>
      </w:r>
      <w:r w:rsidR="003F5B78">
        <w:rPr>
          <w:rFonts w:ascii="Verdana" w:eastAsia="Times New Roman" w:hAnsi="Verdana" w:cs="Arial"/>
          <w:sz w:val="18"/>
          <w:szCs w:val="20"/>
          <w:lang w:val="es-ES" w:eastAsia="es-CL"/>
        </w:rPr>
        <w:t xml:space="preserve"> Si el inmueble cumple con las especificaciones </w:t>
      </w:r>
      <w:r w:rsidR="00C56118">
        <w:rPr>
          <w:rFonts w:ascii="Verdana" w:eastAsia="Times New Roman" w:hAnsi="Verdana" w:cs="Arial"/>
          <w:sz w:val="18"/>
          <w:szCs w:val="20"/>
          <w:lang w:val="es-ES" w:eastAsia="es-CL"/>
        </w:rPr>
        <w:t xml:space="preserve">técnicas </w:t>
      </w:r>
      <w:r w:rsidR="003F5B78">
        <w:rPr>
          <w:rFonts w:ascii="Verdana" w:eastAsia="Times New Roman" w:hAnsi="Verdana" w:cs="Arial"/>
          <w:sz w:val="18"/>
          <w:szCs w:val="20"/>
          <w:lang w:val="es-ES" w:eastAsia="es-CL"/>
        </w:rPr>
        <w:t>y</w:t>
      </w:r>
      <w:r w:rsidR="00C56118">
        <w:rPr>
          <w:rFonts w:ascii="Verdana" w:eastAsia="Times New Roman" w:hAnsi="Verdana" w:cs="Arial"/>
          <w:sz w:val="18"/>
          <w:szCs w:val="20"/>
          <w:lang w:val="es-ES" w:eastAsia="es-CL"/>
        </w:rPr>
        <w:t xml:space="preserve"> es competitivo en cuanto al canon</w:t>
      </w:r>
      <w:r w:rsidR="003F5B78">
        <w:rPr>
          <w:rFonts w:ascii="Verdana" w:eastAsia="Times New Roman" w:hAnsi="Verdana" w:cs="Arial"/>
          <w:sz w:val="18"/>
          <w:szCs w:val="20"/>
          <w:lang w:val="es-ES" w:eastAsia="es-CL"/>
        </w:rPr>
        <w:t>, se le comunicar</w:t>
      </w:r>
      <w:r w:rsidR="008B4DF5">
        <w:rPr>
          <w:rFonts w:ascii="Verdana" w:eastAsia="Times New Roman" w:hAnsi="Verdana" w:cs="Arial"/>
          <w:sz w:val="18"/>
          <w:szCs w:val="20"/>
          <w:lang w:val="es-ES" w:eastAsia="es-CL"/>
        </w:rPr>
        <w:t>á</w:t>
      </w:r>
      <w:r w:rsidR="003F5B78">
        <w:rPr>
          <w:rFonts w:ascii="Verdana" w:eastAsia="Times New Roman" w:hAnsi="Verdana" w:cs="Arial"/>
          <w:sz w:val="18"/>
          <w:szCs w:val="20"/>
          <w:lang w:val="es-ES" w:eastAsia="es-CL"/>
        </w:rPr>
        <w:t xml:space="preserve"> al propietario, a fin de que este remita al </w:t>
      </w:r>
      <w:r w:rsidR="008B4DF5">
        <w:rPr>
          <w:rFonts w:ascii="Verdana" w:eastAsia="Times New Roman" w:hAnsi="Verdana" w:cs="Arial"/>
          <w:sz w:val="18"/>
          <w:szCs w:val="20"/>
          <w:lang w:val="es-ES" w:eastAsia="es-CL"/>
        </w:rPr>
        <w:t>S</w:t>
      </w:r>
      <w:r w:rsidR="003F5B78">
        <w:rPr>
          <w:rFonts w:ascii="Verdana" w:eastAsia="Times New Roman" w:hAnsi="Verdana" w:cs="Arial"/>
          <w:sz w:val="18"/>
          <w:szCs w:val="20"/>
          <w:lang w:val="es-ES" w:eastAsia="es-CL"/>
        </w:rPr>
        <w:t xml:space="preserve">ervicio la documentación necesaria para poder iniciar el proceso de </w:t>
      </w:r>
      <w:r w:rsidR="00C56118">
        <w:rPr>
          <w:rFonts w:ascii="Verdana" w:eastAsia="Times New Roman" w:hAnsi="Verdana" w:cs="Arial"/>
          <w:sz w:val="18"/>
          <w:szCs w:val="20"/>
          <w:lang w:val="es-ES" w:eastAsia="es-CL"/>
        </w:rPr>
        <w:t xml:space="preserve">evaluación y </w:t>
      </w:r>
      <w:r w:rsidR="003F5B78">
        <w:rPr>
          <w:rFonts w:ascii="Verdana" w:eastAsia="Times New Roman" w:hAnsi="Verdana" w:cs="Arial"/>
          <w:sz w:val="18"/>
          <w:szCs w:val="20"/>
          <w:lang w:val="es-ES" w:eastAsia="es-CL"/>
        </w:rPr>
        <w:t>autorizac</w:t>
      </w:r>
      <w:r w:rsidR="00C56118">
        <w:rPr>
          <w:rFonts w:ascii="Verdana" w:eastAsia="Times New Roman" w:hAnsi="Verdana" w:cs="Arial"/>
          <w:sz w:val="18"/>
          <w:szCs w:val="20"/>
          <w:lang w:val="es-ES" w:eastAsia="es-CL"/>
        </w:rPr>
        <w:t>ión</w:t>
      </w:r>
      <w:r w:rsidR="003F5B78">
        <w:rPr>
          <w:rFonts w:ascii="Verdana" w:eastAsia="Times New Roman" w:hAnsi="Verdana" w:cs="Arial"/>
          <w:sz w:val="18"/>
          <w:szCs w:val="20"/>
          <w:lang w:val="es-ES" w:eastAsia="es-CL"/>
        </w:rPr>
        <w:t xml:space="preserve"> para la celebración de</w:t>
      </w:r>
      <w:r w:rsidR="00C56118">
        <w:rPr>
          <w:rFonts w:ascii="Verdana" w:eastAsia="Times New Roman" w:hAnsi="Verdana" w:cs="Arial"/>
          <w:sz w:val="18"/>
          <w:szCs w:val="20"/>
          <w:lang w:val="es-ES" w:eastAsia="es-CL"/>
        </w:rPr>
        <w:t xml:space="preserve"> </w:t>
      </w:r>
      <w:r w:rsidR="003F5B78">
        <w:rPr>
          <w:rFonts w:ascii="Verdana" w:eastAsia="Times New Roman" w:hAnsi="Verdana" w:cs="Arial"/>
          <w:sz w:val="18"/>
          <w:szCs w:val="20"/>
          <w:lang w:val="es-ES" w:eastAsia="es-CL"/>
        </w:rPr>
        <w:t>l</w:t>
      </w:r>
      <w:r w:rsidR="00C56118">
        <w:rPr>
          <w:rFonts w:ascii="Verdana" w:eastAsia="Times New Roman" w:hAnsi="Verdana" w:cs="Arial"/>
          <w:sz w:val="18"/>
          <w:szCs w:val="20"/>
          <w:lang w:val="es-ES" w:eastAsia="es-CL"/>
        </w:rPr>
        <w:t>o/s</w:t>
      </w:r>
      <w:r w:rsidR="003F5B78">
        <w:rPr>
          <w:rFonts w:ascii="Verdana" w:eastAsia="Times New Roman" w:hAnsi="Verdana" w:cs="Arial"/>
          <w:sz w:val="18"/>
          <w:szCs w:val="20"/>
          <w:lang w:val="es-ES" w:eastAsia="es-CL"/>
        </w:rPr>
        <w:t xml:space="preserve"> contrato</w:t>
      </w:r>
      <w:r w:rsidR="00C56118">
        <w:rPr>
          <w:rFonts w:ascii="Verdana" w:eastAsia="Times New Roman" w:hAnsi="Verdana" w:cs="Arial"/>
          <w:sz w:val="18"/>
          <w:szCs w:val="20"/>
          <w:lang w:val="es-ES" w:eastAsia="es-CL"/>
        </w:rPr>
        <w:t>/s respectivos</w:t>
      </w:r>
      <w:r w:rsidR="003F5B78">
        <w:rPr>
          <w:rFonts w:ascii="Verdana" w:eastAsia="Times New Roman" w:hAnsi="Verdana" w:cs="Arial"/>
          <w:sz w:val="18"/>
          <w:szCs w:val="20"/>
          <w:lang w:val="es-ES" w:eastAsia="es-CL"/>
        </w:rPr>
        <w:t>.</w:t>
      </w:r>
      <w:r w:rsidR="00C56118" w:rsidRPr="00C56118">
        <w:rPr>
          <w:rFonts w:ascii="Verdana" w:eastAsia="Times New Roman" w:hAnsi="Verdana" w:cs="Arial"/>
          <w:sz w:val="18"/>
          <w:szCs w:val="20"/>
          <w:lang w:val="es-ES" w:eastAsia="es-CL"/>
        </w:rPr>
        <w:t xml:space="preserve"> </w:t>
      </w:r>
    </w:p>
    <w:p w14:paraId="68F99958" w14:textId="77777777" w:rsidR="00C56118" w:rsidRDefault="00C56118" w:rsidP="00C56118">
      <w:pPr>
        <w:spacing w:after="0" w:line="240" w:lineRule="atLeast"/>
        <w:contextualSpacing/>
        <w:jc w:val="both"/>
        <w:rPr>
          <w:rFonts w:ascii="Verdana" w:eastAsia="Times New Roman" w:hAnsi="Verdana" w:cs="Arial"/>
          <w:sz w:val="18"/>
          <w:szCs w:val="20"/>
          <w:lang w:val="es-ES" w:eastAsia="es-CL"/>
        </w:rPr>
      </w:pPr>
    </w:p>
    <w:p w14:paraId="74EDFCD2" w14:textId="44A78080" w:rsidR="00C56118" w:rsidRDefault="00C56118" w:rsidP="00C56118">
      <w:pPr>
        <w:spacing w:after="0" w:line="240" w:lineRule="atLeast"/>
        <w:contextualSpacing/>
        <w:jc w:val="both"/>
        <w:rPr>
          <w:rFonts w:ascii="Verdana" w:eastAsia="Times New Roman" w:hAnsi="Verdana" w:cs="Arial"/>
          <w:sz w:val="18"/>
          <w:szCs w:val="20"/>
          <w:lang w:val="es-ES" w:eastAsia="es-CL"/>
        </w:rPr>
      </w:pPr>
      <w:r>
        <w:rPr>
          <w:rFonts w:ascii="Verdana" w:eastAsia="Times New Roman" w:hAnsi="Verdana" w:cs="Arial"/>
          <w:sz w:val="18"/>
          <w:szCs w:val="20"/>
          <w:lang w:val="es-ES" w:eastAsia="es-CL"/>
        </w:rPr>
        <w:t xml:space="preserve">Este proceso se lleva adelante ante el Ministerio de Justicia y Derechos Humanos y en la Dirección de Presupuestos del Ministerio de Hacienda. Una vez obtenida la correspondiente autorización, el Servicio Nacional de Menores se comunicará con el propietario o su representante a fin de proceder a firmar el contrato.  </w:t>
      </w:r>
    </w:p>
    <w:p w14:paraId="69090610" w14:textId="77777777" w:rsidR="00C56118" w:rsidRDefault="00C56118" w:rsidP="00C56118">
      <w:pPr>
        <w:spacing w:after="0" w:line="240" w:lineRule="atLeast"/>
        <w:contextualSpacing/>
        <w:jc w:val="both"/>
        <w:rPr>
          <w:rFonts w:ascii="Verdana" w:eastAsia="Times New Roman" w:hAnsi="Verdana" w:cs="Arial"/>
          <w:sz w:val="18"/>
          <w:szCs w:val="20"/>
          <w:lang w:val="es-ES" w:eastAsia="es-CL"/>
        </w:rPr>
      </w:pPr>
    </w:p>
    <w:p w14:paraId="1949DF68" w14:textId="4A71AC81" w:rsidR="00C56118" w:rsidRPr="00821F00" w:rsidRDefault="00C56118" w:rsidP="00C56118">
      <w:pPr>
        <w:autoSpaceDE w:val="0"/>
        <w:autoSpaceDN w:val="0"/>
        <w:adjustRightInd w:val="0"/>
        <w:jc w:val="both"/>
        <w:rPr>
          <w:rFonts w:ascii="Verdana" w:hAnsi="Verdana"/>
          <w:bCs/>
          <w:sz w:val="18"/>
          <w:szCs w:val="18"/>
        </w:rPr>
      </w:pPr>
      <w:r>
        <w:rPr>
          <w:rFonts w:ascii="Verdana" w:eastAsia="Times New Roman" w:hAnsi="Verdana" w:cs="Arial"/>
          <w:sz w:val="18"/>
          <w:szCs w:val="20"/>
          <w:lang w:val="es-ES" w:eastAsia="es-CL"/>
        </w:rPr>
        <w:t xml:space="preserve">La realización de esta Propuesta Pública no excluirá la incorporación de otros inmuebles en el proceso de evaluación y autorización de los contratos de arrendamiento, con la sola finalidad de dar cumplimiento a lo previsto </w:t>
      </w:r>
      <w:r w:rsidRPr="00821F00">
        <w:rPr>
          <w:rFonts w:ascii="Verdana" w:hAnsi="Verdana"/>
          <w:bCs/>
          <w:sz w:val="18"/>
          <w:szCs w:val="18"/>
        </w:rPr>
        <w:t>en los Oficios Ordinarios Nº 8351 del año 2011, del Ministerio de Justicia y derechos Hum</w:t>
      </w:r>
      <w:r w:rsidR="002331FA">
        <w:rPr>
          <w:rFonts w:ascii="Verdana" w:hAnsi="Verdana"/>
          <w:bCs/>
          <w:sz w:val="18"/>
          <w:szCs w:val="18"/>
        </w:rPr>
        <w:t>anos y en el Oficio Circular N°1 de 2021</w:t>
      </w:r>
      <w:r w:rsidRPr="00821F00">
        <w:rPr>
          <w:rFonts w:ascii="Verdana" w:hAnsi="Verdana"/>
          <w:bCs/>
          <w:sz w:val="18"/>
          <w:szCs w:val="18"/>
        </w:rPr>
        <w:t>, de la Dirección de Presupuestos del Ministerio de Hacienda</w:t>
      </w:r>
      <w:r w:rsidR="002331FA">
        <w:rPr>
          <w:rFonts w:ascii="Verdana" w:hAnsi="Verdana"/>
          <w:bCs/>
          <w:sz w:val="18"/>
          <w:szCs w:val="18"/>
        </w:rPr>
        <w:t>, y en el artículo 14 de la ley 20.128, sobre Responsabilidad Fiscal</w:t>
      </w:r>
      <w:r w:rsidRPr="00821F00">
        <w:rPr>
          <w:rFonts w:ascii="Verdana" w:hAnsi="Verdana"/>
          <w:bCs/>
          <w:sz w:val="18"/>
          <w:szCs w:val="18"/>
        </w:rPr>
        <w:t>.</w:t>
      </w:r>
    </w:p>
    <w:p w14:paraId="0CEAA39F" w14:textId="10BCC269" w:rsidR="00FA5216" w:rsidRPr="00FA5216" w:rsidRDefault="009C5024" w:rsidP="003C1B2C">
      <w:pPr>
        <w:keepNext/>
        <w:widowControl w:val="0"/>
        <w:adjustRightInd w:val="0"/>
        <w:spacing w:after="0" w:line="240" w:lineRule="atLeast"/>
        <w:contextualSpacing/>
        <w:jc w:val="both"/>
        <w:textAlignment w:val="baseline"/>
        <w:outlineLvl w:val="0"/>
        <w:rPr>
          <w:rFonts w:ascii="Verdana" w:eastAsia="Times New Roman" w:hAnsi="Verdana" w:cs="Arial"/>
          <w:b/>
          <w:sz w:val="18"/>
          <w:szCs w:val="18"/>
          <w:lang w:val="es-ES_tradnl" w:eastAsia="es-CL"/>
        </w:rPr>
      </w:pPr>
      <w:r>
        <w:rPr>
          <w:rFonts w:ascii="Verdana" w:eastAsia="Times New Roman" w:hAnsi="Verdana" w:cs="Arial"/>
          <w:b/>
          <w:sz w:val="18"/>
          <w:szCs w:val="18"/>
          <w:lang w:val="es-ES_tradnl" w:eastAsia="es-CL"/>
        </w:rPr>
        <w:t>6.</w:t>
      </w:r>
      <w:r w:rsidR="00FA5216" w:rsidRPr="00FA5216">
        <w:rPr>
          <w:rFonts w:ascii="Verdana" w:eastAsia="Times New Roman" w:hAnsi="Verdana" w:cs="Arial"/>
          <w:b/>
          <w:sz w:val="18"/>
          <w:szCs w:val="18"/>
          <w:lang w:val="es-ES_tradnl" w:eastAsia="es-CL"/>
        </w:rPr>
        <w:t xml:space="preserve">  DEL PRECIO DEL CONTRATO, FORMA DE PAGO Y LIQUIDACIÓN.</w:t>
      </w:r>
    </w:p>
    <w:p w14:paraId="2093B267" w14:textId="77777777" w:rsidR="00401B94" w:rsidRPr="00FA5216" w:rsidRDefault="00401B94"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04DD1AC2" w14:textId="784D2491" w:rsidR="0077714D" w:rsidRDefault="00FA5216" w:rsidP="00821F00">
      <w:pPr>
        <w:widowControl w:val="0"/>
        <w:numPr>
          <w:ilvl w:val="0"/>
          <w:numId w:val="14"/>
        </w:numPr>
        <w:adjustRightInd w:val="0"/>
        <w:spacing w:after="0" w:line="240" w:lineRule="atLeast"/>
        <w:contextualSpacing/>
        <w:jc w:val="both"/>
        <w:textAlignment w:val="baseline"/>
        <w:rPr>
          <w:rFonts w:ascii="Verdana" w:eastAsia="Times New Roman" w:hAnsi="Verdana" w:cs="Arial"/>
          <w:sz w:val="18"/>
          <w:szCs w:val="18"/>
          <w:lang w:val="es-ES" w:eastAsia="es-CL"/>
        </w:rPr>
      </w:pPr>
      <w:r w:rsidRPr="00FA5216">
        <w:rPr>
          <w:rFonts w:ascii="Verdana" w:eastAsia="Times New Roman" w:hAnsi="Verdana" w:cs="Arial"/>
          <w:b/>
          <w:sz w:val="18"/>
          <w:szCs w:val="18"/>
          <w:lang w:val="es-ES" w:eastAsia="es-CL"/>
        </w:rPr>
        <w:t>Precio del Contrato</w:t>
      </w:r>
      <w:r w:rsidRPr="00FA5216">
        <w:rPr>
          <w:rFonts w:ascii="Verdana" w:eastAsia="Times New Roman" w:hAnsi="Verdana" w:cs="Arial"/>
          <w:sz w:val="18"/>
          <w:szCs w:val="18"/>
          <w:lang w:val="es-ES" w:eastAsia="es-CL"/>
        </w:rPr>
        <w:t>: El valor de la prestación del servicio que se establezca en el contrato equivaldrá a l</w:t>
      </w:r>
      <w:r w:rsidR="00561825">
        <w:rPr>
          <w:rFonts w:ascii="Verdana" w:eastAsia="Times New Roman" w:hAnsi="Verdana" w:cs="Arial"/>
          <w:sz w:val="18"/>
          <w:szCs w:val="18"/>
          <w:lang w:val="es-ES" w:eastAsia="es-CL"/>
        </w:rPr>
        <w:t>a misma cantidad indicada en su Carta Oferta</w:t>
      </w:r>
      <w:r w:rsidR="00AA4880">
        <w:rPr>
          <w:rFonts w:ascii="Verdana" w:eastAsia="Times New Roman" w:hAnsi="Verdana" w:cs="Arial"/>
          <w:sz w:val="18"/>
          <w:szCs w:val="18"/>
          <w:lang w:val="es-ES" w:eastAsia="es-CL"/>
        </w:rPr>
        <w:t>.</w:t>
      </w:r>
      <w:r w:rsidR="00507668">
        <w:rPr>
          <w:rFonts w:ascii="Verdana" w:eastAsia="Times New Roman" w:hAnsi="Verdana" w:cs="Arial"/>
          <w:sz w:val="18"/>
          <w:szCs w:val="18"/>
          <w:lang w:val="es-ES" w:eastAsia="es-CL"/>
        </w:rPr>
        <w:t xml:space="preserve"> </w:t>
      </w:r>
      <w:r w:rsidRPr="00FA5216">
        <w:rPr>
          <w:rFonts w:ascii="Verdana" w:eastAsia="Times New Roman" w:hAnsi="Verdana" w:cs="Arial"/>
          <w:sz w:val="18"/>
          <w:szCs w:val="18"/>
          <w:lang w:val="es-ES" w:eastAsia="es-CL"/>
        </w:rPr>
        <w:t xml:space="preserve">El precio será expresado en </w:t>
      </w:r>
      <w:r w:rsidR="008B4DF5">
        <w:rPr>
          <w:rFonts w:ascii="Verdana" w:eastAsia="Times New Roman" w:hAnsi="Verdana" w:cs="Arial"/>
          <w:sz w:val="18"/>
          <w:szCs w:val="18"/>
          <w:lang w:val="es-ES" w:eastAsia="es-CL"/>
        </w:rPr>
        <w:t>UF</w:t>
      </w:r>
      <w:r w:rsidRPr="00FA5216">
        <w:rPr>
          <w:rFonts w:ascii="Verdana" w:eastAsia="Times New Roman" w:hAnsi="Verdana" w:cs="Arial"/>
          <w:sz w:val="18"/>
          <w:szCs w:val="18"/>
          <w:lang w:val="es-ES" w:eastAsia="es-CL"/>
        </w:rPr>
        <w:t>, sin reajustes ni intereses.</w:t>
      </w:r>
    </w:p>
    <w:p w14:paraId="4280CC7B" w14:textId="77777777" w:rsidR="003C7634" w:rsidRDefault="003C7634" w:rsidP="008C2BFE">
      <w:pPr>
        <w:widowControl w:val="0"/>
        <w:adjustRightInd w:val="0"/>
        <w:spacing w:after="0" w:line="240" w:lineRule="atLeast"/>
        <w:ind w:left="720"/>
        <w:contextualSpacing/>
        <w:jc w:val="both"/>
        <w:textAlignment w:val="baseline"/>
        <w:rPr>
          <w:rFonts w:ascii="Verdana" w:eastAsia="Times New Roman" w:hAnsi="Verdana" w:cs="Arial"/>
          <w:sz w:val="18"/>
          <w:szCs w:val="18"/>
          <w:lang w:val="es-ES" w:eastAsia="es-CL"/>
        </w:rPr>
      </w:pPr>
    </w:p>
    <w:p w14:paraId="15EB3041" w14:textId="201C9BF2" w:rsidR="003C7634" w:rsidRPr="00852108" w:rsidRDefault="003C7634" w:rsidP="00821F00">
      <w:pPr>
        <w:widowControl w:val="0"/>
        <w:numPr>
          <w:ilvl w:val="0"/>
          <w:numId w:val="14"/>
        </w:numPr>
        <w:adjustRightInd w:val="0"/>
        <w:spacing w:after="0" w:line="240" w:lineRule="atLeast"/>
        <w:contextualSpacing/>
        <w:jc w:val="both"/>
        <w:textAlignment w:val="baseline"/>
        <w:rPr>
          <w:rFonts w:ascii="Verdana" w:eastAsia="Times New Roman" w:hAnsi="Verdana" w:cs="Arial"/>
          <w:sz w:val="18"/>
          <w:szCs w:val="18"/>
          <w:lang w:val="es-ES" w:eastAsia="es-CL"/>
        </w:rPr>
      </w:pPr>
      <w:r>
        <w:rPr>
          <w:rFonts w:ascii="Verdana" w:eastAsia="Times New Roman" w:hAnsi="Verdana" w:cs="Arial"/>
          <w:b/>
          <w:sz w:val="18"/>
          <w:szCs w:val="18"/>
          <w:lang w:val="es-ES" w:eastAsia="es-CL"/>
        </w:rPr>
        <w:t>Comisión por concepto de corretaje</w:t>
      </w:r>
      <w:r w:rsidRPr="008C2BFE">
        <w:rPr>
          <w:rFonts w:ascii="Verdana" w:eastAsia="Times New Roman" w:hAnsi="Verdana" w:cs="Arial"/>
          <w:sz w:val="18"/>
          <w:szCs w:val="18"/>
          <w:lang w:val="es-ES" w:eastAsia="es-CL"/>
        </w:rPr>
        <w:t>:</w:t>
      </w:r>
      <w:r>
        <w:rPr>
          <w:rFonts w:ascii="Verdana" w:eastAsia="Times New Roman" w:hAnsi="Verdana" w:cs="Arial"/>
          <w:sz w:val="18"/>
          <w:szCs w:val="18"/>
          <w:lang w:val="es-ES" w:eastAsia="es-CL"/>
        </w:rPr>
        <w:t xml:space="preserve"> El Servicio Nacional de Menores, pagara por una sola vez la comisión por concepto de corretaje de propiedades, si eventualmente procediere, una vez obtenida la autorización de la Dirección de Presupuestos del Ministerio de Hacienda y habiéndose celebrado el correspondiente contrato de arriendo.</w:t>
      </w:r>
    </w:p>
    <w:p w14:paraId="31583D33" w14:textId="77777777" w:rsidR="00FA5216" w:rsidRPr="00FA5216" w:rsidRDefault="00FA5216" w:rsidP="009B5590">
      <w:pPr>
        <w:widowControl w:val="0"/>
        <w:adjustRightInd w:val="0"/>
        <w:spacing w:after="0" w:line="240" w:lineRule="atLeast"/>
        <w:contextualSpacing/>
        <w:jc w:val="both"/>
        <w:textAlignment w:val="baseline"/>
        <w:rPr>
          <w:rFonts w:ascii="Verdana" w:eastAsia="Times New Roman" w:hAnsi="Verdana" w:cs="Arial"/>
          <w:sz w:val="18"/>
          <w:szCs w:val="18"/>
          <w:lang w:val="es-ES" w:eastAsia="es-CL"/>
        </w:rPr>
      </w:pPr>
    </w:p>
    <w:p w14:paraId="21309443" w14:textId="77777777" w:rsidR="00FA5216" w:rsidRDefault="00FA5216" w:rsidP="00C85381">
      <w:pPr>
        <w:widowControl w:val="0"/>
        <w:numPr>
          <w:ilvl w:val="0"/>
          <w:numId w:val="14"/>
        </w:numPr>
        <w:adjustRightInd w:val="0"/>
        <w:spacing w:after="0" w:line="240" w:lineRule="atLeast"/>
        <w:contextualSpacing/>
        <w:jc w:val="both"/>
        <w:textAlignment w:val="baseline"/>
        <w:rPr>
          <w:rFonts w:ascii="Verdana" w:eastAsia="Times New Roman" w:hAnsi="Verdana" w:cs="Arial"/>
          <w:sz w:val="18"/>
          <w:szCs w:val="18"/>
          <w:lang w:val="es-ES" w:eastAsia="es-CL"/>
        </w:rPr>
      </w:pPr>
      <w:r w:rsidRPr="00FA5216">
        <w:rPr>
          <w:rFonts w:ascii="Verdana" w:eastAsia="Times New Roman" w:hAnsi="Verdana" w:cs="Arial"/>
          <w:b/>
          <w:sz w:val="18"/>
          <w:szCs w:val="18"/>
          <w:lang w:val="es-ES" w:eastAsia="es-CL"/>
        </w:rPr>
        <w:t>Forma de Pago</w:t>
      </w:r>
      <w:r w:rsidRPr="00FA5216">
        <w:rPr>
          <w:rFonts w:ascii="Verdana" w:eastAsia="Times New Roman" w:hAnsi="Verdana" w:cs="Arial"/>
          <w:sz w:val="18"/>
          <w:szCs w:val="18"/>
          <w:lang w:val="es-ES" w:eastAsia="es-CL"/>
        </w:rPr>
        <w:t xml:space="preserve">: El Servicio Nacional de Menores pagará al </w:t>
      </w:r>
      <w:r w:rsidR="00852108">
        <w:rPr>
          <w:rFonts w:ascii="Verdana" w:eastAsia="Times New Roman" w:hAnsi="Verdana" w:cs="Arial"/>
          <w:sz w:val="18"/>
          <w:szCs w:val="18"/>
          <w:lang w:val="es-ES" w:eastAsia="es-CL"/>
        </w:rPr>
        <w:t>propietario del inmueble en estados de pago mensual según su oferta económica, por el periodo que dure el contrato de arriendo firmado por ambas partes.</w:t>
      </w:r>
    </w:p>
    <w:p w14:paraId="5FB493CC" w14:textId="77777777" w:rsidR="00DF1A2C" w:rsidRPr="00FA5216" w:rsidRDefault="00DF1A2C" w:rsidP="00852108">
      <w:pPr>
        <w:widowControl w:val="0"/>
        <w:adjustRightInd w:val="0"/>
        <w:spacing w:after="0" w:line="23" w:lineRule="atLeast"/>
        <w:contextualSpacing/>
        <w:jc w:val="both"/>
        <w:textAlignment w:val="baseline"/>
        <w:rPr>
          <w:rFonts w:ascii="Verdana" w:eastAsia="Times New Roman" w:hAnsi="Verdana"/>
          <w:sz w:val="18"/>
          <w:szCs w:val="18"/>
          <w:lang w:val="es-ES" w:eastAsia="es-CL"/>
        </w:rPr>
      </w:pPr>
    </w:p>
    <w:p w14:paraId="700913F9" w14:textId="1180426E" w:rsidR="004D715B" w:rsidRDefault="00852108" w:rsidP="003C1B2C">
      <w:pPr>
        <w:widowControl w:val="0"/>
        <w:numPr>
          <w:ilvl w:val="0"/>
          <w:numId w:val="14"/>
        </w:numPr>
        <w:tabs>
          <w:tab w:val="left" w:pos="426"/>
        </w:tabs>
        <w:adjustRightInd w:val="0"/>
        <w:spacing w:after="0" w:line="240" w:lineRule="atLeast"/>
        <w:contextualSpacing/>
        <w:jc w:val="both"/>
        <w:textAlignment w:val="baseline"/>
        <w:rPr>
          <w:rFonts w:ascii="Verdana" w:hAnsi="Verdana" w:cs="Arial"/>
          <w:sz w:val="18"/>
          <w:szCs w:val="18"/>
        </w:rPr>
      </w:pPr>
      <w:r w:rsidRPr="009C5024">
        <w:rPr>
          <w:rFonts w:ascii="Verdana" w:eastAsia="Times New Roman" w:hAnsi="Verdana" w:cs="Arial"/>
          <w:b/>
          <w:sz w:val="18"/>
          <w:szCs w:val="18"/>
          <w:lang w:val="es-ES" w:eastAsia="es-CL"/>
        </w:rPr>
        <w:t xml:space="preserve">Duración Del Contrato: </w:t>
      </w:r>
      <w:r w:rsidR="00C85C1A" w:rsidRPr="009C5024">
        <w:rPr>
          <w:rFonts w:ascii="Verdana" w:eastAsia="Times New Roman" w:hAnsi="Verdana" w:cs="Arial"/>
          <w:sz w:val="18"/>
          <w:szCs w:val="18"/>
          <w:lang w:val="es-ES" w:eastAsia="es-CL"/>
        </w:rPr>
        <w:t xml:space="preserve">El contrato que se suscriba al </w:t>
      </w:r>
      <w:r w:rsidR="008E001B" w:rsidRPr="009C5024">
        <w:rPr>
          <w:rFonts w:ascii="Verdana" w:eastAsia="Times New Roman" w:hAnsi="Verdana" w:cs="Arial"/>
          <w:sz w:val="18"/>
          <w:szCs w:val="18"/>
          <w:lang w:val="es-ES" w:eastAsia="es-CL"/>
        </w:rPr>
        <w:t>efecto</w:t>
      </w:r>
      <w:r w:rsidR="00C85C1A" w:rsidRPr="009C5024">
        <w:rPr>
          <w:rFonts w:ascii="Verdana" w:eastAsia="Times New Roman" w:hAnsi="Verdana" w:cs="Arial"/>
          <w:sz w:val="18"/>
          <w:szCs w:val="18"/>
          <w:lang w:val="es-ES" w:eastAsia="es-CL"/>
        </w:rPr>
        <w:t xml:space="preserve"> comenzará a regir a contar de la total tramitación de la </w:t>
      </w:r>
      <w:r w:rsidR="00C85C1A" w:rsidRPr="003C1B2C">
        <w:rPr>
          <w:rFonts w:ascii="Verdana" w:eastAsia="Times New Roman" w:hAnsi="Verdana" w:cs="Arial"/>
          <w:sz w:val="18"/>
          <w:szCs w:val="18"/>
          <w:lang w:val="es-ES" w:eastAsia="es-CL"/>
        </w:rPr>
        <w:t>Resolución</w:t>
      </w:r>
      <w:r w:rsidR="006A30BC" w:rsidRPr="003C1B2C">
        <w:rPr>
          <w:rFonts w:ascii="Verdana" w:eastAsia="Times New Roman" w:hAnsi="Verdana" w:cs="Arial"/>
          <w:sz w:val="18"/>
          <w:szCs w:val="18"/>
          <w:lang w:val="es-ES" w:eastAsia="es-CL"/>
        </w:rPr>
        <w:t xml:space="preserve"> que apruebe el contrato de arriendo</w:t>
      </w:r>
      <w:r w:rsidR="00C85C1A" w:rsidRPr="009C5024">
        <w:rPr>
          <w:rFonts w:ascii="Verdana" w:eastAsia="Times New Roman" w:hAnsi="Verdana" w:cs="Arial"/>
          <w:sz w:val="18"/>
          <w:szCs w:val="18"/>
          <w:lang w:val="es-ES" w:eastAsia="es-CL"/>
        </w:rPr>
        <w:t xml:space="preserve">, y se extenderá </w:t>
      </w:r>
      <w:r w:rsidR="00561825">
        <w:rPr>
          <w:rFonts w:ascii="Verdana" w:eastAsia="Times New Roman" w:hAnsi="Verdana" w:cs="Arial"/>
          <w:sz w:val="18"/>
          <w:szCs w:val="18"/>
          <w:lang w:val="es-ES" w:eastAsia="es-CL"/>
        </w:rPr>
        <w:t>por un periodo inicial de 5 años, renovables por períodos anuales. Se pondrá término por alguna causal de té</w:t>
      </w:r>
      <w:r w:rsidR="009C5024">
        <w:rPr>
          <w:rFonts w:ascii="Verdana" w:eastAsia="Times New Roman" w:hAnsi="Verdana" w:cs="Arial"/>
          <w:sz w:val="18"/>
          <w:szCs w:val="18"/>
          <w:lang w:val="es-ES" w:eastAsia="es-CL"/>
        </w:rPr>
        <w:t>rmino anticipado</w:t>
      </w:r>
      <w:r w:rsidR="00561825">
        <w:rPr>
          <w:rFonts w:ascii="Verdana" w:eastAsia="Times New Roman" w:hAnsi="Verdana" w:cs="Arial"/>
          <w:sz w:val="18"/>
          <w:szCs w:val="18"/>
          <w:lang w:val="es-ES" w:eastAsia="es-CL"/>
        </w:rPr>
        <w:t>, según las que se estipularán</w:t>
      </w:r>
      <w:r w:rsidR="008B4DF5">
        <w:rPr>
          <w:rFonts w:ascii="Verdana" w:eastAsia="Times New Roman" w:hAnsi="Verdana" w:cs="Arial"/>
          <w:sz w:val="18"/>
          <w:szCs w:val="18"/>
          <w:lang w:val="es-ES" w:eastAsia="es-CL"/>
        </w:rPr>
        <w:t xml:space="preserve"> en el contrato de arriendo</w:t>
      </w:r>
      <w:r w:rsidR="009C5024">
        <w:rPr>
          <w:rFonts w:ascii="Verdana" w:eastAsia="Times New Roman" w:hAnsi="Verdana" w:cs="Arial"/>
          <w:sz w:val="18"/>
          <w:szCs w:val="18"/>
          <w:lang w:val="es-ES" w:eastAsia="es-CL"/>
        </w:rPr>
        <w:t>.</w:t>
      </w:r>
    </w:p>
    <w:p w14:paraId="4C74662C" w14:textId="1D412287" w:rsidR="00FA5216" w:rsidRPr="004A769D" w:rsidRDefault="00FA5216" w:rsidP="00821F00">
      <w:pPr>
        <w:widowControl w:val="0"/>
        <w:tabs>
          <w:tab w:val="num" w:pos="720"/>
          <w:tab w:val="left" w:pos="2835"/>
        </w:tabs>
        <w:adjustRightInd w:val="0"/>
        <w:spacing w:after="0" w:line="240" w:lineRule="auto"/>
        <w:ind w:right="187"/>
        <w:jc w:val="both"/>
        <w:textAlignment w:val="baseline"/>
        <w:rPr>
          <w:rFonts w:ascii="Verdana" w:eastAsia="Times New Roman" w:hAnsi="Verdana"/>
          <w:sz w:val="14"/>
          <w:szCs w:val="14"/>
          <w:lang w:val="es-ES" w:eastAsia="es-CL"/>
        </w:rPr>
      </w:pPr>
    </w:p>
    <w:sectPr w:rsidR="00FA5216" w:rsidRPr="004A769D" w:rsidSect="00C42530">
      <w:headerReference w:type="default" r:id="rId9"/>
      <w:footerReference w:type="default" r:id="rId10"/>
      <w:pgSz w:w="12240" w:h="18720" w:code="14"/>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7FC7A" w16cid:durableId="23DD48DF"/>
  <w16cid:commentId w16cid:paraId="6A78DAA4" w16cid:durableId="23DD471F"/>
  <w16cid:commentId w16cid:paraId="2CD14E8D" w16cid:durableId="23DD485C"/>
  <w16cid:commentId w16cid:paraId="38753F1D" w16cid:durableId="23DD4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E0A7" w14:textId="77777777" w:rsidR="00221697" w:rsidRDefault="00221697" w:rsidP="00FA5216">
      <w:pPr>
        <w:spacing w:after="0" w:line="240" w:lineRule="auto"/>
      </w:pPr>
      <w:r>
        <w:separator/>
      </w:r>
    </w:p>
  </w:endnote>
  <w:endnote w:type="continuationSeparator" w:id="0">
    <w:p w14:paraId="05F0B226" w14:textId="77777777" w:rsidR="00221697" w:rsidRDefault="00221697" w:rsidP="00FA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F167" w14:textId="1AC28FBA" w:rsidR="00A960DB" w:rsidRDefault="00A960DB">
    <w:pPr>
      <w:pStyle w:val="Piedepgina"/>
      <w:jc w:val="right"/>
    </w:pPr>
    <w:r w:rsidRPr="004A769D">
      <w:rPr>
        <w:rFonts w:ascii="Verdana" w:hAnsi="Verdana"/>
        <w:sz w:val="18"/>
      </w:rPr>
      <w:fldChar w:fldCharType="begin"/>
    </w:r>
    <w:r w:rsidRPr="004A769D">
      <w:rPr>
        <w:rFonts w:ascii="Verdana" w:hAnsi="Verdana"/>
        <w:sz w:val="18"/>
      </w:rPr>
      <w:instrText>PAGE   \* MERGEFORMAT</w:instrText>
    </w:r>
    <w:r w:rsidRPr="004A769D">
      <w:rPr>
        <w:rFonts w:ascii="Verdana" w:hAnsi="Verdana"/>
        <w:sz w:val="18"/>
      </w:rPr>
      <w:fldChar w:fldCharType="separate"/>
    </w:r>
    <w:r w:rsidR="008C2BFE" w:rsidRPr="008C2BFE">
      <w:rPr>
        <w:rFonts w:ascii="Verdana" w:hAnsi="Verdana"/>
        <w:noProof/>
        <w:sz w:val="18"/>
        <w:lang w:val="es-ES"/>
      </w:rPr>
      <w:t>4</w:t>
    </w:r>
    <w:r w:rsidRPr="004A769D">
      <w:rPr>
        <w:rFonts w:ascii="Verdana" w:hAnsi="Verdana"/>
        <w:sz w:val="18"/>
      </w:rPr>
      <w:fldChar w:fldCharType="end"/>
    </w:r>
  </w:p>
  <w:p w14:paraId="6B7AF4FA" w14:textId="77777777" w:rsidR="00A960DB" w:rsidRDefault="00A960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F156" w14:textId="77777777" w:rsidR="00221697" w:rsidRDefault="00221697" w:rsidP="00FA5216">
      <w:pPr>
        <w:spacing w:after="0" w:line="240" w:lineRule="auto"/>
      </w:pPr>
      <w:r>
        <w:separator/>
      </w:r>
    </w:p>
  </w:footnote>
  <w:footnote w:type="continuationSeparator" w:id="0">
    <w:p w14:paraId="58868EA1" w14:textId="77777777" w:rsidR="00221697" w:rsidRDefault="00221697" w:rsidP="00FA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6914" w14:textId="77777777" w:rsidR="00A960DB" w:rsidRDefault="00A960DB">
    <w:pPr>
      <w:pStyle w:val="Encabezado"/>
      <w:rPr>
        <w:noProof/>
        <w:lang w:val="es-CL"/>
      </w:rPr>
    </w:pPr>
    <w:bookmarkStart w:id="1" w:name="_Hlk60753947"/>
    <w:r w:rsidRPr="00BF097F">
      <w:rPr>
        <w:noProof/>
        <w:lang w:val="es-CL"/>
      </w:rPr>
      <w:drawing>
        <wp:inline distT="0" distB="0" distL="0" distR="0" wp14:anchorId="4DDEB7C9" wp14:editId="743D6FF6">
          <wp:extent cx="914400" cy="825500"/>
          <wp:effectExtent l="0" t="0" r="0" b="0"/>
          <wp:docPr id="1" name="Imagen 1" descr="logo-aplicacio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plicacion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a:ln>
                    <a:noFill/>
                  </a:ln>
                </pic:spPr>
              </pic:pic>
            </a:graphicData>
          </a:graphic>
        </wp:inline>
      </w:drawing>
    </w:r>
    <w:bookmarkEnd w:id="1"/>
  </w:p>
  <w:p w14:paraId="0A222DC3" w14:textId="77777777" w:rsidR="00A960DB" w:rsidRPr="00C12C08" w:rsidRDefault="00A960DB">
    <w:pPr>
      <w:pStyle w:val="Encabezado"/>
      <w:rPr>
        <w:noProof/>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7C07326"/>
    <w:lvl w:ilvl="0">
      <w:start w:val="1"/>
      <w:numFmt w:val="bullet"/>
      <w:pStyle w:val="Listaconvietas2"/>
      <w:lvlText w:val=""/>
      <w:lvlJc w:val="left"/>
      <w:pPr>
        <w:tabs>
          <w:tab w:val="num" w:pos="3969"/>
        </w:tabs>
        <w:ind w:left="3969" w:hanging="360"/>
      </w:pPr>
      <w:rPr>
        <w:rFonts w:ascii="Symbol" w:hAnsi="Symbol" w:hint="default"/>
      </w:rPr>
    </w:lvl>
  </w:abstractNum>
  <w:abstractNum w:abstractNumId="1" w15:restartNumberingAfterBreak="0">
    <w:nsid w:val="FFFFFF89"/>
    <w:multiLevelType w:val="singleLevel"/>
    <w:tmpl w:val="FC1456A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62519E"/>
    <w:multiLevelType w:val="hybridMultilevel"/>
    <w:tmpl w:val="9C5E52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6F08EA"/>
    <w:multiLevelType w:val="hybridMultilevel"/>
    <w:tmpl w:val="6D942E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743D1C"/>
    <w:multiLevelType w:val="hybridMultilevel"/>
    <w:tmpl w:val="19368F6A"/>
    <w:lvl w:ilvl="0" w:tplc="00F27F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9E718B"/>
    <w:multiLevelType w:val="hybridMultilevel"/>
    <w:tmpl w:val="AF6AE5F2"/>
    <w:lvl w:ilvl="0" w:tplc="7C6CB15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F46F7E"/>
    <w:multiLevelType w:val="hybridMultilevel"/>
    <w:tmpl w:val="F7C25772"/>
    <w:lvl w:ilvl="0" w:tplc="00F27F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FD2EB4"/>
    <w:multiLevelType w:val="hybridMultilevel"/>
    <w:tmpl w:val="6F38587E"/>
    <w:lvl w:ilvl="0" w:tplc="13C26A74">
      <w:start w:val="1"/>
      <w:numFmt w:val="bullet"/>
      <w:lvlText w:val="-"/>
      <w:lvlJc w:val="left"/>
      <w:pPr>
        <w:ind w:left="1080" w:hanging="360"/>
      </w:pPr>
      <w:rPr>
        <w:rFonts w:ascii="Verdana" w:eastAsia="Times New Roman" w:hAnsi="Verdana"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19C146AE"/>
    <w:multiLevelType w:val="hybridMultilevel"/>
    <w:tmpl w:val="5742D384"/>
    <w:styleLink w:val="Estilo12"/>
    <w:lvl w:ilvl="0" w:tplc="2A58FF4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430019"/>
    <w:multiLevelType w:val="hybridMultilevel"/>
    <w:tmpl w:val="70E43E12"/>
    <w:lvl w:ilvl="0" w:tplc="87D44EC6">
      <w:start w:val="1"/>
      <w:numFmt w:val="decimal"/>
      <w:lvlText w:val="%1."/>
      <w:lvlJc w:val="left"/>
      <w:pPr>
        <w:ind w:left="927" w:hanging="360"/>
      </w:pPr>
      <w:rPr>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1DA31FA6"/>
    <w:multiLevelType w:val="multilevel"/>
    <w:tmpl w:val="7D0A4C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A249B8"/>
    <w:multiLevelType w:val="hybridMultilevel"/>
    <w:tmpl w:val="8854677C"/>
    <w:lvl w:ilvl="0" w:tplc="CD2A4C7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DAB0E12"/>
    <w:multiLevelType w:val="hybridMultilevel"/>
    <w:tmpl w:val="FD22933E"/>
    <w:lvl w:ilvl="0" w:tplc="87D44EC6">
      <w:start w:val="1"/>
      <w:numFmt w:val="decimal"/>
      <w:lvlText w:val="%1."/>
      <w:lvlJc w:val="left"/>
      <w:pPr>
        <w:ind w:left="927"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38930C1"/>
    <w:multiLevelType w:val="singleLevel"/>
    <w:tmpl w:val="676E4456"/>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A94663D"/>
    <w:multiLevelType w:val="singleLevel"/>
    <w:tmpl w:val="4C0CC0DC"/>
    <w:lvl w:ilvl="0">
      <w:start w:val="1"/>
      <w:numFmt w:val="lowerLetter"/>
      <w:lvlText w:val="%1)"/>
      <w:lvlJc w:val="left"/>
      <w:pPr>
        <w:tabs>
          <w:tab w:val="num" w:pos="360"/>
        </w:tabs>
        <w:ind w:left="360" w:hanging="360"/>
      </w:pPr>
      <w:rPr>
        <w:rFonts w:hint="default"/>
        <w:b w:val="0"/>
      </w:rPr>
    </w:lvl>
  </w:abstractNum>
  <w:abstractNum w:abstractNumId="15" w15:restartNumberingAfterBreak="0">
    <w:nsid w:val="4EC06CD2"/>
    <w:multiLevelType w:val="hybridMultilevel"/>
    <w:tmpl w:val="23164C82"/>
    <w:lvl w:ilvl="0" w:tplc="E200B0FC">
      <w:numFmt w:val="bullet"/>
      <w:lvlText w:val="-"/>
      <w:lvlJc w:val="left"/>
      <w:pPr>
        <w:ind w:left="1069" w:hanging="360"/>
      </w:pPr>
      <w:rPr>
        <w:rFonts w:ascii="Century Gothic" w:eastAsia="Calibri" w:hAnsi="Century Gothic" w:cs="Times New Roman"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6" w15:restartNumberingAfterBreak="0">
    <w:nsid w:val="506D3678"/>
    <w:multiLevelType w:val="multilevel"/>
    <w:tmpl w:val="55FE6012"/>
    <w:lvl w:ilvl="0">
      <w:start w:val="2"/>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BB6122"/>
    <w:multiLevelType w:val="hybridMultilevel"/>
    <w:tmpl w:val="753E64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C34F69"/>
    <w:multiLevelType w:val="multilevel"/>
    <w:tmpl w:val="7D0A4C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2250B5"/>
    <w:multiLevelType w:val="multilevel"/>
    <w:tmpl w:val="85987C32"/>
    <w:lvl w:ilvl="0">
      <w:start w:val="1"/>
      <w:numFmt w:val="decimal"/>
      <w:lvlText w:val="%1."/>
      <w:lvlJc w:val="left"/>
      <w:pPr>
        <w:ind w:left="720" w:hanging="360"/>
      </w:pPr>
      <w:rPr>
        <w:b/>
      </w:rPr>
    </w:lvl>
    <w:lvl w:ilvl="1">
      <w:start w:val="1"/>
      <w:numFmt w:val="decimal"/>
      <w:isLgl/>
      <w:lvlText w:val="%1.%2."/>
      <w:lvlJc w:val="left"/>
      <w:pPr>
        <w:ind w:left="2989" w:hanging="720"/>
      </w:pPr>
      <w:rPr>
        <w:rFonts w:ascii="Verdana" w:hAnsi="Verdana" w:hint="default"/>
        <w:i w:val="0"/>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0" w15:restartNumberingAfterBreak="0">
    <w:nsid w:val="58EA4656"/>
    <w:multiLevelType w:val="hybridMultilevel"/>
    <w:tmpl w:val="19368F6A"/>
    <w:lvl w:ilvl="0" w:tplc="00F27F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FB54A0"/>
    <w:multiLevelType w:val="hybridMultilevel"/>
    <w:tmpl w:val="289AEF68"/>
    <w:lvl w:ilvl="0" w:tplc="1D7A5BC8">
      <w:start w:val="1"/>
      <w:numFmt w:val="lowerLetter"/>
      <w:lvlText w:val="%1)"/>
      <w:lvlJc w:val="left"/>
      <w:pPr>
        <w:ind w:left="720" w:hanging="360"/>
      </w:pPr>
      <w:rPr>
        <w:rFonts w:ascii="Verdana" w:hAnsi="Verdana"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C8B0C59"/>
    <w:multiLevelType w:val="hybridMultilevel"/>
    <w:tmpl w:val="B38460D8"/>
    <w:lvl w:ilvl="0" w:tplc="307A0722">
      <w:start w:val="1"/>
      <w:numFmt w:val="bullet"/>
      <w:lvlText w:val="-"/>
      <w:lvlJc w:val="left"/>
      <w:pPr>
        <w:ind w:left="2138" w:hanging="360"/>
      </w:pPr>
      <w:rPr>
        <w:rFonts w:ascii="gobCL" w:hAnsi="gobC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F405EB7"/>
    <w:multiLevelType w:val="multilevel"/>
    <w:tmpl w:val="7D0A4C8E"/>
    <w:styleLink w:val="Estilo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2F2C49"/>
    <w:multiLevelType w:val="multilevel"/>
    <w:tmpl w:val="F8A0D674"/>
    <w:lvl w:ilvl="0">
      <w:start w:val="13"/>
      <w:numFmt w:val="decimal"/>
      <w:lvlText w:val="%1."/>
      <w:lvlJc w:val="left"/>
      <w:pPr>
        <w:ind w:left="720" w:hanging="360"/>
      </w:pPr>
      <w:rPr>
        <w:rFonts w:hint="default"/>
        <w:b/>
      </w:rPr>
    </w:lvl>
    <w:lvl w:ilvl="1">
      <w:start w:val="1"/>
      <w:numFmt w:val="decimal"/>
      <w:isLgl/>
      <w:lvlText w:val="%1.%2."/>
      <w:lvlJc w:val="left"/>
      <w:pPr>
        <w:ind w:left="313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E560B6"/>
    <w:multiLevelType w:val="hybridMultilevel"/>
    <w:tmpl w:val="C3447B7E"/>
    <w:lvl w:ilvl="0" w:tplc="340A0001">
      <w:start w:val="1"/>
      <w:numFmt w:val="bullet"/>
      <w:lvlText w:val=""/>
      <w:lvlJc w:val="left"/>
      <w:pPr>
        <w:ind w:left="858" w:hanging="360"/>
      </w:pPr>
      <w:rPr>
        <w:rFonts w:ascii="Symbol" w:hAnsi="Symbol" w:hint="default"/>
      </w:rPr>
    </w:lvl>
    <w:lvl w:ilvl="1" w:tplc="340A0003" w:tentative="1">
      <w:start w:val="1"/>
      <w:numFmt w:val="bullet"/>
      <w:lvlText w:val="o"/>
      <w:lvlJc w:val="left"/>
      <w:pPr>
        <w:ind w:left="1578" w:hanging="360"/>
      </w:pPr>
      <w:rPr>
        <w:rFonts w:ascii="Courier New" w:hAnsi="Courier New" w:cs="Courier New" w:hint="default"/>
      </w:rPr>
    </w:lvl>
    <w:lvl w:ilvl="2" w:tplc="340A0005" w:tentative="1">
      <w:start w:val="1"/>
      <w:numFmt w:val="bullet"/>
      <w:lvlText w:val=""/>
      <w:lvlJc w:val="left"/>
      <w:pPr>
        <w:ind w:left="2298" w:hanging="360"/>
      </w:pPr>
      <w:rPr>
        <w:rFonts w:ascii="Wingdings" w:hAnsi="Wingdings" w:hint="default"/>
      </w:rPr>
    </w:lvl>
    <w:lvl w:ilvl="3" w:tplc="340A0001" w:tentative="1">
      <w:start w:val="1"/>
      <w:numFmt w:val="bullet"/>
      <w:lvlText w:val=""/>
      <w:lvlJc w:val="left"/>
      <w:pPr>
        <w:ind w:left="3018" w:hanging="360"/>
      </w:pPr>
      <w:rPr>
        <w:rFonts w:ascii="Symbol" w:hAnsi="Symbol" w:hint="default"/>
      </w:rPr>
    </w:lvl>
    <w:lvl w:ilvl="4" w:tplc="340A0003" w:tentative="1">
      <w:start w:val="1"/>
      <w:numFmt w:val="bullet"/>
      <w:lvlText w:val="o"/>
      <w:lvlJc w:val="left"/>
      <w:pPr>
        <w:ind w:left="3738" w:hanging="360"/>
      </w:pPr>
      <w:rPr>
        <w:rFonts w:ascii="Courier New" w:hAnsi="Courier New" w:cs="Courier New" w:hint="default"/>
      </w:rPr>
    </w:lvl>
    <w:lvl w:ilvl="5" w:tplc="340A0005" w:tentative="1">
      <w:start w:val="1"/>
      <w:numFmt w:val="bullet"/>
      <w:lvlText w:val=""/>
      <w:lvlJc w:val="left"/>
      <w:pPr>
        <w:ind w:left="4458" w:hanging="360"/>
      </w:pPr>
      <w:rPr>
        <w:rFonts w:ascii="Wingdings" w:hAnsi="Wingdings" w:hint="default"/>
      </w:rPr>
    </w:lvl>
    <w:lvl w:ilvl="6" w:tplc="340A0001" w:tentative="1">
      <w:start w:val="1"/>
      <w:numFmt w:val="bullet"/>
      <w:lvlText w:val=""/>
      <w:lvlJc w:val="left"/>
      <w:pPr>
        <w:ind w:left="5178" w:hanging="360"/>
      </w:pPr>
      <w:rPr>
        <w:rFonts w:ascii="Symbol" w:hAnsi="Symbol" w:hint="default"/>
      </w:rPr>
    </w:lvl>
    <w:lvl w:ilvl="7" w:tplc="340A0003" w:tentative="1">
      <w:start w:val="1"/>
      <w:numFmt w:val="bullet"/>
      <w:lvlText w:val="o"/>
      <w:lvlJc w:val="left"/>
      <w:pPr>
        <w:ind w:left="5898" w:hanging="360"/>
      </w:pPr>
      <w:rPr>
        <w:rFonts w:ascii="Courier New" w:hAnsi="Courier New" w:cs="Courier New" w:hint="default"/>
      </w:rPr>
    </w:lvl>
    <w:lvl w:ilvl="8" w:tplc="340A0005" w:tentative="1">
      <w:start w:val="1"/>
      <w:numFmt w:val="bullet"/>
      <w:lvlText w:val=""/>
      <w:lvlJc w:val="left"/>
      <w:pPr>
        <w:ind w:left="6618" w:hanging="360"/>
      </w:pPr>
      <w:rPr>
        <w:rFonts w:ascii="Wingdings" w:hAnsi="Wingdings" w:hint="default"/>
      </w:rPr>
    </w:lvl>
  </w:abstractNum>
  <w:abstractNum w:abstractNumId="26" w15:restartNumberingAfterBreak="0">
    <w:nsid w:val="688172FF"/>
    <w:multiLevelType w:val="hybridMultilevel"/>
    <w:tmpl w:val="16D430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8D4ACD"/>
    <w:multiLevelType w:val="multilevel"/>
    <w:tmpl w:val="7D0A4C8E"/>
    <w:numStyleLink w:val="Estilo1"/>
  </w:abstractNum>
  <w:num w:numId="1">
    <w:abstractNumId w:val="14"/>
  </w:num>
  <w:num w:numId="2">
    <w:abstractNumId w:val="0"/>
  </w:num>
  <w:num w:numId="3">
    <w:abstractNumId w:val="6"/>
  </w:num>
  <w:num w:numId="4">
    <w:abstractNumId w:val="4"/>
  </w:num>
  <w:num w:numId="5">
    <w:abstractNumId w:val="19"/>
  </w:num>
  <w:num w:numId="6">
    <w:abstractNumId w:val="16"/>
  </w:num>
  <w:num w:numId="7">
    <w:abstractNumId w:val="3"/>
  </w:num>
  <w:num w:numId="8">
    <w:abstractNumId w:val="2"/>
  </w:num>
  <w:num w:numId="9">
    <w:abstractNumId w:val="5"/>
  </w:num>
  <w:num w:numId="10">
    <w:abstractNumId w:val="9"/>
  </w:num>
  <w:num w:numId="11">
    <w:abstractNumId w:val="12"/>
  </w:num>
  <w:num w:numId="12">
    <w:abstractNumId w:val="21"/>
  </w:num>
  <w:num w:numId="13">
    <w:abstractNumId w:val="24"/>
  </w:num>
  <w:num w:numId="14">
    <w:abstractNumId w:val="11"/>
  </w:num>
  <w:num w:numId="15">
    <w:abstractNumId w:val="8"/>
  </w:num>
  <w:num w:numId="16">
    <w:abstractNumId w:val="26"/>
  </w:num>
  <w:num w:numId="17">
    <w:abstractNumId w:val="13"/>
  </w:num>
  <w:num w:numId="18">
    <w:abstractNumId w:val="1"/>
  </w:num>
  <w:num w:numId="19">
    <w:abstractNumId w:val="17"/>
  </w:num>
  <w:num w:numId="20">
    <w:abstractNumId w:val="7"/>
  </w:num>
  <w:num w:numId="21">
    <w:abstractNumId w:val="27"/>
  </w:num>
  <w:num w:numId="22">
    <w:abstractNumId w:val="23"/>
  </w:num>
  <w:num w:numId="23">
    <w:abstractNumId w:val="10"/>
  </w:num>
  <w:num w:numId="24">
    <w:abstractNumId w:val="22"/>
  </w:num>
  <w:num w:numId="25">
    <w:abstractNumId w:val="15"/>
  </w:num>
  <w:num w:numId="26">
    <w:abstractNumId w:val="18"/>
  </w:num>
  <w:num w:numId="27">
    <w:abstractNumId w:val="20"/>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0022D"/>
    <w:rsid w:val="00000E18"/>
    <w:rsid w:val="0000233F"/>
    <w:rsid w:val="000028C9"/>
    <w:rsid w:val="000046F3"/>
    <w:rsid w:val="00005A73"/>
    <w:rsid w:val="000071EA"/>
    <w:rsid w:val="00013528"/>
    <w:rsid w:val="00015C28"/>
    <w:rsid w:val="000217D6"/>
    <w:rsid w:val="00022485"/>
    <w:rsid w:val="00023276"/>
    <w:rsid w:val="000244CB"/>
    <w:rsid w:val="00032A7E"/>
    <w:rsid w:val="0003494F"/>
    <w:rsid w:val="00035F1F"/>
    <w:rsid w:val="00037FCD"/>
    <w:rsid w:val="000418E2"/>
    <w:rsid w:val="00041969"/>
    <w:rsid w:val="000516D5"/>
    <w:rsid w:val="00053C1D"/>
    <w:rsid w:val="0005781D"/>
    <w:rsid w:val="00061C55"/>
    <w:rsid w:val="0007068F"/>
    <w:rsid w:val="00082363"/>
    <w:rsid w:val="000826F6"/>
    <w:rsid w:val="00083AB7"/>
    <w:rsid w:val="00090055"/>
    <w:rsid w:val="00096022"/>
    <w:rsid w:val="000A3ED9"/>
    <w:rsid w:val="000A55D3"/>
    <w:rsid w:val="000A72AA"/>
    <w:rsid w:val="000A7768"/>
    <w:rsid w:val="000A78AF"/>
    <w:rsid w:val="000B2278"/>
    <w:rsid w:val="000B2C11"/>
    <w:rsid w:val="000B4633"/>
    <w:rsid w:val="000B78EB"/>
    <w:rsid w:val="000C0AFE"/>
    <w:rsid w:val="000C2B33"/>
    <w:rsid w:val="000C2CA9"/>
    <w:rsid w:val="000C3EEC"/>
    <w:rsid w:val="000C5EE8"/>
    <w:rsid w:val="000C6CCF"/>
    <w:rsid w:val="000C7123"/>
    <w:rsid w:val="000D01E8"/>
    <w:rsid w:val="000D04DA"/>
    <w:rsid w:val="000D0E5D"/>
    <w:rsid w:val="000D72C2"/>
    <w:rsid w:val="000E0BF1"/>
    <w:rsid w:val="000F049F"/>
    <w:rsid w:val="001004B2"/>
    <w:rsid w:val="001037B7"/>
    <w:rsid w:val="00110034"/>
    <w:rsid w:val="00110C9A"/>
    <w:rsid w:val="00114562"/>
    <w:rsid w:val="001146A1"/>
    <w:rsid w:val="0011482C"/>
    <w:rsid w:val="001170CB"/>
    <w:rsid w:val="00121271"/>
    <w:rsid w:val="00124BE7"/>
    <w:rsid w:val="00127677"/>
    <w:rsid w:val="00130E1D"/>
    <w:rsid w:val="00135FFE"/>
    <w:rsid w:val="00136F12"/>
    <w:rsid w:val="00143600"/>
    <w:rsid w:val="00145EE3"/>
    <w:rsid w:val="00150785"/>
    <w:rsid w:val="00152443"/>
    <w:rsid w:val="0015259C"/>
    <w:rsid w:val="00155493"/>
    <w:rsid w:val="00156862"/>
    <w:rsid w:val="00160335"/>
    <w:rsid w:val="00163054"/>
    <w:rsid w:val="001670BE"/>
    <w:rsid w:val="001749C8"/>
    <w:rsid w:val="00175CDF"/>
    <w:rsid w:val="001811A3"/>
    <w:rsid w:val="00192096"/>
    <w:rsid w:val="001A0EB1"/>
    <w:rsid w:val="001A4787"/>
    <w:rsid w:val="001A49DA"/>
    <w:rsid w:val="001A72C6"/>
    <w:rsid w:val="001B016F"/>
    <w:rsid w:val="001C0A24"/>
    <w:rsid w:val="001C21E5"/>
    <w:rsid w:val="001C6DBA"/>
    <w:rsid w:val="001D7EF8"/>
    <w:rsid w:val="001E0790"/>
    <w:rsid w:val="001E5E1A"/>
    <w:rsid w:val="001F06F5"/>
    <w:rsid w:val="002053F5"/>
    <w:rsid w:val="00206CC0"/>
    <w:rsid w:val="002137D4"/>
    <w:rsid w:val="00217488"/>
    <w:rsid w:val="00217ED3"/>
    <w:rsid w:val="00221479"/>
    <w:rsid w:val="00221697"/>
    <w:rsid w:val="002218D9"/>
    <w:rsid w:val="00225002"/>
    <w:rsid w:val="002331FA"/>
    <w:rsid w:val="002410CF"/>
    <w:rsid w:val="00246854"/>
    <w:rsid w:val="002534B6"/>
    <w:rsid w:val="002540A7"/>
    <w:rsid w:val="002550DB"/>
    <w:rsid w:val="00264AE3"/>
    <w:rsid w:val="00267C21"/>
    <w:rsid w:val="00270A78"/>
    <w:rsid w:val="00271EDD"/>
    <w:rsid w:val="00272E1D"/>
    <w:rsid w:val="00275DD2"/>
    <w:rsid w:val="00280698"/>
    <w:rsid w:val="00285019"/>
    <w:rsid w:val="00286810"/>
    <w:rsid w:val="00295792"/>
    <w:rsid w:val="00295CBB"/>
    <w:rsid w:val="002962CE"/>
    <w:rsid w:val="002B1D2B"/>
    <w:rsid w:val="002C708F"/>
    <w:rsid w:val="002D49F7"/>
    <w:rsid w:val="002D5617"/>
    <w:rsid w:val="002E1341"/>
    <w:rsid w:val="002E3782"/>
    <w:rsid w:val="002E3C2F"/>
    <w:rsid w:val="002F4604"/>
    <w:rsid w:val="003017E7"/>
    <w:rsid w:val="00301F3C"/>
    <w:rsid w:val="00303886"/>
    <w:rsid w:val="003046A3"/>
    <w:rsid w:val="003133E5"/>
    <w:rsid w:val="0031586F"/>
    <w:rsid w:val="003168B9"/>
    <w:rsid w:val="00320668"/>
    <w:rsid w:val="00320AC8"/>
    <w:rsid w:val="00322480"/>
    <w:rsid w:val="0032370F"/>
    <w:rsid w:val="0033349B"/>
    <w:rsid w:val="00336307"/>
    <w:rsid w:val="00337A81"/>
    <w:rsid w:val="00341295"/>
    <w:rsid w:val="003417B4"/>
    <w:rsid w:val="00343A9D"/>
    <w:rsid w:val="00345D01"/>
    <w:rsid w:val="003478E2"/>
    <w:rsid w:val="003535DE"/>
    <w:rsid w:val="00356922"/>
    <w:rsid w:val="003573FF"/>
    <w:rsid w:val="003615BA"/>
    <w:rsid w:val="00363F71"/>
    <w:rsid w:val="00370E63"/>
    <w:rsid w:val="00376897"/>
    <w:rsid w:val="003771EF"/>
    <w:rsid w:val="003806C0"/>
    <w:rsid w:val="00381AE5"/>
    <w:rsid w:val="00384EF5"/>
    <w:rsid w:val="003932FC"/>
    <w:rsid w:val="003966BE"/>
    <w:rsid w:val="00397F2B"/>
    <w:rsid w:val="003A3414"/>
    <w:rsid w:val="003A35CD"/>
    <w:rsid w:val="003B0611"/>
    <w:rsid w:val="003B32BF"/>
    <w:rsid w:val="003C1B2C"/>
    <w:rsid w:val="003C32BF"/>
    <w:rsid w:val="003C7629"/>
    <w:rsid w:val="003C7634"/>
    <w:rsid w:val="003D0D6F"/>
    <w:rsid w:val="003D5C39"/>
    <w:rsid w:val="003D6F97"/>
    <w:rsid w:val="003E075C"/>
    <w:rsid w:val="003E29DA"/>
    <w:rsid w:val="003E3900"/>
    <w:rsid w:val="003F2F45"/>
    <w:rsid w:val="003F2FE4"/>
    <w:rsid w:val="003F5B78"/>
    <w:rsid w:val="00400B93"/>
    <w:rsid w:val="004017C9"/>
    <w:rsid w:val="00401B94"/>
    <w:rsid w:val="00404405"/>
    <w:rsid w:val="004065F8"/>
    <w:rsid w:val="00414133"/>
    <w:rsid w:val="00416F2F"/>
    <w:rsid w:val="00420119"/>
    <w:rsid w:val="00437A55"/>
    <w:rsid w:val="00442895"/>
    <w:rsid w:val="0044609D"/>
    <w:rsid w:val="0044761E"/>
    <w:rsid w:val="00450730"/>
    <w:rsid w:val="00452251"/>
    <w:rsid w:val="00456905"/>
    <w:rsid w:val="00467D3F"/>
    <w:rsid w:val="00470F72"/>
    <w:rsid w:val="00474D29"/>
    <w:rsid w:val="004753A5"/>
    <w:rsid w:val="00485796"/>
    <w:rsid w:val="004A545D"/>
    <w:rsid w:val="004A769D"/>
    <w:rsid w:val="004B0BE8"/>
    <w:rsid w:val="004B7543"/>
    <w:rsid w:val="004C45E7"/>
    <w:rsid w:val="004C6D0C"/>
    <w:rsid w:val="004D0759"/>
    <w:rsid w:val="004D0FBF"/>
    <w:rsid w:val="004D37DF"/>
    <w:rsid w:val="004D3FF1"/>
    <w:rsid w:val="004D5A07"/>
    <w:rsid w:val="004D5B00"/>
    <w:rsid w:val="004D715B"/>
    <w:rsid w:val="004E0A8E"/>
    <w:rsid w:val="004E29C4"/>
    <w:rsid w:val="004E327C"/>
    <w:rsid w:val="004E48BF"/>
    <w:rsid w:val="004E6335"/>
    <w:rsid w:val="004E6512"/>
    <w:rsid w:val="004F1833"/>
    <w:rsid w:val="004F6B61"/>
    <w:rsid w:val="004F7BCD"/>
    <w:rsid w:val="005000CF"/>
    <w:rsid w:val="00502485"/>
    <w:rsid w:val="005040FC"/>
    <w:rsid w:val="0050512E"/>
    <w:rsid w:val="00506244"/>
    <w:rsid w:val="00507668"/>
    <w:rsid w:val="0051149B"/>
    <w:rsid w:val="00511D6A"/>
    <w:rsid w:val="00514CD9"/>
    <w:rsid w:val="005153A1"/>
    <w:rsid w:val="0052032C"/>
    <w:rsid w:val="005228D1"/>
    <w:rsid w:val="00522D4B"/>
    <w:rsid w:val="00525752"/>
    <w:rsid w:val="00527FF2"/>
    <w:rsid w:val="00530CF4"/>
    <w:rsid w:val="00533248"/>
    <w:rsid w:val="005338B7"/>
    <w:rsid w:val="00536122"/>
    <w:rsid w:val="005362F6"/>
    <w:rsid w:val="005417E6"/>
    <w:rsid w:val="0054406B"/>
    <w:rsid w:val="005440D7"/>
    <w:rsid w:val="00544E30"/>
    <w:rsid w:val="00544F17"/>
    <w:rsid w:val="00545A31"/>
    <w:rsid w:val="00546359"/>
    <w:rsid w:val="005476F8"/>
    <w:rsid w:val="00555DEE"/>
    <w:rsid w:val="00561825"/>
    <w:rsid w:val="00561854"/>
    <w:rsid w:val="00564114"/>
    <w:rsid w:val="00567E90"/>
    <w:rsid w:val="00573093"/>
    <w:rsid w:val="0057743B"/>
    <w:rsid w:val="00581085"/>
    <w:rsid w:val="005835D5"/>
    <w:rsid w:val="0058695D"/>
    <w:rsid w:val="00587A1B"/>
    <w:rsid w:val="0059136F"/>
    <w:rsid w:val="0059584D"/>
    <w:rsid w:val="00595C00"/>
    <w:rsid w:val="005A1D65"/>
    <w:rsid w:val="005A66C7"/>
    <w:rsid w:val="005A725E"/>
    <w:rsid w:val="005B481B"/>
    <w:rsid w:val="005B70F3"/>
    <w:rsid w:val="005B7335"/>
    <w:rsid w:val="005C0553"/>
    <w:rsid w:val="005D07A0"/>
    <w:rsid w:val="005D11BD"/>
    <w:rsid w:val="005D1A1D"/>
    <w:rsid w:val="005D315C"/>
    <w:rsid w:val="005D6E3B"/>
    <w:rsid w:val="005E0C65"/>
    <w:rsid w:val="005E2469"/>
    <w:rsid w:val="005E300D"/>
    <w:rsid w:val="005E30D7"/>
    <w:rsid w:val="005E71FC"/>
    <w:rsid w:val="005E7C57"/>
    <w:rsid w:val="005F5723"/>
    <w:rsid w:val="00605C93"/>
    <w:rsid w:val="006309EB"/>
    <w:rsid w:val="00634B93"/>
    <w:rsid w:val="00636AD1"/>
    <w:rsid w:val="00642E68"/>
    <w:rsid w:val="006449C1"/>
    <w:rsid w:val="00645244"/>
    <w:rsid w:val="006514B5"/>
    <w:rsid w:val="0065249D"/>
    <w:rsid w:val="006547E3"/>
    <w:rsid w:val="00664F9B"/>
    <w:rsid w:val="00672291"/>
    <w:rsid w:val="00682ED1"/>
    <w:rsid w:val="00687963"/>
    <w:rsid w:val="00690540"/>
    <w:rsid w:val="00691CC6"/>
    <w:rsid w:val="00693E1D"/>
    <w:rsid w:val="0069531D"/>
    <w:rsid w:val="006A0886"/>
    <w:rsid w:val="006A184A"/>
    <w:rsid w:val="006A30BC"/>
    <w:rsid w:val="006A39C7"/>
    <w:rsid w:val="006B14CD"/>
    <w:rsid w:val="006B390D"/>
    <w:rsid w:val="006D2813"/>
    <w:rsid w:val="006D28C7"/>
    <w:rsid w:val="006D2B52"/>
    <w:rsid w:val="006D5F47"/>
    <w:rsid w:val="006E0DF0"/>
    <w:rsid w:val="006E1520"/>
    <w:rsid w:val="006E247D"/>
    <w:rsid w:val="006E629C"/>
    <w:rsid w:val="006E68FD"/>
    <w:rsid w:val="006F1A7B"/>
    <w:rsid w:val="006F5280"/>
    <w:rsid w:val="0070100D"/>
    <w:rsid w:val="007056C4"/>
    <w:rsid w:val="00707267"/>
    <w:rsid w:val="00720224"/>
    <w:rsid w:val="00720E03"/>
    <w:rsid w:val="007233A6"/>
    <w:rsid w:val="00723457"/>
    <w:rsid w:val="00723EC0"/>
    <w:rsid w:val="00725D98"/>
    <w:rsid w:val="00740C42"/>
    <w:rsid w:val="00742471"/>
    <w:rsid w:val="00742E8B"/>
    <w:rsid w:val="007458EF"/>
    <w:rsid w:val="00750BCF"/>
    <w:rsid w:val="00751934"/>
    <w:rsid w:val="00757DF6"/>
    <w:rsid w:val="00761F40"/>
    <w:rsid w:val="00762F9E"/>
    <w:rsid w:val="00763DD7"/>
    <w:rsid w:val="0076741D"/>
    <w:rsid w:val="007735B6"/>
    <w:rsid w:val="0077714D"/>
    <w:rsid w:val="007814CD"/>
    <w:rsid w:val="00781F97"/>
    <w:rsid w:val="00782BAB"/>
    <w:rsid w:val="00785380"/>
    <w:rsid w:val="0079256B"/>
    <w:rsid w:val="00792F94"/>
    <w:rsid w:val="00793565"/>
    <w:rsid w:val="007945BD"/>
    <w:rsid w:val="00795FE2"/>
    <w:rsid w:val="007A0801"/>
    <w:rsid w:val="007A2C9E"/>
    <w:rsid w:val="007B1BBC"/>
    <w:rsid w:val="007B2C67"/>
    <w:rsid w:val="007C058D"/>
    <w:rsid w:val="007C0819"/>
    <w:rsid w:val="007C0A3F"/>
    <w:rsid w:val="007C40BE"/>
    <w:rsid w:val="007C5122"/>
    <w:rsid w:val="007C6882"/>
    <w:rsid w:val="007D069F"/>
    <w:rsid w:val="007D534A"/>
    <w:rsid w:val="007E2029"/>
    <w:rsid w:val="007E4AFE"/>
    <w:rsid w:val="007F2AA5"/>
    <w:rsid w:val="00805BDB"/>
    <w:rsid w:val="00806F69"/>
    <w:rsid w:val="0081015F"/>
    <w:rsid w:val="00813BA8"/>
    <w:rsid w:val="008177DF"/>
    <w:rsid w:val="008177F5"/>
    <w:rsid w:val="00820868"/>
    <w:rsid w:val="00820A63"/>
    <w:rsid w:val="00821F00"/>
    <w:rsid w:val="00824167"/>
    <w:rsid w:val="008243FE"/>
    <w:rsid w:val="008261C4"/>
    <w:rsid w:val="008314C6"/>
    <w:rsid w:val="00831C4F"/>
    <w:rsid w:val="00841186"/>
    <w:rsid w:val="00841B36"/>
    <w:rsid w:val="0084331C"/>
    <w:rsid w:val="00843C0C"/>
    <w:rsid w:val="00843D37"/>
    <w:rsid w:val="00850D38"/>
    <w:rsid w:val="00852108"/>
    <w:rsid w:val="0085236E"/>
    <w:rsid w:val="008529C0"/>
    <w:rsid w:val="00855713"/>
    <w:rsid w:val="008646BD"/>
    <w:rsid w:val="008655F1"/>
    <w:rsid w:val="00866523"/>
    <w:rsid w:val="008743EF"/>
    <w:rsid w:val="00876BEC"/>
    <w:rsid w:val="00881D24"/>
    <w:rsid w:val="0088347C"/>
    <w:rsid w:val="008926DF"/>
    <w:rsid w:val="00896294"/>
    <w:rsid w:val="008A03E7"/>
    <w:rsid w:val="008A3EC6"/>
    <w:rsid w:val="008B1E73"/>
    <w:rsid w:val="008B2A91"/>
    <w:rsid w:val="008B34B7"/>
    <w:rsid w:val="008B4DF5"/>
    <w:rsid w:val="008C00F0"/>
    <w:rsid w:val="008C2BFE"/>
    <w:rsid w:val="008C55B5"/>
    <w:rsid w:val="008C5DAE"/>
    <w:rsid w:val="008D48C8"/>
    <w:rsid w:val="008E001B"/>
    <w:rsid w:val="008E163D"/>
    <w:rsid w:val="008E6028"/>
    <w:rsid w:val="008E7BD7"/>
    <w:rsid w:val="008F0249"/>
    <w:rsid w:val="008F571A"/>
    <w:rsid w:val="008F7437"/>
    <w:rsid w:val="00901798"/>
    <w:rsid w:val="00902A24"/>
    <w:rsid w:val="009030A8"/>
    <w:rsid w:val="0090461F"/>
    <w:rsid w:val="009071AE"/>
    <w:rsid w:val="00912285"/>
    <w:rsid w:val="00926624"/>
    <w:rsid w:val="0092741E"/>
    <w:rsid w:val="00943CD3"/>
    <w:rsid w:val="00943DC0"/>
    <w:rsid w:val="00952904"/>
    <w:rsid w:val="00952BC6"/>
    <w:rsid w:val="00952FAF"/>
    <w:rsid w:val="00955428"/>
    <w:rsid w:val="009556F6"/>
    <w:rsid w:val="00955888"/>
    <w:rsid w:val="00961423"/>
    <w:rsid w:val="0096302C"/>
    <w:rsid w:val="00964E73"/>
    <w:rsid w:val="00966715"/>
    <w:rsid w:val="00966F87"/>
    <w:rsid w:val="00974CD2"/>
    <w:rsid w:val="00980CE4"/>
    <w:rsid w:val="00986F82"/>
    <w:rsid w:val="009976AA"/>
    <w:rsid w:val="00997E27"/>
    <w:rsid w:val="009A27CE"/>
    <w:rsid w:val="009A5FC3"/>
    <w:rsid w:val="009A7C2F"/>
    <w:rsid w:val="009B003E"/>
    <w:rsid w:val="009B5590"/>
    <w:rsid w:val="009C3BF1"/>
    <w:rsid w:val="009C42D7"/>
    <w:rsid w:val="009C4F36"/>
    <w:rsid w:val="009C5024"/>
    <w:rsid w:val="009C7549"/>
    <w:rsid w:val="009D2767"/>
    <w:rsid w:val="009D6E36"/>
    <w:rsid w:val="009F0108"/>
    <w:rsid w:val="009F0728"/>
    <w:rsid w:val="009F0957"/>
    <w:rsid w:val="009F1F4E"/>
    <w:rsid w:val="009F4B87"/>
    <w:rsid w:val="00A030C4"/>
    <w:rsid w:val="00A04920"/>
    <w:rsid w:val="00A13E08"/>
    <w:rsid w:val="00A215B9"/>
    <w:rsid w:val="00A23580"/>
    <w:rsid w:val="00A239C8"/>
    <w:rsid w:val="00A23E5E"/>
    <w:rsid w:val="00A24B60"/>
    <w:rsid w:val="00A24DBC"/>
    <w:rsid w:val="00A26D86"/>
    <w:rsid w:val="00A30F43"/>
    <w:rsid w:val="00A3192C"/>
    <w:rsid w:val="00A340B3"/>
    <w:rsid w:val="00A35641"/>
    <w:rsid w:val="00A35AC2"/>
    <w:rsid w:val="00A4154A"/>
    <w:rsid w:val="00A43F95"/>
    <w:rsid w:val="00A441F5"/>
    <w:rsid w:val="00A56675"/>
    <w:rsid w:val="00A63B91"/>
    <w:rsid w:val="00A653A5"/>
    <w:rsid w:val="00A73B1B"/>
    <w:rsid w:val="00A75AF7"/>
    <w:rsid w:val="00A76527"/>
    <w:rsid w:val="00A82A7E"/>
    <w:rsid w:val="00A83130"/>
    <w:rsid w:val="00A836E7"/>
    <w:rsid w:val="00A83CA6"/>
    <w:rsid w:val="00A84141"/>
    <w:rsid w:val="00A9222C"/>
    <w:rsid w:val="00A946EB"/>
    <w:rsid w:val="00A960DB"/>
    <w:rsid w:val="00AA45E7"/>
    <w:rsid w:val="00AA4880"/>
    <w:rsid w:val="00AA6287"/>
    <w:rsid w:val="00AA62CA"/>
    <w:rsid w:val="00AA7BBC"/>
    <w:rsid w:val="00AB2BD6"/>
    <w:rsid w:val="00AB6815"/>
    <w:rsid w:val="00AD1B60"/>
    <w:rsid w:val="00AD23D2"/>
    <w:rsid w:val="00AD2D1B"/>
    <w:rsid w:val="00AD490F"/>
    <w:rsid w:val="00AE0FA5"/>
    <w:rsid w:val="00AE26D8"/>
    <w:rsid w:val="00AF2ECC"/>
    <w:rsid w:val="00AF608A"/>
    <w:rsid w:val="00AF60BE"/>
    <w:rsid w:val="00AF6100"/>
    <w:rsid w:val="00B001E0"/>
    <w:rsid w:val="00B01917"/>
    <w:rsid w:val="00B0310C"/>
    <w:rsid w:val="00B049C1"/>
    <w:rsid w:val="00B05CF3"/>
    <w:rsid w:val="00B070E7"/>
    <w:rsid w:val="00B10BC8"/>
    <w:rsid w:val="00B12A4B"/>
    <w:rsid w:val="00B14AE7"/>
    <w:rsid w:val="00B1778D"/>
    <w:rsid w:val="00B22C47"/>
    <w:rsid w:val="00B23F60"/>
    <w:rsid w:val="00B24EDB"/>
    <w:rsid w:val="00B26F69"/>
    <w:rsid w:val="00B279E4"/>
    <w:rsid w:val="00B337BC"/>
    <w:rsid w:val="00B3439D"/>
    <w:rsid w:val="00B3571B"/>
    <w:rsid w:val="00B40DAC"/>
    <w:rsid w:val="00B42F58"/>
    <w:rsid w:val="00B522C0"/>
    <w:rsid w:val="00B52626"/>
    <w:rsid w:val="00B533DE"/>
    <w:rsid w:val="00B60B7C"/>
    <w:rsid w:val="00B62D37"/>
    <w:rsid w:val="00B709BC"/>
    <w:rsid w:val="00B75060"/>
    <w:rsid w:val="00B7733E"/>
    <w:rsid w:val="00B7755F"/>
    <w:rsid w:val="00B77DCE"/>
    <w:rsid w:val="00B9217B"/>
    <w:rsid w:val="00B94A06"/>
    <w:rsid w:val="00B96DC2"/>
    <w:rsid w:val="00B9784B"/>
    <w:rsid w:val="00BA0C5E"/>
    <w:rsid w:val="00BA0EE1"/>
    <w:rsid w:val="00BA14DA"/>
    <w:rsid w:val="00BB16F4"/>
    <w:rsid w:val="00BB31F8"/>
    <w:rsid w:val="00BC3751"/>
    <w:rsid w:val="00BC44A2"/>
    <w:rsid w:val="00BC4EFA"/>
    <w:rsid w:val="00BC5B49"/>
    <w:rsid w:val="00BD7365"/>
    <w:rsid w:val="00BE30FA"/>
    <w:rsid w:val="00BE3116"/>
    <w:rsid w:val="00BE3B0C"/>
    <w:rsid w:val="00BE4875"/>
    <w:rsid w:val="00BE6F24"/>
    <w:rsid w:val="00BE7AF7"/>
    <w:rsid w:val="00BF097F"/>
    <w:rsid w:val="00BF27ED"/>
    <w:rsid w:val="00BF31A0"/>
    <w:rsid w:val="00BF7DBB"/>
    <w:rsid w:val="00C000B7"/>
    <w:rsid w:val="00C07F6E"/>
    <w:rsid w:val="00C11494"/>
    <w:rsid w:val="00C126E0"/>
    <w:rsid w:val="00C12C08"/>
    <w:rsid w:val="00C14865"/>
    <w:rsid w:val="00C2021E"/>
    <w:rsid w:val="00C21D04"/>
    <w:rsid w:val="00C226BA"/>
    <w:rsid w:val="00C23777"/>
    <w:rsid w:val="00C2481F"/>
    <w:rsid w:val="00C42530"/>
    <w:rsid w:val="00C47966"/>
    <w:rsid w:val="00C56118"/>
    <w:rsid w:val="00C61002"/>
    <w:rsid w:val="00C61134"/>
    <w:rsid w:val="00C6248E"/>
    <w:rsid w:val="00C6696F"/>
    <w:rsid w:val="00C708C0"/>
    <w:rsid w:val="00C74B15"/>
    <w:rsid w:val="00C7638F"/>
    <w:rsid w:val="00C80273"/>
    <w:rsid w:val="00C8263F"/>
    <w:rsid w:val="00C85381"/>
    <w:rsid w:val="00C85C1A"/>
    <w:rsid w:val="00C864A0"/>
    <w:rsid w:val="00C9165B"/>
    <w:rsid w:val="00C95E4A"/>
    <w:rsid w:val="00C97DD6"/>
    <w:rsid w:val="00CA01A5"/>
    <w:rsid w:val="00CB3B12"/>
    <w:rsid w:val="00CB4F31"/>
    <w:rsid w:val="00CC1605"/>
    <w:rsid w:val="00CC2D00"/>
    <w:rsid w:val="00CC5F1C"/>
    <w:rsid w:val="00CC6294"/>
    <w:rsid w:val="00CC62B3"/>
    <w:rsid w:val="00CD610E"/>
    <w:rsid w:val="00CE098D"/>
    <w:rsid w:val="00CF035B"/>
    <w:rsid w:val="00CF3756"/>
    <w:rsid w:val="00CF3879"/>
    <w:rsid w:val="00CF52E5"/>
    <w:rsid w:val="00CF761D"/>
    <w:rsid w:val="00D0024C"/>
    <w:rsid w:val="00D129CA"/>
    <w:rsid w:val="00D13CAE"/>
    <w:rsid w:val="00D15507"/>
    <w:rsid w:val="00D1764E"/>
    <w:rsid w:val="00D20391"/>
    <w:rsid w:val="00D23992"/>
    <w:rsid w:val="00D23E7A"/>
    <w:rsid w:val="00D31B2D"/>
    <w:rsid w:val="00D31E91"/>
    <w:rsid w:val="00D344D3"/>
    <w:rsid w:val="00D4047B"/>
    <w:rsid w:val="00D42410"/>
    <w:rsid w:val="00D449BB"/>
    <w:rsid w:val="00D5163B"/>
    <w:rsid w:val="00D56331"/>
    <w:rsid w:val="00D56ED8"/>
    <w:rsid w:val="00D64E8F"/>
    <w:rsid w:val="00D71CA6"/>
    <w:rsid w:val="00D72A42"/>
    <w:rsid w:val="00D7755D"/>
    <w:rsid w:val="00D77733"/>
    <w:rsid w:val="00D8377F"/>
    <w:rsid w:val="00D879E0"/>
    <w:rsid w:val="00DA058C"/>
    <w:rsid w:val="00DA0B17"/>
    <w:rsid w:val="00DA2B86"/>
    <w:rsid w:val="00DA38F5"/>
    <w:rsid w:val="00DA6C68"/>
    <w:rsid w:val="00DB2C4B"/>
    <w:rsid w:val="00DC4A49"/>
    <w:rsid w:val="00DD1E6D"/>
    <w:rsid w:val="00DD26C9"/>
    <w:rsid w:val="00DD43FB"/>
    <w:rsid w:val="00DD49BB"/>
    <w:rsid w:val="00DD5279"/>
    <w:rsid w:val="00DD5438"/>
    <w:rsid w:val="00DD787A"/>
    <w:rsid w:val="00DE2B33"/>
    <w:rsid w:val="00DE6A4F"/>
    <w:rsid w:val="00DF1A2C"/>
    <w:rsid w:val="00E028BF"/>
    <w:rsid w:val="00E02F0D"/>
    <w:rsid w:val="00E03167"/>
    <w:rsid w:val="00E103FF"/>
    <w:rsid w:val="00E134CC"/>
    <w:rsid w:val="00E22DB0"/>
    <w:rsid w:val="00E27197"/>
    <w:rsid w:val="00E30F66"/>
    <w:rsid w:val="00E40BE1"/>
    <w:rsid w:val="00E410E8"/>
    <w:rsid w:val="00E41271"/>
    <w:rsid w:val="00E47F7E"/>
    <w:rsid w:val="00E56889"/>
    <w:rsid w:val="00E63627"/>
    <w:rsid w:val="00E65429"/>
    <w:rsid w:val="00E670CA"/>
    <w:rsid w:val="00E67C11"/>
    <w:rsid w:val="00E73BE3"/>
    <w:rsid w:val="00E826B1"/>
    <w:rsid w:val="00E82A7F"/>
    <w:rsid w:val="00E8400F"/>
    <w:rsid w:val="00E8454B"/>
    <w:rsid w:val="00E86C70"/>
    <w:rsid w:val="00E90552"/>
    <w:rsid w:val="00E90BFC"/>
    <w:rsid w:val="00E9749F"/>
    <w:rsid w:val="00EA10AD"/>
    <w:rsid w:val="00EA64FE"/>
    <w:rsid w:val="00EB055F"/>
    <w:rsid w:val="00EB1CC7"/>
    <w:rsid w:val="00EB6256"/>
    <w:rsid w:val="00EC0684"/>
    <w:rsid w:val="00ED00EC"/>
    <w:rsid w:val="00ED3708"/>
    <w:rsid w:val="00ED4390"/>
    <w:rsid w:val="00ED72B8"/>
    <w:rsid w:val="00ED72D6"/>
    <w:rsid w:val="00ED756A"/>
    <w:rsid w:val="00EE0248"/>
    <w:rsid w:val="00EE1BF7"/>
    <w:rsid w:val="00EE476A"/>
    <w:rsid w:val="00EE7BD1"/>
    <w:rsid w:val="00EF2222"/>
    <w:rsid w:val="00EF51A6"/>
    <w:rsid w:val="00EF6C84"/>
    <w:rsid w:val="00EF7288"/>
    <w:rsid w:val="00F0205A"/>
    <w:rsid w:val="00F04199"/>
    <w:rsid w:val="00F1129B"/>
    <w:rsid w:val="00F113A4"/>
    <w:rsid w:val="00F11C03"/>
    <w:rsid w:val="00F14456"/>
    <w:rsid w:val="00F158C7"/>
    <w:rsid w:val="00F26908"/>
    <w:rsid w:val="00F26D5E"/>
    <w:rsid w:val="00F31195"/>
    <w:rsid w:val="00F337C0"/>
    <w:rsid w:val="00F34094"/>
    <w:rsid w:val="00F34575"/>
    <w:rsid w:val="00F4609C"/>
    <w:rsid w:val="00F50580"/>
    <w:rsid w:val="00F6703D"/>
    <w:rsid w:val="00F72650"/>
    <w:rsid w:val="00F86A70"/>
    <w:rsid w:val="00F87BFC"/>
    <w:rsid w:val="00F90839"/>
    <w:rsid w:val="00FA1655"/>
    <w:rsid w:val="00FA4FBE"/>
    <w:rsid w:val="00FA5216"/>
    <w:rsid w:val="00FA646E"/>
    <w:rsid w:val="00FA6DC2"/>
    <w:rsid w:val="00FB00F0"/>
    <w:rsid w:val="00FB1900"/>
    <w:rsid w:val="00FB2347"/>
    <w:rsid w:val="00FB6E38"/>
    <w:rsid w:val="00FB6E42"/>
    <w:rsid w:val="00FB72CC"/>
    <w:rsid w:val="00FC0FEA"/>
    <w:rsid w:val="00FC3DC4"/>
    <w:rsid w:val="00FC441E"/>
    <w:rsid w:val="00FC72CC"/>
    <w:rsid w:val="00FD7ADB"/>
    <w:rsid w:val="00FF1EEF"/>
    <w:rsid w:val="00FF3FA1"/>
    <w:rsid w:val="00FF41AB"/>
    <w:rsid w:val="00FF68F7"/>
    <w:rsid w:val="00FF6B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5DC5"/>
  <w15:chartTrackingRefBased/>
  <w15:docId w15:val="{268C1707-330C-034D-8899-661D3BF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12"/>
    <w:pPr>
      <w:spacing w:after="160" w:line="259" w:lineRule="auto"/>
    </w:pPr>
    <w:rPr>
      <w:sz w:val="22"/>
      <w:szCs w:val="22"/>
      <w:lang w:eastAsia="en-US"/>
    </w:rPr>
  </w:style>
  <w:style w:type="paragraph" w:styleId="Ttulo1">
    <w:name w:val="heading 1"/>
    <w:basedOn w:val="Normal"/>
    <w:next w:val="Normal"/>
    <w:link w:val="Ttulo1Car"/>
    <w:qFormat/>
    <w:rsid w:val="00FA5216"/>
    <w:pPr>
      <w:keepNext/>
      <w:widowControl w:val="0"/>
      <w:adjustRightInd w:val="0"/>
      <w:spacing w:after="0" w:line="360" w:lineRule="atLeast"/>
      <w:jc w:val="both"/>
      <w:textAlignment w:val="baseline"/>
      <w:outlineLvl w:val="0"/>
    </w:pPr>
    <w:rPr>
      <w:rFonts w:ascii="Times New Roman" w:eastAsia="Times New Roman" w:hAnsi="Times New Roman"/>
      <w:b/>
      <w:sz w:val="24"/>
      <w:szCs w:val="20"/>
      <w:lang w:val="es-ES_tradnl" w:eastAsia="es-CL"/>
    </w:rPr>
  </w:style>
  <w:style w:type="paragraph" w:styleId="Ttulo2">
    <w:name w:val="heading 2"/>
    <w:basedOn w:val="Normal"/>
    <w:next w:val="Normal"/>
    <w:link w:val="Ttulo2Car"/>
    <w:qFormat/>
    <w:rsid w:val="00FA5216"/>
    <w:pPr>
      <w:keepNext/>
      <w:widowControl w:val="0"/>
      <w:tabs>
        <w:tab w:val="left" w:pos="426"/>
      </w:tabs>
      <w:adjustRightInd w:val="0"/>
      <w:spacing w:after="0" w:line="360" w:lineRule="atLeast"/>
      <w:jc w:val="both"/>
      <w:textAlignment w:val="baseline"/>
      <w:outlineLvl w:val="1"/>
    </w:pPr>
    <w:rPr>
      <w:rFonts w:ascii="Times New Roman" w:eastAsia="Times New Roman" w:hAnsi="Times New Roman"/>
      <w:b/>
      <w:sz w:val="24"/>
      <w:szCs w:val="20"/>
      <w:lang w:val="es-ES_tradnl" w:eastAsia="es-CL"/>
    </w:rPr>
  </w:style>
  <w:style w:type="paragraph" w:styleId="Ttulo3">
    <w:name w:val="heading 3"/>
    <w:basedOn w:val="Normal"/>
    <w:next w:val="Normal"/>
    <w:link w:val="Ttulo3Car"/>
    <w:qFormat/>
    <w:rsid w:val="00FA5216"/>
    <w:pPr>
      <w:keepNext/>
      <w:widowControl w:val="0"/>
      <w:adjustRightInd w:val="0"/>
      <w:spacing w:before="240" w:after="60" w:line="360" w:lineRule="atLeast"/>
      <w:jc w:val="both"/>
      <w:textAlignment w:val="baseline"/>
      <w:outlineLvl w:val="2"/>
    </w:pPr>
    <w:rPr>
      <w:rFonts w:ascii="Arial" w:eastAsia="Times New Roman" w:hAnsi="Arial"/>
      <w:b/>
      <w:bCs/>
      <w:sz w:val="26"/>
      <w:szCs w:val="26"/>
      <w:lang w:val="es-ES" w:eastAsia="es-CL"/>
    </w:rPr>
  </w:style>
  <w:style w:type="paragraph" w:styleId="Ttulo6">
    <w:name w:val="heading 6"/>
    <w:basedOn w:val="Normal"/>
    <w:next w:val="Normal"/>
    <w:link w:val="Ttulo6Car"/>
    <w:uiPriority w:val="9"/>
    <w:semiHidden/>
    <w:unhideWhenUsed/>
    <w:qFormat/>
    <w:rsid w:val="00FA5216"/>
    <w:pPr>
      <w:keepNext/>
      <w:keepLines/>
      <w:widowControl w:val="0"/>
      <w:adjustRightInd w:val="0"/>
      <w:spacing w:before="200" w:after="0" w:line="360" w:lineRule="atLeast"/>
      <w:jc w:val="both"/>
      <w:textAlignment w:val="baseline"/>
      <w:outlineLvl w:val="5"/>
    </w:pPr>
    <w:rPr>
      <w:rFonts w:ascii="Cambria" w:eastAsia="Times New Roman" w:hAnsi="Cambria"/>
      <w:i/>
      <w:iCs/>
      <w:color w:val="243F60"/>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A5216"/>
    <w:rPr>
      <w:rFonts w:ascii="Times New Roman" w:eastAsia="Times New Roman" w:hAnsi="Times New Roman" w:cs="Times New Roman"/>
      <w:b/>
      <w:sz w:val="24"/>
      <w:szCs w:val="20"/>
      <w:lang w:val="es-ES_tradnl" w:eastAsia="es-CL"/>
    </w:rPr>
  </w:style>
  <w:style w:type="character" w:customStyle="1" w:styleId="Ttulo2Car">
    <w:name w:val="Título 2 Car"/>
    <w:link w:val="Ttulo2"/>
    <w:rsid w:val="00FA5216"/>
    <w:rPr>
      <w:rFonts w:ascii="Times New Roman" w:eastAsia="Times New Roman" w:hAnsi="Times New Roman" w:cs="Times New Roman"/>
      <w:b/>
      <w:sz w:val="24"/>
      <w:szCs w:val="20"/>
      <w:lang w:val="es-ES_tradnl" w:eastAsia="es-CL"/>
    </w:rPr>
  </w:style>
  <w:style w:type="character" w:customStyle="1" w:styleId="Ttulo3Car">
    <w:name w:val="Título 3 Car"/>
    <w:link w:val="Ttulo3"/>
    <w:rsid w:val="00FA5216"/>
    <w:rPr>
      <w:rFonts w:ascii="Arial" w:eastAsia="Times New Roman" w:hAnsi="Arial" w:cs="Times New Roman"/>
      <w:b/>
      <w:bCs/>
      <w:sz w:val="26"/>
      <w:szCs w:val="26"/>
      <w:lang w:val="es-ES" w:eastAsia="es-CL"/>
    </w:rPr>
  </w:style>
  <w:style w:type="character" w:customStyle="1" w:styleId="Ttulo6Car">
    <w:name w:val="Título 6 Car"/>
    <w:link w:val="Ttulo6"/>
    <w:uiPriority w:val="9"/>
    <w:semiHidden/>
    <w:rsid w:val="00FA5216"/>
    <w:rPr>
      <w:rFonts w:ascii="Cambria" w:eastAsia="Times New Roman" w:hAnsi="Cambria" w:cs="Times New Roman"/>
      <w:i/>
      <w:iCs/>
      <w:color w:val="243F60"/>
      <w:sz w:val="20"/>
      <w:szCs w:val="20"/>
      <w:lang w:val="es-ES" w:eastAsia="es-CL"/>
    </w:rPr>
  </w:style>
  <w:style w:type="numbering" w:customStyle="1" w:styleId="Sinlista1">
    <w:name w:val="Sin lista1"/>
    <w:next w:val="Sinlista"/>
    <w:uiPriority w:val="99"/>
    <w:semiHidden/>
    <w:unhideWhenUsed/>
    <w:rsid w:val="00FA5216"/>
  </w:style>
  <w:style w:type="numbering" w:customStyle="1" w:styleId="Sinlista11">
    <w:name w:val="Sin lista11"/>
    <w:next w:val="Sinlista"/>
    <w:uiPriority w:val="99"/>
    <w:semiHidden/>
    <w:unhideWhenUsed/>
    <w:rsid w:val="00FA5216"/>
  </w:style>
  <w:style w:type="paragraph" w:styleId="Ttulo">
    <w:name w:val="Title"/>
    <w:basedOn w:val="Normal"/>
    <w:link w:val="TtuloCar"/>
    <w:qFormat/>
    <w:rsid w:val="00FA5216"/>
    <w:pPr>
      <w:widowControl w:val="0"/>
      <w:tabs>
        <w:tab w:val="left" w:pos="6946"/>
      </w:tabs>
      <w:overflowPunct w:val="0"/>
      <w:autoSpaceDE w:val="0"/>
      <w:autoSpaceDN w:val="0"/>
      <w:adjustRightInd w:val="0"/>
      <w:spacing w:after="0" w:line="360" w:lineRule="atLeast"/>
      <w:ind w:right="5154"/>
      <w:jc w:val="center"/>
      <w:textAlignment w:val="baseline"/>
    </w:pPr>
    <w:rPr>
      <w:rFonts w:ascii="Times New Roman" w:eastAsia="Times New Roman" w:hAnsi="Times New Roman"/>
      <w:b/>
      <w:sz w:val="20"/>
      <w:szCs w:val="20"/>
      <w:lang w:val="es-ES_tradnl" w:eastAsia="es-CL"/>
    </w:rPr>
  </w:style>
  <w:style w:type="character" w:customStyle="1" w:styleId="TtuloCar">
    <w:name w:val="Título Car"/>
    <w:link w:val="Ttulo"/>
    <w:rsid w:val="00FA5216"/>
    <w:rPr>
      <w:rFonts w:ascii="Times New Roman" w:eastAsia="Times New Roman" w:hAnsi="Times New Roman" w:cs="Times New Roman"/>
      <w:b/>
      <w:sz w:val="20"/>
      <w:szCs w:val="20"/>
      <w:lang w:val="es-ES_tradnl" w:eastAsia="es-CL"/>
    </w:rPr>
  </w:style>
  <w:style w:type="paragraph" w:styleId="Textoindependiente3">
    <w:name w:val="Body Text 3"/>
    <w:basedOn w:val="Normal"/>
    <w:link w:val="Textoindependiente3Car"/>
    <w:rsid w:val="00FA5216"/>
    <w:pPr>
      <w:widowControl w:val="0"/>
      <w:tabs>
        <w:tab w:val="left" w:pos="7435"/>
      </w:tabs>
      <w:adjustRightInd w:val="0"/>
      <w:spacing w:after="0" w:line="360" w:lineRule="atLeast"/>
      <w:ind w:right="119"/>
      <w:jc w:val="both"/>
      <w:textAlignment w:val="baseline"/>
    </w:pPr>
    <w:rPr>
      <w:rFonts w:ascii="Courier New" w:eastAsia="Times New Roman" w:hAnsi="Courier New"/>
      <w:sz w:val="24"/>
      <w:szCs w:val="20"/>
      <w:lang w:val="x-none" w:eastAsia="es-CL"/>
    </w:rPr>
  </w:style>
  <w:style w:type="character" w:customStyle="1" w:styleId="Textoindependiente3Car">
    <w:name w:val="Texto independiente 3 Car"/>
    <w:link w:val="Textoindependiente3"/>
    <w:rsid w:val="00FA5216"/>
    <w:rPr>
      <w:rFonts w:ascii="Courier New" w:eastAsia="Times New Roman" w:hAnsi="Courier New" w:cs="Times New Roman"/>
      <w:sz w:val="24"/>
      <w:szCs w:val="20"/>
      <w:lang w:val="x-none" w:eastAsia="es-CL"/>
    </w:rPr>
  </w:style>
  <w:style w:type="paragraph" w:styleId="Sangra3detindependiente">
    <w:name w:val="Body Text Indent 3"/>
    <w:basedOn w:val="Normal"/>
    <w:link w:val="Sangra3detindependienteCar"/>
    <w:rsid w:val="00FA5216"/>
    <w:pPr>
      <w:widowControl w:val="0"/>
      <w:adjustRightInd w:val="0"/>
      <w:spacing w:after="0" w:line="360" w:lineRule="atLeast"/>
      <w:ind w:left="900"/>
      <w:jc w:val="both"/>
      <w:textAlignment w:val="baseline"/>
    </w:pPr>
    <w:rPr>
      <w:rFonts w:ascii="Verdana" w:eastAsia="Times New Roman" w:hAnsi="Verdana"/>
      <w:sz w:val="20"/>
      <w:szCs w:val="20"/>
      <w:lang w:val="es-ES" w:eastAsia="es-CL"/>
    </w:rPr>
  </w:style>
  <w:style w:type="character" w:customStyle="1" w:styleId="Sangra3detindependienteCar">
    <w:name w:val="Sangría 3 de t. independiente Car"/>
    <w:link w:val="Sangra3detindependiente"/>
    <w:rsid w:val="00FA5216"/>
    <w:rPr>
      <w:rFonts w:ascii="Verdana" w:eastAsia="Times New Roman" w:hAnsi="Verdana" w:cs="Times New Roman"/>
      <w:sz w:val="20"/>
      <w:szCs w:val="20"/>
      <w:lang w:val="es-ES" w:eastAsia="es-CL"/>
    </w:rPr>
  </w:style>
  <w:style w:type="paragraph" w:styleId="Textoindependiente">
    <w:name w:val="Body Text"/>
    <w:basedOn w:val="Normal"/>
    <w:link w:val="TextoindependienteCar"/>
    <w:rsid w:val="00FA5216"/>
    <w:pPr>
      <w:widowControl w:val="0"/>
      <w:overflowPunct w:val="0"/>
      <w:autoSpaceDE w:val="0"/>
      <w:autoSpaceDN w:val="0"/>
      <w:adjustRightInd w:val="0"/>
      <w:spacing w:after="0" w:line="360" w:lineRule="atLeast"/>
      <w:jc w:val="both"/>
      <w:textAlignment w:val="baseline"/>
    </w:pPr>
    <w:rPr>
      <w:rFonts w:ascii="Courier New" w:eastAsia="Times New Roman" w:hAnsi="Courier New"/>
      <w:b/>
      <w:sz w:val="24"/>
      <w:szCs w:val="20"/>
      <w:lang w:val="es-ES_tradnl" w:eastAsia="es-CL"/>
    </w:rPr>
  </w:style>
  <w:style w:type="character" w:customStyle="1" w:styleId="TextoindependienteCar">
    <w:name w:val="Texto independiente Car"/>
    <w:link w:val="Textoindependiente"/>
    <w:rsid w:val="00FA5216"/>
    <w:rPr>
      <w:rFonts w:ascii="Courier New" w:eastAsia="Times New Roman" w:hAnsi="Courier New" w:cs="Times New Roman"/>
      <w:b/>
      <w:sz w:val="24"/>
      <w:szCs w:val="20"/>
      <w:lang w:val="es-ES_tradnl" w:eastAsia="es-CL"/>
    </w:rPr>
  </w:style>
  <w:style w:type="character" w:styleId="Hipervnculo">
    <w:name w:val="Hyperlink"/>
    <w:uiPriority w:val="99"/>
    <w:rsid w:val="00FA5216"/>
    <w:rPr>
      <w:color w:val="0000FF"/>
      <w:u w:val="single"/>
    </w:rPr>
  </w:style>
  <w:style w:type="paragraph" w:styleId="Sangradetextonormal">
    <w:name w:val="Body Text Indent"/>
    <w:basedOn w:val="Normal"/>
    <w:link w:val="SangradetextonormalCar"/>
    <w:rsid w:val="00FA5216"/>
    <w:pPr>
      <w:widowControl w:val="0"/>
      <w:adjustRightInd w:val="0"/>
      <w:spacing w:after="0" w:line="360" w:lineRule="atLeast"/>
      <w:ind w:left="1276"/>
      <w:jc w:val="both"/>
      <w:textAlignment w:val="baseline"/>
    </w:pPr>
    <w:rPr>
      <w:rFonts w:ascii="Times New Roman" w:eastAsia="Times New Roman" w:hAnsi="Times New Roman"/>
      <w:sz w:val="24"/>
      <w:szCs w:val="20"/>
      <w:lang w:val="es-ES_tradnl" w:eastAsia="es-CL"/>
    </w:rPr>
  </w:style>
  <w:style w:type="character" w:customStyle="1" w:styleId="SangradetextonormalCar">
    <w:name w:val="Sangría de texto normal Car"/>
    <w:link w:val="Sangradetextonormal"/>
    <w:rsid w:val="00FA5216"/>
    <w:rPr>
      <w:rFonts w:ascii="Times New Roman" w:eastAsia="Times New Roman" w:hAnsi="Times New Roman" w:cs="Times New Roman"/>
      <w:sz w:val="24"/>
      <w:szCs w:val="20"/>
      <w:lang w:val="es-ES_tradnl" w:eastAsia="es-CL"/>
    </w:rPr>
  </w:style>
  <w:style w:type="paragraph" w:styleId="Lista2">
    <w:name w:val="List 2"/>
    <w:basedOn w:val="Normal"/>
    <w:rsid w:val="00FA5216"/>
    <w:pPr>
      <w:widowControl w:val="0"/>
      <w:adjustRightInd w:val="0"/>
      <w:spacing w:after="0" w:line="360" w:lineRule="atLeast"/>
      <w:ind w:left="566" w:hanging="283"/>
      <w:jc w:val="both"/>
      <w:textAlignment w:val="baseline"/>
    </w:pPr>
    <w:rPr>
      <w:rFonts w:ascii="Times New Roman" w:eastAsia="Times New Roman" w:hAnsi="Times New Roman"/>
      <w:sz w:val="24"/>
      <w:szCs w:val="20"/>
      <w:lang w:eastAsia="es-CL"/>
    </w:rPr>
  </w:style>
  <w:style w:type="paragraph" w:styleId="Textodebloque">
    <w:name w:val="Block Text"/>
    <w:basedOn w:val="Normal"/>
    <w:rsid w:val="00FA5216"/>
    <w:pPr>
      <w:widowControl w:val="0"/>
      <w:adjustRightInd w:val="0"/>
      <w:spacing w:after="0" w:line="360" w:lineRule="atLeast"/>
      <w:ind w:left="1276" w:right="34" w:hanging="709"/>
      <w:jc w:val="both"/>
      <w:textAlignment w:val="baseline"/>
    </w:pPr>
    <w:rPr>
      <w:rFonts w:ascii="Arial" w:eastAsia="Times New Roman" w:hAnsi="Arial"/>
      <w:szCs w:val="20"/>
      <w:lang w:val="es-ES_tradnl" w:eastAsia="es-CL"/>
    </w:rPr>
  </w:style>
  <w:style w:type="paragraph" w:styleId="Listaconvietas2">
    <w:name w:val="List Bullet 2"/>
    <w:basedOn w:val="Normal"/>
    <w:autoRedefine/>
    <w:rsid w:val="00FA5216"/>
    <w:pPr>
      <w:widowControl w:val="0"/>
      <w:numPr>
        <w:numId w:val="2"/>
      </w:numPr>
      <w:adjustRightInd w:val="0"/>
      <w:spacing w:after="0" w:line="240" w:lineRule="auto"/>
      <w:ind w:left="0" w:firstLine="0"/>
      <w:jc w:val="both"/>
      <w:textAlignment w:val="baseline"/>
    </w:pPr>
    <w:rPr>
      <w:rFonts w:ascii="Verdana" w:eastAsia="Times New Roman" w:hAnsi="Verdana" w:cs="Arial"/>
      <w:sz w:val="20"/>
      <w:szCs w:val="20"/>
      <w:lang w:eastAsia="es-CL"/>
    </w:rPr>
  </w:style>
  <w:style w:type="paragraph" w:styleId="Sangra2detindependiente">
    <w:name w:val="Body Text Indent 2"/>
    <w:basedOn w:val="Normal"/>
    <w:link w:val="Sangra2detindependienteCar"/>
    <w:rsid w:val="00FA5216"/>
    <w:pPr>
      <w:widowControl w:val="0"/>
      <w:adjustRightInd w:val="0"/>
      <w:spacing w:after="0" w:line="360" w:lineRule="atLeast"/>
      <w:ind w:left="1416" w:hanging="708"/>
      <w:jc w:val="both"/>
      <w:textAlignment w:val="baseline"/>
    </w:pPr>
    <w:rPr>
      <w:rFonts w:ascii="Arial" w:eastAsia="Times New Roman" w:hAnsi="Arial"/>
      <w:sz w:val="24"/>
      <w:szCs w:val="20"/>
      <w:lang w:val="es-ES_tradnl" w:eastAsia="es-ES"/>
    </w:rPr>
  </w:style>
  <w:style w:type="character" w:customStyle="1" w:styleId="Sangra2detindependienteCar">
    <w:name w:val="Sangría 2 de t. independiente Car"/>
    <w:link w:val="Sangra2detindependiente"/>
    <w:rsid w:val="00FA5216"/>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FA5216"/>
    <w:pPr>
      <w:widowControl w:val="0"/>
      <w:tabs>
        <w:tab w:val="center" w:pos="4419"/>
        <w:tab w:val="right" w:pos="8838"/>
      </w:tabs>
      <w:adjustRightInd w:val="0"/>
      <w:spacing w:after="0" w:line="360" w:lineRule="atLeast"/>
      <w:jc w:val="both"/>
      <w:textAlignment w:val="baseline"/>
    </w:pPr>
    <w:rPr>
      <w:rFonts w:ascii="Book Antiqua" w:eastAsia="Times New Roman" w:hAnsi="Book Antiqua"/>
      <w:sz w:val="24"/>
      <w:szCs w:val="20"/>
      <w:lang w:val="es-ES_tradnl" w:eastAsia="es-ES"/>
    </w:rPr>
  </w:style>
  <w:style w:type="character" w:customStyle="1" w:styleId="PiedepginaCar">
    <w:name w:val="Pie de página Car"/>
    <w:link w:val="Piedepgina"/>
    <w:uiPriority w:val="99"/>
    <w:rsid w:val="00FA5216"/>
    <w:rPr>
      <w:rFonts w:ascii="Book Antiqua" w:eastAsia="Times New Roman" w:hAnsi="Book Antiqua" w:cs="Times New Roman"/>
      <w:sz w:val="24"/>
      <w:szCs w:val="20"/>
      <w:lang w:val="es-ES_tradnl" w:eastAsia="es-ES"/>
    </w:rPr>
  </w:style>
  <w:style w:type="paragraph" w:customStyle="1" w:styleId="1">
    <w:name w:val="1"/>
    <w:basedOn w:val="Normal"/>
    <w:next w:val="Sangradetextonormal"/>
    <w:rsid w:val="00FA5216"/>
    <w:pPr>
      <w:widowControl w:val="0"/>
      <w:adjustRightInd w:val="0"/>
      <w:spacing w:after="0" w:line="360" w:lineRule="atLeast"/>
      <w:ind w:left="1276"/>
      <w:jc w:val="both"/>
      <w:textAlignment w:val="baseline"/>
    </w:pPr>
    <w:rPr>
      <w:rFonts w:ascii="Times New Roman" w:eastAsia="Times New Roman" w:hAnsi="Times New Roman"/>
      <w:sz w:val="24"/>
      <w:szCs w:val="20"/>
      <w:lang w:val="es-ES_tradnl" w:eastAsia="es-CL"/>
    </w:rPr>
  </w:style>
  <w:style w:type="character" w:styleId="Nmerodepgina">
    <w:name w:val="page number"/>
    <w:basedOn w:val="Fuentedeprrafopredeter"/>
    <w:rsid w:val="00FA5216"/>
  </w:style>
  <w:style w:type="paragraph" w:styleId="Prrafodelista">
    <w:name w:val="List Paragraph"/>
    <w:basedOn w:val="Normal"/>
    <w:link w:val="PrrafodelistaCar"/>
    <w:uiPriority w:val="34"/>
    <w:qFormat/>
    <w:rsid w:val="00FA5216"/>
    <w:pPr>
      <w:widowControl w:val="0"/>
      <w:adjustRightInd w:val="0"/>
      <w:spacing w:after="0" w:line="360" w:lineRule="atLeast"/>
      <w:ind w:left="720"/>
      <w:contextualSpacing/>
      <w:jc w:val="both"/>
      <w:textAlignment w:val="baseline"/>
    </w:pPr>
    <w:rPr>
      <w:rFonts w:ascii="Times New Roman" w:eastAsia="Times New Roman" w:hAnsi="Times New Roman"/>
      <w:sz w:val="20"/>
      <w:szCs w:val="20"/>
      <w:lang w:val="es-ES" w:eastAsia="es-CL"/>
    </w:rPr>
  </w:style>
  <w:style w:type="paragraph" w:styleId="Encabezado">
    <w:name w:val="header"/>
    <w:basedOn w:val="Normal"/>
    <w:link w:val="EncabezadoCar"/>
    <w:uiPriority w:val="99"/>
    <w:unhideWhenUsed/>
    <w:rsid w:val="00FA5216"/>
    <w:pPr>
      <w:widowControl w:val="0"/>
      <w:tabs>
        <w:tab w:val="center" w:pos="4419"/>
        <w:tab w:val="right" w:pos="8838"/>
      </w:tabs>
      <w:adjustRightInd w:val="0"/>
      <w:spacing w:after="0" w:line="240" w:lineRule="auto"/>
      <w:jc w:val="both"/>
      <w:textAlignment w:val="baseline"/>
    </w:pPr>
    <w:rPr>
      <w:rFonts w:ascii="Times New Roman" w:eastAsia="Times New Roman" w:hAnsi="Times New Roman"/>
      <w:sz w:val="20"/>
      <w:szCs w:val="20"/>
      <w:lang w:val="es-ES" w:eastAsia="es-CL"/>
    </w:rPr>
  </w:style>
  <w:style w:type="character" w:customStyle="1" w:styleId="EncabezadoCar">
    <w:name w:val="Encabezado Car"/>
    <w:link w:val="Encabezado"/>
    <w:uiPriority w:val="99"/>
    <w:rsid w:val="00FA5216"/>
    <w:rPr>
      <w:rFonts w:ascii="Times New Roman" w:eastAsia="Times New Roman" w:hAnsi="Times New Roman" w:cs="Times New Roman"/>
      <w:sz w:val="20"/>
      <w:szCs w:val="20"/>
      <w:lang w:val="es-ES" w:eastAsia="es-CL"/>
    </w:rPr>
  </w:style>
  <w:style w:type="paragraph" w:styleId="Textodeglobo">
    <w:name w:val="Balloon Text"/>
    <w:basedOn w:val="Normal"/>
    <w:link w:val="TextodegloboCar"/>
    <w:uiPriority w:val="99"/>
    <w:semiHidden/>
    <w:unhideWhenUsed/>
    <w:rsid w:val="00FA5216"/>
    <w:pPr>
      <w:widowControl w:val="0"/>
      <w:adjustRightInd w:val="0"/>
      <w:spacing w:after="0" w:line="240" w:lineRule="auto"/>
      <w:jc w:val="both"/>
      <w:textAlignment w:val="baseline"/>
    </w:pPr>
    <w:rPr>
      <w:rFonts w:ascii="Tahoma" w:eastAsia="Times New Roman" w:hAnsi="Tahoma"/>
      <w:sz w:val="16"/>
      <w:szCs w:val="16"/>
      <w:lang w:val="es-ES" w:eastAsia="es-CL"/>
    </w:rPr>
  </w:style>
  <w:style w:type="character" w:customStyle="1" w:styleId="TextodegloboCar">
    <w:name w:val="Texto de globo Car"/>
    <w:link w:val="Textodeglobo"/>
    <w:uiPriority w:val="99"/>
    <w:semiHidden/>
    <w:rsid w:val="00FA5216"/>
    <w:rPr>
      <w:rFonts w:ascii="Tahoma" w:eastAsia="Times New Roman" w:hAnsi="Tahoma" w:cs="Times New Roman"/>
      <w:sz w:val="16"/>
      <w:szCs w:val="16"/>
      <w:lang w:val="es-ES" w:eastAsia="es-CL"/>
    </w:rPr>
  </w:style>
  <w:style w:type="character" w:styleId="Refdecomentario">
    <w:name w:val="annotation reference"/>
    <w:uiPriority w:val="99"/>
    <w:semiHidden/>
    <w:unhideWhenUsed/>
    <w:rsid w:val="00FA5216"/>
    <w:rPr>
      <w:sz w:val="16"/>
      <w:szCs w:val="16"/>
    </w:rPr>
  </w:style>
  <w:style w:type="paragraph" w:styleId="Textocomentario">
    <w:name w:val="annotation text"/>
    <w:basedOn w:val="Normal"/>
    <w:link w:val="TextocomentarioCar"/>
    <w:uiPriority w:val="99"/>
    <w:semiHidden/>
    <w:unhideWhenUsed/>
    <w:rsid w:val="00FA5216"/>
    <w:pPr>
      <w:widowControl w:val="0"/>
      <w:adjustRightInd w:val="0"/>
      <w:spacing w:after="0" w:line="240" w:lineRule="auto"/>
      <w:jc w:val="both"/>
      <w:textAlignment w:val="baseline"/>
    </w:pPr>
    <w:rPr>
      <w:rFonts w:ascii="Times New Roman" w:eastAsia="Times New Roman" w:hAnsi="Times New Roman"/>
      <w:sz w:val="20"/>
      <w:szCs w:val="20"/>
      <w:lang w:val="es-ES" w:eastAsia="es-CL"/>
    </w:rPr>
  </w:style>
  <w:style w:type="character" w:customStyle="1" w:styleId="TextocomentarioCar">
    <w:name w:val="Texto comentario Car"/>
    <w:link w:val="Textocomentario"/>
    <w:uiPriority w:val="99"/>
    <w:semiHidden/>
    <w:rsid w:val="00FA5216"/>
    <w:rPr>
      <w:rFonts w:ascii="Times New Roman" w:eastAsia="Times New Roman" w:hAnsi="Times New Roman" w:cs="Times New Roman"/>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FA5216"/>
    <w:rPr>
      <w:b/>
      <w:bCs/>
    </w:rPr>
  </w:style>
  <w:style w:type="character" w:customStyle="1" w:styleId="AsuntodelcomentarioCar">
    <w:name w:val="Asunto del comentario Car"/>
    <w:link w:val="Asuntodelcomentario"/>
    <w:uiPriority w:val="99"/>
    <w:semiHidden/>
    <w:rsid w:val="00FA5216"/>
    <w:rPr>
      <w:rFonts w:ascii="Times New Roman" w:eastAsia="Times New Roman" w:hAnsi="Times New Roman" w:cs="Times New Roman"/>
      <w:b/>
      <w:bCs/>
      <w:sz w:val="20"/>
      <w:szCs w:val="20"/>
      <w:lang w:val="es-ES" w:eastAsia="es-CL"/>
    </w:rPr>
  </w:style>
  <w:style w:type="paragraph" w:styleId="Revisin">
    <w:name w:val="Revision"/>
    <w:hidden/>
    <w:uiPriority w:val="99"/>
    <w:semiHidden/>
    <w:rsid w:val="00FA5216"/>
    <w:rPr>
      <w:rFonts w:ascii="Times New Roman" w:eastAsia="Times New Roman" w:hAnsi="Times New Roman"/>
      <w:lang w:val="es-ES" w:eastAsia="es-CL"/>
    </w:rPr>
  </w:style>
  <w:style w:type="table" w:styleId="Tablaconcuadrcula">
    <w:name w:val="Table Grid"/>
    <w:basedOn w:val="Tablanormal"/>
    <w:uiPriority w:val="59"/>
    <w:rsid w:val="00FA5216"/>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A5216"/>
    <w:pPr>
      <w:spacing w:after="0" w:line="240" w:lineRule="auto"/>
    </w:pPr>
    <w:rPr>
      <w:rFonts w:ascii="Times New Roman" w:eastAsia="Times New Roman" w:hAnsi="Times New Roman"/>
      <w:sz w:val="20"/>
      <w:szCs w:val="20"/>
      <w:lang w:eastAsia="es-CL"/>
    </w:rPr>
  </w:style>
  <w:style w:type="character" w:customStyle="1" w:styleId="TextonotapieCar">
    <w:name w:val="Texto nota pie Car"/>
    <w:link w:val="Textonotapie"/>
    <w:rsid w:val="00FA5216"/>
    <w:rPr>
      <w:rFonts w:ascii="Times New Roman" w:eastAsia="Times New Roman" w:hAnsi="Times New Roman" w:cs="Times New Roman"/>
      <w:sz w:val="20"/>
      <w:szCs w:val="20"/>
      <w:lang w:eastAsia="es-CL"/>
    </w:rPr>
  </w:style>
  <w:style w:type="character" w:styleId="Refdenotaalpie">
    <w:name w:val="footnote reference"/>
    <w:rsid w:val="00FA5216"/>
    <w:rPr>
      <w:rFonts w:cs="Times New Roman"/>
      <w:vertAlign w:val="superscript"/>
    </w:rPr>
  </w:style>
  <w:style w:type="paragraph" w:styleId="Sinespaciado">
    <w:name w:val="No Spacing"/>
    <w:uiPriority w:val="1"/>
    <w:qFormat/>
    <w:rsid w:val="00FA5216"/>
    <w:rPr>
      <w:sz w:val="22"/>
      <w:szCs w:val="22"/>
      <w:lang w:eastAsia="en-US"/>
    </w:rPr>
  </w:style>
  <w:style w:type="paragraph" w:styleId="NormalWeb">
    <w:name w:val="Normal (Web)"/>
    <w:basedOn w:val="Normal"/>
    <w:rsid w:val="00FA5216"/>
    <w:pPr>
      <w:spacing w:before="100" w:beforeAutospacing="1" w:after="100" w:afterAutospacing="1" w:line="240" w:lineRule="auto"/>
    </w:pPr>
    <w:rPr>
      <w:rFonts w:ascii="Times New Roman" w:eastAsia="MS Mincho" w:hAnsi="Times New Roman"/>
      <w:sz w:val="24"/>
      <w:szCs w:val="24"/>
      <w:lang w:val="es-ES" w:eastAsia="ja-JP"/>
    </w:rPr>
  </w:style>
  <w:style w:type="character" w:customStyle="1" w:styleId="cssinputdatagrande1">
    <w:name w:val="cssinputdatagrande1"/>
    <w:uiPriority w:val="99"/>
    <w:rsid w:val="00FA5216"/>
    <w:rPr>
      <w:rFonts w:ascii="Trebuchet MS" w:hAnsi="Trebuchet MS" w:hint="default"/>
      <w:color w:val="000006"/>
      <w:sz w:val="20"/>
      <w:szCs w:val="20"/>
      <w:shd w:val="clear" w:color="auto" w:fill="auto"/>
    </w:rPr>
  </w:style>
  <w:style w:type="paragraph" w:customStyle="1" w:styleId="Default">
    <w:name w:val="Default"/>
    <w:rsid w:val="00FA5216"/>
    <w:pPr>
      <w:autoSpaceDE w:val="0"/>
      <w:autoSpaceDN w:val="0"/>
      <w:adjustRightInd w:val="0"/>
    </w:pPr>
    <w:rPr>
      <w:rFonts w:ascii="Century Gothic" w:eastAsia="Times New Roman" w:hAnsi="Century Gothic" w:cs="Century Gothic"/>
      <w:color w:val="000000"/>
      <w:sz w:val="24"/>
      <w:szCs w:val="24"/>
      <w:lang w:eastAsia="es-CL"/>
    </w:rPr>
  </w:style>
  <w:style w:type="character" w:styleId="Hipervnculovisitado">
    <w:name w:val="FollowedHyperlink"/>
    <w:uiPriority w:val="99"/>
    <w:semiHidden/>
    <w:unhideWhenUsed/>
    <w:rsid w:val="00FA5216"/>
    <w:rPr>
      <w:color w:val="800080"/>
      <w:u w:val="single"/>
    </w:rPr>
  </w:style>
  <w:style w:type="paragraph" w:customStyle="1" w:styleId="msonormal0">
    <w:name w:val="msonormal"/>
    <w:basedOn w:val="Normal"/>
    <w:rsid w:val="00FA5216"/>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font5">
    <w:name w:val="font5"/>
    <w:basedOn w:val="Normal"/>
    <w:rsid w:val="00FA5216"/>
    <w:pPr>
      <w:spacing w:before="100" w:beforeAutospacing="1" w:after="100" w:afterAutospacing="1" w:line="240" w:lineRule="auto"/>
    </w:pPr>
    <w:rPr>
      <w:rFonts w:ascii="Times New Roman" w:eastAsia="Times New Roman" w:hAnsi="Times New Roman"/>
      <w:sz w:val="28"/>
      <w:szCs w:val="28"/>
      <w:lang w:eastAsia="es-CL"/>
    </w:rPr>
  </w:style>
  <w:style w:type="paragraph" w:customStyle="1" w:styleId="xl65">
    <w:name w:val="xl65"/>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66">
    <w:name w:val="xl66"/>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L"/>
    </w:rPr>
  </w:style>
  <w:style w:type="paragraph" w:customStyle="1" w:styleId="xl67">
    <w:name w:val="xl67"/>
    <w:basedOn w:val="Normal"/>
    <w:rsid w:val="00FA5216"/>
    <w:pPr>
      <w:spacing w:before="100" w:beforeAutospacing="1" w:after="100" w:afterAutospacing="1" w:line="240" w:lineRule="auto"/>
      <w:textAlignment w:val="center"/>
    </w:pPr>
    <w:rPr>
      <w:rFonts w:ascii="Arial" w:eastAsia="Times New Roman" w:hAnsi="Arial" w:cs="Arial"/>
      <w:b/>
      <w:bCs/>
      <w:sz w:val="24"/>
      <w:szCs w:val="24"/>
      <w:lang w:eastAsia="es-CL"/>
    </w:rPr>
  </w:style>
  <w:style w:type="paragraph" w:customStyle="1" w:styleId="xl68">
    <w:name w:val="xl68"/>
    <w:basedOn w:val="Normal"/>
    <w:rsid w:val="00FA5216"/>
    <w:pPr>
      <w:spacing w:before="100" w:beforeAutospacing="1" w:after="100" w:afterAutospacing="1" w:line="240" w:lineRule="auto"/>
      <w:textAlignment w:val="center"/>
    </w:pPr>
    <w:rPr>
      <w:rFonts w:ascii="Arial" w:eastAsia="Times New Roman" w:hAnsi="Arial" w:cs="Arial"/>
      <w:b/>
      <w:bCs/>
      <w:sz w:val="24"/>
      <w:szCs w:val="24"/>
      <w:lang w:eastAsia="es-CL"/>
    </w:rPr>
  </w:style>
  <w:style w:type="paragraph" w:customStyle="1" w:styleId="xl69">
    <w:name w:val="xl69"/>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L"/>
    </w:rPr>
  </w:style>
  <w:style w:type="paragraph" w:customStyle="1" w:styleId="xl70">
    <w:name w:val="xl70"/>
    <w:basedOn w:val="Normal"/>
    <w:rsid w:val="00FA521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FA521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2">
    <w:name w:val="xl72"/>
    <w:basedOn w:val="Normal"/>
    <w:rsid w:val="00FA521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3">
    <w:name w:val="xl73"/>
    <w:basedOn w:val="Normal"/>
    <w:rsid w:val="00FA521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74">
    <w:name w:val="xl74"/>
    <w:basedOn w:val="Normal"/>
    <w:rsid w:val="00FA521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5">
    <w:name w:val="xl75"/>
    <w:basedOn w:val="Normal"/>
    <w:rsid w:val="00FA521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6">
    <w:name w:val="xl76"/>
    <w:basedOn w:val="Normal"/>
    <w:rsid w:val="00FA521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7">
    <w:name w:val="xl77"/>
    <w:basedOn w:val="Normal"/>
    <w:rsid w:val="00FA521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8">
    <w:name w:val="xl78"/>
    <w:basedOn w:val="Normal"/>
    <w:rsid w:val="00FA521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79">
    <w:name w:val="xl79"/>
    <w:basedOn w:val="Normal"/>
    <w:rsid w:val="00FA521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80">
    <w:name w:val="xl80"/>
    <w:basedOn w:val="Normal"/>
    <w:rsid w:val="00FA521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81">
    <w:name w:val="xl81"/>
    <w:basedOn w:val="Normal"/>
    <w:rsid w:val="00FA521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es-CL"/>
    </w:rPr>
  </w:style>
  <w:style w:type="paragraph" w:customStyle="1" w:styleId="xl82">
    <w:name w:val="xl82"/>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83">
    <w:name w:val="xl83"/>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84">
    <w:name w:val="xl84"/>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L"/>
    </w:rPr>
  </w:style>
  <w:style w:type="paragraph" w:customStyle="1" w:styleId="xl85">
    <w:name w:val="xl85"/>
    <w:basedOn w:val="Normal"/>
    <w:rsid w:val="00FA5216"/>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86">
    <w:name w:val="xl86"/>
    <w:basedOn w:val="Normal"/>
    <w:rsid w:val="00FA5216"/>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87">
    <w:name w:val="xl87"/>
    <w:basedOn w:val="Normal"/>
    <w:rsid w:val="00FA521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88">
    <w:name w:val="xl88"/>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89">
    <w:name w:val="xl89"/>
    <w:basedOn w:val="Normal"/>
    <w:rsid w:val="00FA521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90">
    <w:name w:val="xl90"/>
    <w:basedOn w:val="Normal"/>
    <w:rsid w:val="00FA5216"/>
    <w:pP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91">
    <w:name w:val="xl91"/>
    <w:basedOn w:val="Normal"/>
    <w:rsid w:val="00FA5216"/>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92">
    <w:name w:val="xl92"/>
    <w:basedOn w:val="Normal"/>
    <w:rsid w:val="00FA52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93">
    <w:name w:val="xl93"/>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L"/>
    </w:rPr>
  </w:style>
  <w:style w:type="paragraph" w:customStyle="1" w:styleId="xl94">
    <w:name w:val="xl94"/>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95">
    <w:name w:val="xl95"/>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CL"/>
    </w:rPr>
  </w:style>
  <w:style w:type="paragraph" w:customStyle="1" w:styleId="xl96">
    <w:name w:val="xl96"/>
    <w:basedOn w:val="Normal"/>
    <w:rsid w:val="00FA52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97">
    <w:name w:val="xl97"/>
    <w:basedOn w:val="Normal"/>
    <w:rsid w:val="00FA52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98">
    <w:name w:val="xl98"/>
    <w:basedOn w:val="Normal"/>
    <w:rsid w:val="00FA52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99">
    <w:name w:val="xl99"/>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CL"/>
    </w:rPr>
  </w:style>
  <w:style w:type="paragraph" w:customStyle="1" w:styleId="xl100">
    <w:name w:val="xl100"/>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01">
    <w:name w:val="xl101"/>
    <w:basedOn w:val="Normal"/>
    <w:rsid w:val="00FA52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2">
    <w:name w:val="xl102"/>
    <w:basedOn w:val="Normal"/>
    <w:rsid w:val="00FA52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103">
    <w:name w:val="xl103"/>
    <w:basedOn w:val="Normal"/>
    <w:rsid w:val="00FA521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04">
    <w:name w:val="xl104"/>
    <w:basedOn w:val="Normal"/>
    <w:rsid w:val="00FA521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5">
    <w:name w:val="xl105"/>
    <w:basedOn w:val="Normal"/>
    <w:rsid w:val="00FA5216"/>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06">
    <w:name w:val="xl106"/>
    <w:basedOn w:val="Normal"/>
    <w:rsid w:val="00FA5216"/>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7">
    <w:name w:val="xl107"/>
    <w:basedOn w:val="Normal"/>
    <w:rsid w:val="00FA521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8">
    <w:name w:val="xl108"/>
    <w:basedOn w:val="Normal"/>
    <w:rsid w:val="00FA5216"/>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09">
    <w:name w:val="xl109"/>
    <w:basedOn w:val="Normal"/>
    <w:rsid w:val="00FA5216"/>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110">
    <w:name w:val="xl110"/>
    <w:basedOn w:val="Normal"/>
    <w:rsid w:val="00FA5216"/>
    <w:pP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1">
    <w:name w:val="xl111"/>
    <w:basedOn w:val="Normal"/>
    <w:rsid w:val="00FA5216"/>
    <w:pP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2">
    <w:name w:val="xl112"/>
    <w:basedOn w:val="Normal"/>
    <w:rsid w:val="00FA521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3">
    <w:name w:val="xl113"/>
    <w:basedOn w:val="Normal"/>
    <w:rsid w:val="00FA5216"/>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114">
    <w:name w:val="xl114"/>
    <w:basedOn w:val="Normal"/>
    <w:rsid w:val="00FA5216"/>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15">
    <w:name w:val="xl115"/>
    <w:basedOn w:val="Normal"/>
    <w:rsid w:val="00FA521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16">
    <w:name w:val="xl116"/>
    <w:basedOn w:val="Normal"/>
    <w:rsid w:val="00FA5216"/>
    <w:pPr>
      <w:pBdr>
        <w:top w:val="single" w:sz="8" w:space="0" w:color="auto"/>
        <w:left w:val="single" w:sz="8" w:space="0" w:color="auto"/>
      </w:pBdr>
      <w:shd w:val="clear" w:color="000000" w:fill="000000"/>
      <w:spacing w:before="100" w:beforeAutospacing="1" w:after="100" w:afterAutospacing="1" w:line="240" w:lineRule="auto"/>
      <w:jc w:val="center"/>
    </w:pPr>
    <w:rPr>
      <w:rFonts w:ascii="Arial" w:eastAsia="Times New Roman" w:hAnsi="Arial" w:cs="Arial"/>
      <w:b/>
      <w:bCs/>
      <w:color w:val="FFFFFF"/>
      <w:sz w:val="28"/>
      <w:szCs w:val="28"/>
      <w:lang w:eastAsia="es-CL"/>
    </w:rPr>
  </w:style>
  <w:style w:type="paragraph" w:customStyle="1" w:styleId="xl117">
    <w:name w:val="xl117"/>
    <w:basedOn w:val="Normal"/>
    <w:rsid w:val="00FA5216"/>
    <w:pPr>
      <w:pBdr>
        <w:top w:val="single" w:sz="8" w:space="0" w:color="auto"/>
      </w:pBdr>
      <w:shd w:val="clear" w:color="000000" w:fill="000000"/>
      <w:spacing w:before="100" w:beforeAutospacing="1" w:after="100" w:afterAutospacing="1" w:line="240" w:lineRule="auto"/>
      <w:jc w:val="center"/>
    </w:pPr>
    <w:rPr>
      <w:rFonts w:ascii="Arial" w:eastAsia="Times New Roman" w:hAnsi="Arial" w:cs="Arial"/>
      <w:b/>
      <w:bCs/>
      <w:color w:val="FFFFFF"/>
      <w:sz w:val="28"/>
      <w:szCs w:val="28"/>
      <w:lang w:eastAsia="es-CL"/>
    </w:rPr>
  </w:style>
  <w:style w:type="paragraph" w:customStyle="1" w:styleId="xl118">
    <w:name w:val="xl118"/>
    <w:basedOn w:val="Normal"/>
    <w:rsid w:val="00FA5216"/>
    <w:pPr>
      <w:pBdr>
        <w:top w:val="single" w:sz="8" w:space="0" w:color="auto"/>
        <w:right w:val="single" w:sz="8" w:space="0" w:color="auto"/>
      </w:pBdr>
      <w:shd w:val="clear" w:color="000000" w:fill="000000"/>
      <w:spacing w:before="100" w:beforeAutospacing="1" w:after="100" w:afterAutospacing="1" w:line="240" w:lineRule="auto"/>
      <w:jc w:val="center"/>
    </w:pPr>
    <w:rPr>
      <w:rFonts w:ascii="Arial" w:eastAsia="Times New Roman" w:hAnsi="Arial" w:cs="Arial"/>
      <w:b/>
      <w:bCs/>
      <w:color w:val="FFFFFF"/>
      <w:sz w:val="28"/>
      <w:szCs w:val="28"/>
      <w:lang w:eastAsia="es-CL"/>
    </w:rPr>
  </w:style>
  <w:style w:type="paragraph" w:customStyle="1" w:styleId="xl119">
    <w:name w:val="xl119"/>
    <w:basedOn w:val="Normal"/>
    <w:rsid w:val="00FA521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20">
    <w:name w:val="xl120"/>
    <w:basedOn w:val="Normal"/>
    <w:rsid w:val="00FA521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CL"/>
    </w:rPr>
  </w:style>
  <w:style w:type="paragraph" w:customStyle="1" w:styleId="xl121">
    <w:name w:val="xl121"/>
    <w:basedOn w:val="Normal"/>
    <w:rsid w:val="00FA521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122">
    <w:name w:val="xl122"/>
    <w:basedOn w:val="Normal"/>
    <w:rsid w:val="00FA521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123">
    <w:name w:val="xl123"/>
    <w:basedOn w:val="Normal"/>
    <w:rsid w:val="00FA521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24">
    <w:name w:val="xl124"/>
    <w:basedOn w:val="Normal"/>
    <w:rsid w:val="00FA521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CL"/>
    </w:rPr>
  </w:style>
  <w:style w:type="paragraph" w:customStyle="1" w:styleId="xl125">
    <w:name w:val="xl125"/>
    <w:basedOn w:val="Normal"/>
    <w:rsid w:val="00FA521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CL"/>
    </w:rPr>
  </w:style>
  <w:style w:type="paragraph" w:customStyle="1" w:styleId="xl126">
    <w:name w:val="xl126"/>
    <w:basedOn w:val="Normal"/>
    <w:rsid w:val="00FA521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CL"/>
    </w:rPr>
  </w:style>
  <w:style w:type="paragraph" w:customStyle="1" w:styleId="xl127">
    <w:name w:val="xl127"/>
    <w:basedOn w:val="Normal"/>
    <w:rsid w:val="00FA521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CL"/>
    </w:rPr>
  </w:style>
  <w:style w:type="numbering" w:customStyle="1" w:styleId="Sinlista2">
    <w:name w:val="Sin lista2"/>
    <w:next w:val="Sinlista"/>
    <w:uiPriority w:val="99"/>
    <w:semiHidden/>
    <w:unhideWhenUsed/>
    <w:rsid w:val="00FA5216"/>
  </w:style>
  <w:style w:type="numbering" w:customStyle="1" w:styleId="Sinlista111">
    <w:name w:val="Sin lista111"/>
    <w:next w:val="Sinlista"/>
    <w:uiPriority w:val="99"/>
    <w:semiHidden/>
    <w:unhideWhenUsed/>
    <w:rsid w:val="00FA5216"/>
  </w:style>
  <w:style w:type="numbering" w:customStyle="1" w:styleId="Sinlista1111">
    <w:name w:val="Sin lista1111"/>
    <w:next w:val="Sinlista"/>
    <w:uiPriority w:val="99"/>
    <w:semiHidden/>
    <w:unhideWhenUsed/>
    <w:rsid w:val="00FA5216"/>
  </w:style>
  <w:style w:type="table" w:customStyle="1" w:styleId="Tablaconcuadrcula1">
    <w:name w:val="Tabla con cuadrícula1"/>
    <w:basedOn w:val="Tablanormal"/>
    <w:next w:val="Tablaconcuadrcula"/>
    <w:uiPriority w:val="59"/>
    <w:rsid w:val="00FA5216"/>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EE476A"/>
    <w:pPr>
      <w:ind w:left="283" w:hanging="283"/>
      <w:contextualSpacing/>
    </w:pPr>
  </w:style>
  <w:style w:type="paragraph" w:styleId="Lista3">
    <w:name w:val="List 3"/>
    <w:basedOn w:val="Normal"/>
    <w:uiPriority w:val="99"/>
    <w:unhideWhenUsed/>
    <w:rsid w:val="00EE476A"/>
    <w:pPr>
      <w:ind w:left="849" w:hanging="283"/>
      <w:contextualSpacing/>
    </w:pPr>
  </w:style>
  <w:style w:type="paragraph" w:styleId="Lista4">
    <w:name w:val="List 4"/>
    <w:basedOn w:val="Normal"/>
    <w:uiPriority w:val="99"/>
    <w:unhideWhenUsed/>
    <w:rsid w:val="00EE476A"/>
    <w:pPr>
      <w:ind w:left="1132" w:hanging="283"/>
      <w:contextualSpacing/>
    </w:pPr>
  </w:style>
  <w:style w:type="paragraph" w:styleId="Encabezadodemensaje">
    <w:name w:val="Message Header"/>
    <w:basedOn w:val="Normal"/>
    <w:link w:val="EncabezadodemensajeCar"/>
    <w:uiPriority w:val="99"/>
    <w:unhideWhenUsed/>
    <w:rsid w:val="00EE47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EncabezadodemensajeCar">
    <w:name w:val="Encabezado de mensaje Car"/>
    <w:link w:val="Encabezadodemensaje"/>
    <w:uiPriority w:val="99"/>
    <w:rsid w:val="00EE476A"/>
    <w:rPr>
      <w:rFonts w:ascii="Calibri Light" w:eastAsia="Times New Roman" w:hAnsi="Calibri Light" w:cs="Times New Roman"/>
      <w:sz w:val="24"/>
      <w:szCs w:val="24"/>
      <w:shd w:val="pct20" w:color="auto" w:fill="auto"/>
    </w:rPr>
  </w:style>
  <w:style w:type="paragraph" w:styleId="Saludo">
    <w:name w:val="Salutation"/>
    <w:basedOn w:val="Normal"/>
    <w:next w:val="Normal"/>
    <w:link w:val="SaludoCar"/>
    <w:uiPriority w:val="99"/>
    <w:unhideWhenUsed/>
    <w:rsid w:val="00EE476A"/>
  </w:style>
  <w:style w:type="character" w:customStyle="1" w:styleId="SaludoCar">
    <w:name w:val="Saludo Car"/>
    <w:basedOn w:val="Fuentedeprrafopredeter"/>
    <w:link w:val="Saludo"/>
    <w:uiPriority w:val="99"/>
    <w:rsid w:val="00EE476A"/>
  </w:style>
  <w:style w:type="paragraph" w:styleId="Listaconvietas">
    <w:name w:val="List Bullet"/>
    <w:basedOn w:val="Normal"/>
    <w:uiPriority w:val="99"/>
    <w:unhideWhenUsed/>
    <w:rsid w:val="00EE476A"/>
    <w:pPr>
      <w:numPr>
        <w:numId w:val="18"/>
      </w:numPr>
      <w:contextualSpacing/>
    </w:pPr>
  </w:style>
  <w:style w:type="paragraph" w:customStyle="1" w:styleId="ListaCC">
    <w:name w:val="Lista CC"/>
    <w:basedOn w:val="Normal"/>
    <w:rsid w:val="00EE476A"/>
  </w:style>
  <w:style w:type="paragraph" w:styleId="Continuarlista">
    <w:name w:val="List Continue"/>
    <w:basedOn w:val="Normal"/>
    <w:uiPriority w:val="99"/>
    <w:unhideWhenUsed/>
    <w:rsid w:val="00EE476A"/>
    <w:pPr>
      <w:spacing w:after="120"/>
      <w:ind w:left="283"/>
      <w:contextualSpacing/>
    </w:pPr>
  </w:style>
  <w:style w:type="paragraph" w:styleId="Continuarlista2">
    <w:name w:val="List Continue 2"/>
    <w:basedOn w:val="Normal"/>
    <w:uiPriority w:val="99"/>
    <w:unhideWhenUsed/>
    <w:rsid w:val="00EE476A"/>
    <w:pPr>
      <w:spacing w:after="120"/>
      <w:ind w:left="566"/>
      <w:contextualSpacing/>
    </w:pPr>
  </w:style>
  <w:style w:type="paragraph" w:styleId="Continuarlista3">
    <w:name w:val="List Continue 3"/>
    <w:basedOn w:val="Normal"/>
    <w:uiPriority w:val="99"/>
    <w:unhideWhenUsed/>
    <w:rsid w:val="00EE476A"/>
    <w:pPr>
      <w:spacing w:after="120"/>
      <w:ind w:left="849"/>
      <w:contextualSpacing/>
    </w:pPr>
  </w:style>
  <w:style w:type="paragraph" w:styleId="Subttulo">
    <w:name w:val="Subtitle"/>
    <w:basedOn w:val="Normal"/>
    <w:next w:val="Normal"/>
    <w:link w:val="SubttuloCar"/>
    <w:uiPriority w:val="11"/>
    <w:qFormat/>
    <w:rsid w:val="00EE476A"/>
    <w:pPr>
      <w:numPr>
        <w:ilvl w:val="1"/>
      </w:numPr>
    </w:pPr>
    <w:rPr>
      <w:rFonts w:eastAsia="Times New Roman"/>
      <w:color w:val="5A5A5A"/>
      <w:spacing w:val="15"/>
    </w:rPr>
  </w:style>
  <w:style w:type="character" w:customStyle="1" w:styleId="SubttuloCar">
    <w:name w:val="Subtítulo Car"/>
    <w:link w:val="Subttulo"/>
    <w:uiPriority w:val="11"/>
    <w:rsid w:val="00EE476A"/>
    <w:rPr>
      <w:rFonts w:eastAsia="Times New Roman"/>
      <w:color w:val="5A5A5A"/>
      <w:spacing w:val="15"/>
    </w:rPr>
  </w:style>
  <w:style w:type="paragraph" w:styleId="Textoindependienteprimerasangra">
    <w:name w:val="Body Text First Indent"/>
    <w:basedOn w:val="Textoindependiente"/>
    <w:link w:val="TextoindependienteprimerasangraCar"/>
    <w:uiPriority w:val="99"/>
    <w:unhideWhenUsed/>
    <w:rsid w:val="00EE476A"/>
    <w:pPr>
      <w:widowControl/>
      <w:overflowPunct/>
      <w:autoSpaceDE/>
      <w:autoSpaceDN/>
      <w:adjustRightInd/>
      <w:spacing w:after="160" w:line="259" w:lineRule="auto"/>
      <w:ind w:firstLine="360"/>
      <w:jc w:val="left"/>
      <w:textAlignment w:val="auto"/>
    </w:pPr>
    <w:rPr>
      <w:rFonts w:ascii="Calibri" w:eastAsia="Calibri" w:hAnsi="Calibri"/>
      <w:b w:val="0"/>
      <w:sz w:val="22"/>
      <w:szCs w:val="22"/>
      <w:lang w:val="es-CL" w:eastAsia="en-US"/>
    </w:rPr>
  </w:style>
  <w:style w:type="character" w:customStyle="1" w:styleId="TextoindependienteprimerasangraCar">
    <w:name w:val="Texto independiente primera sangría Car"/>
    <w:link w:val="Textoindependienteprimerasangra"/>
    <w:uiPriority w:val="99"/>
    <w:rsid w:val="00EE476A"/>
    <w:rPr>
      <w:rFonts w:ascii="Courier New" w:eastAsia="Times New Roman" w:hAnsi="Courier New" w:cs="Times New Roman"/>
      <w:b w:val="0"/>
      <w:sz w:val="24"/>
      <w:szCs w:val="20"/>
      <w:lang w:val="es-ES_tradnl" w:eastAsia="es-CL"/>
    </w:rPr>
  </w:style>
  <w:style w:type="paragraph" w:styleId="Textoindependienteprimerasangra2">
    <w:name w:val="Body Text First Indent 2"/>
    <w:basedOn w:val="Sangradetextonormal"/>
    <w:link w:val="Textoindependienteprimerasangra2Car"/>
    <w:uiPriority w:val="99"/>
    <w:unhideWhenUsed/>
    <w:rsid w:val="00EE476A"/>
    <w:pPr>
      <w:widowControl/>
      <w:adjustRightInd/>
      <w:spacing w:after="160" w:line="259" w:lineRule="auto"/>
      <w:ind w:left="360" w:firstLine="360"/>
      <w:jc w:val="left"/>
      <w:textAlignment w:val="auto"/>
    </w:pPr>
    <w:rPr>
      <w:rFonts w:ascii="Calibri" w:eastAsia="Calibri" w:hAnsi="Calibri"/>
      <w:sz w:val="22"/>
      <w:szCs w:val="22"/>
      <w:lang w:val="es-CL" w:eastAsia="en-US"/>
    </w:rPr>
  </w:style>
  <w:style w:type="character" w:customStyle="1" w:styleId="Textoindependienteprimerasangra2Car">
    <w:name w:val="Texto independiente primera sangría 2 Car"/>
    <w:link w:val="Textoindependienteprimerasangra2"/>
    <w:uiPriority w:val="99"/>
    <w:rsid w:val="00EE476A"/>
    <w:rPr>
      <w:rFonts w:ascii="Times New Roman" w:eastAsia="Times New Roman" w:hAnsi="Times New Roman" w:cs="Times New Roman"/>
      <w:sz w:val="24"/>
      <w:szCs w:val="20"/>
      <w:lang w:val="es-ES_tradnl" w:eastAsia="es-CL"/>
    </w:rPr>
  </w:style>
  <w:style w:type="table" w:customStyle="1" w:styleId="Tablaconcuadrcula2">
    <w:name w:val="Tabla con cuadrícula2"/>
    <w:basedOn w:val="Tablanormal"/>
    <w:next w:val="Tablaconcuadrcula"/>
    <w:uiPriority w:val="59"/>
    <w:rsid w:val="00E02F0D"/>
    <w:rPr>
      <w:rFonts w:ascii="Times New Roman" w:eastAsia="Times New Roman" w:hAnsi="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C2481F"/>
    <w:rPr>
      <w:rFonts w:ascii="Times New Roman" w:eastAsia="Times New Roman" w:hAnsi="Times New Roman" w:cs="Times New Roman"/>
      <w:sz w:val="20"/>
      <w:szCs w:val="20"/>
      <w:lang w:val="es-ES" w:eastAsia="es-CL"/>
    </w:rPr>
  </w:style>
  <w:style w:type="table" w:customStyle="1" w:styleId="Tablaconcuadrcula21">
    <w:name w:val="Tabla con cuadrícula21"/>
    <w:basedOn w:val="Tablanormal"/>
    <w:uiPriority w:val="39"/>
    <w:rsid w:val="0085236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841186"/>
    <w:rPr>
      <w:color w:val="605E5C"/>
      <w:shd w:val="clear" w:color="auto" w:fill="E1DFDD"/>
    </w:rPr>
  </w:style>
  <w:style w:type="numbering" w:customStyle="1" w:styleId="Estilo1">
    <w:name w:val="Estilo1"/>
    <w:uiPriority w:val="99"/>
    <w:rsid w:val="009C3BF1"/>
    <w:pPr>
      <w:numPr>
        <w:numId w:val="22"/>
      </w:numPr>
    </w:pPr>
  </w:style>
  <w:style w:type="numbering" w:customStyle="1" w:styleId="Estilo11">
    <w:name w:val="Estilo11"/>
    <w:uiPriority w:val="99"/>
    <w:rsid w:val="009C3BF1"/>
  </w:style>
  <w:style w:type="numbering" w:customStyle="1" w:styleId="Estilo12">
    <w:name w:val="Estilo12"/>
    <w:uiPriority w:val="99"/>
    <w:rsid w:val="001749C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919">
      <w:bodyDiv w:val="1"/>
      <w:marLeft w:val="0"/>
      <w:marRight w:val="0"/>
      <w:marTop w:val="0"/>
      <w:marBottom w:val="0"/>
      <w:divBdr>
        <w:top w:val="none" w:sz="0" w:space="0" w:color="auto"/>
        <w:left w:val="none" w:sz="0" w:space="0" w:color="auto"/>
        <w:bottom w:val="none" w:sz="0" w:space="0" w:color="auto"/>
        <w:right w:val="none" w:sz="0" w:space="0" w:color="auto"/>
      </w:divBdr>
    </w:div>
    <w:div w:id="158618804">
      <w:bodyDiv w:val="1"/>
      <w:marLeft w:val="0"/>
      <w:marRight w:val="0"/>
      <w:marTop w:val="0"/>
      <w:marBottom w:val="0"/>
      <w:divBdr>
        <w:top w:val="none" w:sz="0" w:space="0" w:color="auto"/>
        <w:left w:val="none" w:sz="0" w:space="0" w:color="auto"/>
        <w:bottom w:val="none" w:sz="0" w:space="0" w:color="auto"/>
        <w:right w:val="none" w:sz="0" w:space="0" w:color="auto"/>
      </w:divBdr>
      <w:divsChild>
        <w:div w:id="1062483970">
          <w:marLeft w:val="0"/>
          <w:marRight w:val="0"/>
          <w:marTop w:val="0"/>
          <w:marBottom w:val="0"/>
          <w:divBdr>
            <w:top w:val="none" w:sz="0" w:space="0" w:color="auto"/>
            <w:left w:val="none" w:sz="0" w:space="0" w:color="auto"/>
            <w:bottom w:val="none" w:sz="0" w:space="0" w:color="auto"/>
            <w:right w:val="none" w:sz="0" w:space="0" w:color="auto"/>
          </w:divBdr>
          <w:divsChild>
            <w:div w:id="853421906">
              <w:marLeft w:val="300"/>
              <w:marRight w:val="300"/>
              <w:marTop w:val="0"/>
              <w:marBottom w:val="0"/>
              <w:divBdr>
                <w:top w:val="none" w:sz="0" w:space="0" w:color="auto"/>
                <w:left w:val="none" w:sz="0" w:space="0" w:color="auto"/>
                <w:bottom w:val="none" w:sz="0" w:space="0" w:color="auto"/>
                <w:right w:val="none" w:sz="0" w:space="0" w:color="auto"/>
              </w:divBdr>
              <w:divsChild>
                <w:div w:id="963852273">
                  <w:marLeft w:val="0"/>
                  <w:marRight w:val="0"/>
                  <w:marTop w:val="0"/>
                  <w:marBottom w:val="0"/>
                  <w:divBdr>
                    <w:top w:val="none" w:sz="0" w:space="0" w:color="auto"/>
                    <w:left w:val="none" w:sz="0" w:space="0" w:color="auto"/>
                    <w:bottom w:val="none" w:sz="0" w:space="0" w:color="auto"/>
                    <w:right w:val="none" w:sz="0" w:space="0" w:color="auto"/>
                  </w:divBdr>
                  <w:divsChild>
                    <w:div w:id="49426644">
                      <w:marLeft w:val="0"/>
                      <w:marRight w:val="0"/>
                      <w:marTop w:val="0"/>
                      <w:marBottom w:val="0"/>
                      <w:divBdr>
                        <w:top w:val="none" w:sz="0" w:space="0" w:color="auto"/>
                        <w:left w:val="none" w:sz="0" w:space="0" w:color="auto"/>
                        <w:bottom w:val="none" w:sz="0" w:space="0" w:color="auto"/>
                        <w:right w:val="none" w:sz="0" w:space="0" w:color="auto"/>
                      </w:divBdr>
                      <w:divsChild>
                        <w:div w:id="19189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118">
              <w:marLeft w:val="0"/>
              <w:marRight w:val="495"/>
              <w:marTop w:val="0"/>
              <w:marBottom w:val="0"/>
              <w:divBdr>
                <w:top w:val="none" w:sz="0" w:space="0" w:color="auto"/>
                <w:left w:val="none" w:sz="0" w:space="0" w:color="auto"/>
                <w:bottom w:val="none" w:sz="0" w:space="0" w:color="auto"/>
                <w:right w:val="none" w:sz="0" w:space="0" w:color="auto"/>
              </w:divBdr>
              <w:divsChild>
                <w:div w:id="397172555">
                  <w:marLeft w:val="0"/>
                  <w:marRight w:val="0"/>
                  <w:marTop w:val="0"/>
                  <w:marBottom w:val="0"/>
                  <w:divBdr>
                    <w:top w:val="none" w:sz="0" w:space="0" w:color="auto"/>
                    <w:left w:val="none" w:sz="0" w:space="0" w:color="auto"/>
                    <w:bottom w:val="none" w:sz="0" w:space="0" w:color="auto"/>
                    <w:right w:val="none" w:sz="0" w:space="0" w:color="auto"/>
                  </w:divBdr>
                  <w:divsChild>
                    <w:div w:id="20313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9325">
          <w:marLeft w:val="0"/>
          <w:marRight w:val="0"/>
          <w:marTop w:val="0"/>
          <w:marBottom w:val="0"/>
          <w:divBdr>
            <w:top w:val="none" w:sz="0" w:space="0" w:color="auto"/>
            <w:left w:val="none" w:sz="0" w:space="0" w:color="auto"/>
            <w:bottom w:val="none" w:sz="0" w:space="0" w:color="auto"/>
            <w:right w:val="none" w:sz="0" w:space="0" w:color="auto"/>
          </w:divBdr>
          <w:divsChild>
            <w:div w:id="33701051">
              <w:marLeft w:val="0"/>
              <w:marRight w:val="0"/>
              <w:marTop w:val="0"/>
              <w:marBottom w:val="0"/>
              <w:divBdr>
                <w:top w:val="none" w:sz="0" w:space="0" w:color="auto"/>
                <w:left w:val="none" w:sz="0" w:space="0" w:color="auto"/>
                <w:bottom w:val="none" w:sz="0" w:space="0" w:color="auto"/>
                <w:right w:val="none" w:sz="0" w:space="0" w:color="auto"/>
              </w:divBdr>
              <w:divsChild>
                <w:div w:id="687685356">
                  <w:marLeft w:val="0"/>
                  <w:marRight w:val="0"/>
                  <w:marTop w:val="0"/>
                  <w:marBottom w:val="0"/>
                  <w:divBdr>
                    <w:top w:val="none" w:sz="0" w:space="0" w:color="auto"/>
                    <w:left w:val="none" w:sz="0" w:space="0" w:color="auto"/>
                    <w:bottom w:val="none" w:sz="0" w:space="0" w:color="auto"/>
                    <w:right w:val="none" w:sz="0" w:space="0" w:color="auto"/>
                  </w:divBdr>
                  <w:divsChild>
                    <w:div w:id="789250676">
                      <w:marLeft w:val="0"/>
                      <w:marRight w:val="0"/>
                      <w:marTop w:val="0"/>
                      <w:marBottom w:val="0"/>
                      <w:divBdr>
                        <w:top w:val="none" w:sz="0" w:space="0" w:color="auto"/>
                        <w:left w:val="none" w:sz="0" w:space="0" w:color="auto"/>
                        <w:bottom w:val="none" w:sz="0" w:space="0" w:color="auto"/>
                        <w:right w:val="none" w:sz="0" w:space="0" w:color="auto"/>
                      </w:divBdr>
                      <w:divsChild>
                        <w:div w:id="57434790">
                          <w:marLeft w:val="0"/>
                          <w:marRight w:val="0"/>
                          <w:marTop w:val="0"/>
                          <w:marBottom w:val="0"/>
                          <w:divBdr>
                            <w:top w:val="none" w:sz="0" w:space="0" w:color="auto"/>
                            <w:left w:val="none" w:sz="0" w:space="0" w:color="auto"/>
                            <w:bottom w:val="none" w:sz="0" w:space="0" w:color="auto"/>
                            <w:right w:val="none" w:sz="0" w:space="0" w:color="auto"/>
                          </w:divBdr>
                          <w:divsChild>
                            <w:div w:id="1888107814">
                              <w:marLeft w:val="120"/>
                              <w:marRight w:val="300"/>
                              <w:marTop w:val="0"/>
                              <w:marBottom w:val="120"/>
                              <w:divBdr>
                                <w:top w:val="none" w:sz="0" w:space="0" w:color="auto"/>
                                <w:left w:val="none" w:sz="0" w:space="0" w:color="auto"/>
                                <w:bottom w:val="none" w:sz="0" w:space="0" w:color="auto"/>
                                <w:right w:val="none" w:sz="0" w:space="0" w:color="auto"/>
                              </w:divBdr>
                              <w:divsChild>
                                <w:div w:id="1836727930">
                                  <w:marLeft w:val="0"/>
                                  <w:marRight w:val="0"/>
                                  <w:marTop w:val="0"/>
                                  <w:marBottom w:val="0"/>
                                  <w:divBdr>
                                    <w:top w:val="none" w:sz="0" w:space="0" w:color="auto"/>
                                    <w:left w:val="none" w:sz="0" w:space="0" w:color="auto"/>
                                    <w:bottom w:val="none" w:sz="0" w:space="0" w:color="auto"/>
                                    <w:right w:val="none" w:sz="0" w:space="0" w:color="auto"/>
                                  </w:divBdr>
                                  <w:divsChild>
                                    <w:div w:id="1353149405">
                                      <w:marLeft w:val="0"/>
                                      <w:marRight w:val="120"/>
                                      <w:marTop w:val="0"/>
                                      <w:marBottom w:val="0"/>
                                      <w:divBdr>
                                        <w:top w:val="none" w:sz="0" w:space="0" w:color="auto"/>
                                        <w:left w:val="none" w:sz="0" w:space="0" w:color="auto"/>
                                        <w:bottom w:val="none" w:sz="0" w:space="0" w:color="auto"/>
                                        <w:right w:val="none" w:sz="0" w:space="0" w:color="auto"/>
                                      </w:divBdr>
                                      <w:divsChild>
                                        <w:div w:id="1508209134">
                                          <w:marLeft w:val="0"/>
                                          <w:marRight w:val="0"/>
                                          <w:marTop w:val="0"/>
                                          <w:marBottom w:val="0"/>
                                          <w:divBdr>
                                            <w:top w:val="none" w:sz="0" w:space="0" w:color="auto"/>
                                            <w:left w:val="none" w:sz="0" w:space="0" w:color="auto"/>
                                            <w:bottom w:val="none" w:sz="0" w:space="0" w:color="auto"/>
                                            <w:right w:val="none" w:sz="0" w:space="0" w:color="auto"/>
                                          </w:divBdr>
                                          <w:divsChild>
                                            <w:div w:id="12874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04358">
      <w:bodyDiv w:val="1"/>
      <w:marLeft w:val="0"/>
      <w:marRight w:val="0"/>
      <w:marTop w:val="0"/>
      <w:marBottom w:val="0"/>
      <w:divBdr>
        <w:top w:val="none" w:sz="0" w:space="0" w:color="auto"/>
        <w:left w:val="none" w:sz="0" w:space="0" w:color="auto"/>
        <w:bottom w:val="none" w:sz="0" w:space="0" w:color="auto"/>
        <w:right w:val="none" w:sz="0" w:space="0" w:color="auto"/>
      </w:divBdr>
    </w:div>
    <w:div w:id="487602095">
      <w:bodyDiv w:val="1"/>
      <w:marLeft w:val="0"/>
      <w:marRight w:val="0"/>
      <w:marTop w:val="0"/>
      <w:marBottom w:val="0"/>
      <w:divBdr>
        <w:top w:val="none" w:sz="0" w:space="0" w:color="auto"/>
        <w:left w:val="none" w:sz="0" w:space="0" w:color="auto"/>
        <w:bottom w:val="none" w:sz="0" w:space="0" w:color="auto"/>
        <w:right w:val="none" w:sz="0" w:space="0" w:color="auto"/>
      </w:divBdr>
    </w:div>
    <w:div w:id="496920101">
      <w:bodyDiv w:val="1"/>
      <w:marLeft w:val="0"/>
      <w:marRight w:val="0"/>
      <w:marTop w:val="0"/>
      <w:marBottom w:val="0"/>
      <w:divBdr>
        <w:top w:val="none" w:sz="0" w:space="0" w:color="auto"/>
        <w:left w:val="none" w:sz="0" w:space="0" w:color="auto"/>
        <w:bottom w:val="none" w:sz="0" w:space="0" w:color="auto"/>
        <w:right w:val="none" w:sz="0" w:space="0" w:color="auto"/>
      </w:divBdr>
    </w:div>
    <w:div w:id="639073666">
      <w:bodyDiv w:val="1"/>
      <w:marLeft w:val="0"/>
      <w:marRight w:val="0"/>
      <w:marTop w:val="0"/>
      <w:marBottom w:val="0"/>
      <w:divBdr>
        <w:top w:val="none" w:sz="0" w:space="0" w:color="auto"/>
        <w:left w:val="none" w:sz="0" w:space="0" w:color="auto"/>
        <w:bottom w:val="none" w:sz="0" w:space="0" w:color="auto"/>
        <w:right w:val="none" w:sz="0" w:space="0" w:color="auto"/>
      </w:divBdr>
    </w:div>
    <w:div w:id="745348154">
      <w:bodyDiv w:val="1"/>
      <w:marLeft w:val="0"/>
      <w:marRight w:val="0"/>
      <w:marTop w:val="0"/>
      <w:marBottom w:val="0"/>
      <w:divBdr>
        <w:top w:val="none" w:sz="0" w:space="0" w:color="auto"/>
        <w:left w:val="none" w:sz="0" w:space="0" w:color="auto"/>
        <w:bottom w:val="none" w:sz="0" w:space="0" w:color="auto"/>
        <w:right w:val="none" w:sz="0" w:space="0" w:color="auto"/>
      </w:divBdr>
    </w:div>
    <w:div w:id="1019963411">
      <w:bodyDiv w:val="1"/>
      <w:marLeft w:val="0"/>
      <w:marRight w:val="0"/>
      <w:marTop w:val="0"/>
      <w:marBottom w:val="0"/>
      <w:divBdr>
        <w:top w:val="none" w:sz="0" w:space="0" w:color="auto"/>
        <w:left w:val="none" w:sz="0" w:space="0" w:color="auto"/>
        <w:bottom w:val="none" w:sz="0" w:space="0" w:color="auto"/>
        <w:right w:val="none" w:sz="0" w:space="0" w:color="auto"/>
      </w:divBdr>
    </w:div>
    <w:div w:id="1051147760">
      <w:bodyDiv w:val="1"/>
      <w:marLeft w:val="0"/>
      <w:marRight w:val="0"/>
      <w:marTop w:val="0"/>
      <w:marBottom w:val="0"/>
      <w:divBdr>
        <w:top w:val="none" w:sz="0" w:space="0" w:color="auto"/>
        <w:left w:val="none" w:sz="0" w:space="0" w:color="auto"/>
        <w:bottom w:val="none" w:sz="0" w:space="0" w:color="auto"/>
        <w:right w:val="none" w:sz="0" w:space="0" w:color="auto"/>
      </w:divBdr>
    </w:div>
    <w:div w:id="1164709070">
      <w:bodyDiv w:val="1"/>
      <w:marLeft w:val="0"/>
      <w:marRight w:val="0"/>
      <w:marTop w:val="0"/>
      <w:marBottom w:val="0"/>
      <w:divBdr>
        <w:top w:val="none" w:sz="0" w:space="0" w:color="auto"/>
        <w:left w:val="none" w:sz="0" w:space="0" w:color="auto"/>
        <w:bottom w:val="none" w:sz="0" w:space="0" w:color="auto"/>
        <w:right w:val="none" w:sz="0" w:space="0" w:color="auto"/>
      </w:divBdr>
    </w:div>
    <w:div w:id="1173686027">
      <w:bodyDiv w:val="1"/>
      <w:marLeft w:val="0"/>
      <w:marRight w:val="0"/>
      <w:marTop w:val="0"/>
      <w:marBottom w:val="0"/>
      <w:divBdr>
        <w:top w:val="none" w:sz="0" w:space="0" w:color="auto"/>
        <w:left w:val="none" w:sz="0" w:space="0" w:color="auto"/>
        <w:bottom w:val="none" w:sz="0" w:space="0" w:color="auto"/>
        <w:right w:val="none" w:sz="0" w:space="0" w:color="auto"/>
      </w:divBdr>
    </w:div>
    <w:div w:id="1294286644">
      <w:bodyDiv w:val="1"/>
      <w:marLeft w:val="0"/>
      <w:marRight w:val="0"/>
      <w:marTop w:val="0"/>
      <w:marBottom w:val="0"/>
      <w:divBdr>
        <w:top w:val="none" w:sz="0" w:space="0" w:color="auto"/>
        <w:left w:val="none" w:sz="0" w:space="0" w:color="auto"/>
        <w:bottom w:val="none" w:sz="0" w:space="0" w:color="auto"/>
        <w:right w:val="none" w:sz="0" w:space="0" w:color="auto"/>
      </w:divBdr>
    </w:div>
    <w:div w:id="1761562858">
      <w:bodyDiv w:val="1"/>
      <w:marLeft w:val="0"/>
      <w:marRight w:val="0"/>
      <w:marTop w:val="0"/>
      <w:marBottom w:val="0"/>
      <w:divBdr>
        <w:top w:val="none" w:sz="0" w:space="0" w:color="auto"/>
        <w:left w:val="none" w:sz="0" w:space="0" w:color="auto"/>
        <w:bottom w:val="none" w:sz="0" w:space="0" w:color="auto"/>
        <w:right w:val="none" w:sz="0" w:space="0" w:color="auto"/>
      </w:divBdr>
    </w:div>
    <w:div w:id="1876306629">
      <w:bodyDiv w:val="1"/>
      <w:marLeft w:val="0"/>
      <w:marRight w:val="0"/>
      <w:marTop w:val="0"/>
      <w:marBottom w:val="0"/>
      <w:divBdr>
        <w:top w:val="none" w:sz="0" w:space="0" w:color="auto"/>
        <w:left w:val="none" w:sz="0" w:space="0" w:color="auto"/>
        <w:bottom w:val="none" w:sz="0" w:space="0" w:color="auto"/>
        <w:right w:val="none" w:sz="0" w:space="0" w:color="auto"/>
      </w:divBdr>
    </w:div>
    <w:div w:id="19244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uestas.oficinas@senam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27AC-C71D-4B33-8101-4E0B74A1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1662</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10788</CharactersWithSpaces>
  <SharedDoc>false</SharedDoc>
  <HLinks>
    <vt:vector size="36" baseType="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Olivares, Claudia</dc:creator>
  <cp:keywords/>
  <dc:description/>
  <cp:lastModifiedBy>Roa Sulantay, Felipe</cp:lastModifiedBy>
  <cp:revision>6</cp:revision>
  <cp:lastPrinted>2020-02-25T18:37:00Z</cp:lastPrinted>
  <dcterms:created xsi:type="dcterms:W3CDTF">2021-08-25T15:27:00Z</dcterms:created>
  <dcterms:modified xsi:type="dcterms:W3CDTF">2021-08-25T19:27:00Z</dcterms:modified>
</cp:coreProperties>
</file>