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44" w:type="dxa"/>
        <w:tblInd w:w="-6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5"/>
        <w:gridCol w:w="546"/>
        <w:gridCol w:w="567"/>
        <w:gridCol w:w="3376"/>
      </w:tblGrid>
      <w:tr w:rsidR="00CC531A" w:rsidRPr="00CC531A" w:rsidTr="00CA0CE3">
        <w:trPr>
          <w:trHeight w:val="561"/>
        </w:trPr>
        <w:tc>
          <w:tcPr>
            <w:tcW w:w="5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1A" w:rsidRPr="00CC531A" w:rsidRDefault="00CC531A" w:rsidP="00CC531A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bookmarkStart w:id="0" w:name="_GoBack"/>
            <w:bookmarkEnd w:id="0"/>
            <w:r w:rsidRPr="00CC531A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s-CL"/>
              </w:rPr>
              <w:t>Especificaciones técnicas del inmueble</w:t>
            </w:r>
          </w:p>
        </w:tc>
        <w:tc>
          <w:tcPr>
            <w:tcW w:w="4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1A" w:rsidRPr="00CC531A" w:rsidRDefault="003346C5" w:rsidP="00CC53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Detalle</w:t>
            </w:r>
          </w:p>
        </w:tc>
      </w:tr>
      <w:tr w:rsidR="00CC531A" w:rsidRPr="00CC531A" w:rsidTr="002657C5">
        <w:trPr>
          <w:trHeight w:val="561"/>
        </w:trPr>
        <w:tc>
          <w:tcPr>
            <w:tcW w:w="5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1A" w:rsidRPr="00CC531A" w:rsidRDefault="00CC531A" w:rsidP="00CC53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Sí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1A" w:rsidRPr="00CC531A" w:rsidRDefault="00CC531A" w:rsidP="00CC53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No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1A" w:rsidRPr="00CC531A" w:rsidRDefault="00CC531A" w:rsidP="00CC53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Otro</w:t>
            </w:r>
            <w:r w:rsidR="005204F0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/</w:t>
            </w:r>
            <w:r w:rsidR="00F25024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E</w:t>
            </w:r>
            <w:r w:rsidR="005204F0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specificar</w:t>
            </w:r>
          </w:p>
        </w:tc>
      </w:tr>
      <w:tr w:rsidR="00CC531A" w:rsidRPr="00CC531A" w:rsidTr="002657C5">
        <w:trPr>
          <w:trHeight w:val="561"/>
        </w:trPr>
        <w:tc>
          <w:tcPr>
            <w:tcW w:w="5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1A" w:rsidRPr="00CC531A" w:rsidRDefault="00CC531A" w:rsidP="00CC531A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s-CL"/>
              </w:rPr>
            </w:pPr>
            <w:r w:rsidRPr="00CC531A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s-CL"/>
              </w:rPr>
              <w:t>Está ubicada dentro del radio urbano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CC531A" w:rsidRPr="00CC531A" w:rsidTr="002657C5">
        <w:trPr>
          <w:trHeight w:val="843"/>
        </w:trPr>
        <w:tc>
          <w:tcPr>
            <w:tcW w:w="5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1A" w:rsidRPr="00CC531A" w:rsidRDefault="00CC531A" w:rsidP="00CC531A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s-CL"/>
              </w:rPr>
            </w:pPr>
            <w:r w:rsidRPr="00CC531A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s-CL"/>
              </w:rPr>
              <w:t>Cuenta con conectividad de transporte público y vías públicas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CC531A" w:rsidRPr="00CC531A" w:rsidTr="002657C5">
        <w:trPr>
          <w:trHeight w:val="843"/>
        </w:trPr>
        <w:tc>
          <w:tcPr>
            <w:tcW w:w="5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1A" w:rsidRPr="00CC531A" w:rsidRDefault="00CC531A" w:rsidP="00C25FA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s-CL"/>
              </w:rPr>
            </w:pPr>
            <w:r w:rsidRPr="00CC531A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s-CL"/>
              </w:rPr>
              <w:t xml:space="preserve">Se encuentra en un entorno que cumple con los 5 requisitos señalados en letra c </w:t>
            </w:r>
            <w:r w:rsidR="00C25FA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s-CL"/>
              </w:rPr>
              <w:t>del anexo 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CC531A" w:rsidRPr="00CC531A" w:rsidTr="002657C5">
        <w:trPr>
          <w:trHeight w:val="561"/>
        </w:trPr>
        <w:tc>
          <w:tcPr>
            <w:tcW w:w="5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1A" w:rsidRPr="00CC531A" w:rsidRDefault="00CC531A" w:rsidP="00CC531A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s-CL"/>
              </w:rPr>
            </w:pPr>
            <w:r w:rsidRPr="00CC531A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s-CL"/>
              </w:rPr>
              <w:t>Cuenta con servicios básicos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CC531A" w:rsidRPr="00CC531A" w:rsidTr="002657C5">
        <w:trPr>
          <w:trHeight w:val="843"/>
        </w:trPr>
        <w:tc>
          <w:tcPr>
            <w:tcW w:w="5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1A" w:rsidRPr="00CC531A" w:rsidRDefault="00CC531A" w:rsidP="00C25FA7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s-CL"/>
              </w:rPr>
            </w:pPr>
            <w:r w:rsidRPr="00CC531A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s-CL"/>
              </w:rPr>
              <w:t>Cumple con los requisitos de est</w:t>
            </w:r>
            <w:r w:rsidR="00C25FA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s-CL"/>
              </w:rPr>
              <w:t>ructura de soporte según letra b</w:t>
            </w:r>
            <w:r w:rsidR="00F00DC0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s-CL"/>
              </w:rPr>
              <w:t>) del numeral 1</w:t>
            </w:r>
            <w:r w:rsidRPr="00CC531A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s-CL"/>
              </w:rPr>
              <w:t>.</w:t>
            </w:r>
            <w:r w:rsidR="00C25FA7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s-CL"/>
              </w:rPr>
              <w:t>2 del anexo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CC531A" w:rsidRPr="00CC531A" w:rsidTr="002657C5">
        <w:trPr>
          <w:trHeight w:val="843"/>
        </w:trPr>
        <w:tc>
          <w:tcPr>
            <w:tcW w:w="5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1A" w:rsidRPr="00CC531A" w:rsidRDefault="00F66D42" w:rsidP="00CC531A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s-CL"/>
              </w:rPr>
              <w:t>Tiene</w:t>
            </w:r>
            <w:r w:rsidR="00CC531A" w:rsidRPr="00CC531A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s-CL"/>
              </w:rPr>
              <w:t xml:space="preserve"> 5 dormitorios que permiten albergar 3 camas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CC531A" w:rsidRPr="00CC531A" w:rsidTr="002657C5">
        <w:trPr>
          <w:trHeight w:val="843"/>
        </w:trPr>
        <w:tc>
          <w:tcPr>
            <w:tcW w:w="5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1A" w:rsidRPr="00CC531A" w:rsidRDefault="00CC531A" w:rsidP="0062535C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s-CL"/>
              </w:rPr>
            </w:pPr>
            <w:r w:rsidRPr="00CC531A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s-CL"/>
              </w:rPr>
              <w:t>Tiene 5 baños con posibilidad de habilitar 2 baños más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CC531A" w:rsidRPr="00CC531A" w:rsidTr="002657C5">
        <w:trPr>
          <w:trHeight w:val="561"/>
        </w:trPr>
        <w:tc>
          <w:tcPr>
            <w:tcW w:w="5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1A" w:rsidRPr="00CC531A" w:rsidRDefault="00CC531A" w:rsidP="00CC531A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s-CL"/>
              </w:rPr>
            </w:pPr>
            <w:r w:rsidRPr="00CC531A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s-CL"/>
              </w:rPr>
              <w:t>Tiene un área de estar/comedor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CC531A" w:rsidRPr="00CC531A" w:rsidTr="002657C5">
        <w:trPr>
          <w:trHeight w:val="1264"/>
        </w:trPr>
        <w:tc>
          <w:tcPr>
            <w:tcW w:w="5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1A" w:rsidRPr="00CC531A" w:rsidRDefault="00CC531A" w:rsidP="00CC531A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s-CL"/>
              </w:rPr>
            </w:pPr>
            <w:r w:rsidRPr="00CC531A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s-CL"/>
              </w:rPr>
              <w:t>Cuenta con una cocina con bodega, idealmente de 20 m2 o con posibilidad de ampliación o modificación.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CC531A" w:rsidRPr="00CC531A" w:rsidTr="002657C5">
        <w:trPr>
          <w:trHeight w:val="843"/>
        </w:trPr>
        <w:tc>
          <w:tcPr>
            <w:tcW w:w="5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1A" w:rsidRPr="00CC531A" w:rsidRDefault="00CC531A" w:rsidP="00CC531A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s-CL"/>
              </w:rPr>
            </w:pPr>
            <w:r w:rsidRPr="00CC531A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s-CL"/>
              </w:rPr>
              <w:t>Cuenta con una habitación para lavandería/logia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CC531A" w:rsidRPr="00CC531A" w:rsidTr="002657C5">
        <w:trPr>
          <w:trHeight w:val="843"/>
        </w:trPr>
        <w:tc>
          <w:tcPr>
            <w:tcW w:w="5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1A" w:rsidRPr="00CC531A" w:rsidRDefault="00CC531A" w:rsidP="00CC531A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s-CL"/>
              </w:rPr>
            </w:pPr>
            <w:r w:rsidRPr="00CC531A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s-CL"/>
              </w:rPr>
              <w:t>Cuenta con espacio para habilitar pool de trabajadores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CC531A" w:rsidRPr="00CC531A" w:rsidTr="002657C5">
        <w:trPr>
          <w:trHeight w:val="561"/>
        </w:trPr>
        <w:tc>
          <w:tcPr>
            <w:tcW w:w="5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1A" w:rsidRPr="00CC531A" w:rsidRDefault="00CC531A" w:rsidP="00CC531A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s-CL"/>
              </w:rPr>
            </w:pPr>
            <w:r w:rsidRPr="00CC531A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s-CL"/>
              </w:rPr>
              <w:t>Cuenta con un patio de mínimo 50 m2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CC531A" w:rsidRPr="00CC531A" w:rsidTr="002657C5">
        <w:trPr>
          <w:trHeight w:val="561"/>
        </w:trPr>
        <w:tc>
          <w:tcPr>
            <w:tcW w:w="5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1A" w:rsidRPr="00CC531A" w:rsidRDefault="00CC531A" w:rsidP="00CC531A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s-CL"/>
              </w:rPr>
            </w:pPr>
            <w:r w:rsidRPr="00CC531A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s-CL"/>
              </w:rPr>
              <w:t>Cuenta con una habitación para sala multiuso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CC531A" w:rsidRPr="00CC531A" w:rsidTr="002657C5">
        <w:trPr>
          <w:trHeight w:val="561"/>
        </w:trPr>
        <w:tc>
          <w:tcPr>
            <w:tcW w:w="5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1A" w:rsidRPr="00CC531A" w:rsidRDefault="00CC531A" w:rsidP="00CC531A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s-CL"/>
              </w:rPr>
            </w:pPr>
            <w:r w:rsidRPr="00CC531A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s-CL"/>
              </w:rPr>
              <w:t>cuenta con una habitación para sala de estudio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CC531A" w:rsidRPr="00CC531A" w:rsidTr="002657C5">
        <w:trPr>
          <w:trHeight w:val="843"/>
        </w:trPr>
        <w:tc>
          <w:tcPr>
            <w:tcW w:w="5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1A" w:rsidRPr="00CC531A" w:rsidRDefault="00CC531A" w:rsidP="00CC531A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s-CL"/>
              </w:rPr>
            </w:pPr>
            <w:r w:rsidRPr="00CC531A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es-CL"/>
              </w:rPr>
              <w:t>Tiene, a lo menos, 1 estacionamiento al interior del terreno.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b/>
                <w:bCs/>
                <w:color w:val="000000"/>
                <w:lang w:eastAsia="es-C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31A" w:rsidRPr="00CC531A" w:rsidRDefault="00CC531A" w:rsidP="00CC531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CC531A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</w:tbl>
    <w:p w:rsidR="00563FCC" w:rsidRDefault="00563FCC"/>
    <w:sectPr w:rsidR="00563FCC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E4B" w:rsidRDefault="00325E4B" w:rsidP="00CA0CE3">
      <w:pPr>
        <w:spacing w:after="0" w:line="240" w:lineRule="auto"/>
      </w:pPr>
      <w:r>
        <w:separator/>
      </w:r>
    </w:p>
  </w:endnote>
  <w:endnote w:type="continuationSeparator" w:id="0">
    <w:p w:rsidR="00325E4B" w:rsidRDefault="00325E4B" w:rsidP="00CA0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E4B" w:rsidRDefault="00325E4B" w:rsidP="00CA0CE3">
      <w:pPr>
        <w:spacing w:after="0" w:line="240" w:lineRule="auto"/>
      </w:pPr>
      <w:r>
        <w:separator/>
      </w:r>
    </w:p>
  </w:footnote>
  <w:footnote w:type="continuationSeparator" w:id="0">
    <w:p w:rsidR="00325E4B" w:rsidRDefault="00325E4B" w:rsidP="00CA0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35C" w:rsidRDefault="0062535C" w:rsidP="00CA0CE3">
    <w:pPr>
      <w:pStyle w:val="Encabezado"/>
      <w:jc w:val="center"/>
      <w:rPr>
        <w:b/>
        <w:sz w:val="28"/>
        <w:szCs w:val="28"/>
        <w:lang w:val="es-MX"/>
      </w:rPr>
    </w:pPr>
    <w:r>
      <w:rPr>
        <w:b/>
        <w:sz w:val="28"/>
        <w:szCs w:val="28"/>
        <w:lang w:val="es-MX"/>
      </w:rPr>
      <w:t>ANEXO 3</w:t>
    </w:r>
  </w:p>
  <w:p w:rsidR="00CA0CE3" w:rsidRPr="00CA0CE3" w:rsidRDefault="00CA0CE3" w:rsidP="00CA0CE3">
    <w:pPr>
      <w:pStyle w:val="Encabezado"/>
      <w:jc w:val="center"/>
      <w:rPr>
        <w:b/>
        <w:sz w:val="28"/>
        <w:szCs w:val="28"/>
        <w:lang w:val="es-MX"/>
      </w:rPr>
    </w:pPr>
    <w:r>
      <w:rPr>
        <w:b/>
        <w:sz w:val="28"/>
        <w:szCs w:val="28"/>
        <w:lang w:val="es-MX"/>
      </w:rPr>
      <w:t>ESPECIFICACIONES TÉ</w:t>
    </w:r>
    <w:r w:rsidRPr="00CA0CE3">
      <w:rPr>
        <w:b/>
        <w:sz w:val="28"/>
        <w:szCs w:val="28"/>
        <w:lang w:val="es-MX"/>
      </w:rPr>
      <w:t>CNICAS DEL INMUEBLE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31A"/>
    <w:rsid w:val="002657C5"/>
    <w:rsid w:val="00325E4B"/>
    <w:rsid w:val="003346C5"/>
    <w:rsid w:val="005204F0"/>
    <w:rsid w:val="00563FCC"/>
    <w:rsid w:val="00575614"/>
    <w:rsid w:val="0062535C"/>
    <w:rsid w:val="0078247D"/>
    <w:rsid w:val="00BB7265"/>
    <w:rsid w:val="00C25FA7"/>
    <w:rsid w:val="00CA0CE3"/>
    <w:rsid w:val="00CC531A"/>
    <w:rsid w:val="00F00DC0"/>
    <w:rsid w:val="00F25024"/>
    <w:rsid w:val="00F6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  <w15:chartTrackingRefBased/>
  <w15:docId w15:val="{7815C86F-28A6-4645-99CE-8CCBEBF3D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A0CE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0CE3"/>
  </w:style>
  <w:style w:type="paragraph" w:styleId="Piedepgina">
    <w:name w:val="footer"/>
    <w:basedOn w:val="Normal"/>
    <w:link w:val="PiedepginaCar"/>
    <w:uiPriority w:val="99"/>
    <w:unhideWhenUsed/>
    <w:rsid w:val="00CA0CE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0CE3"/>
  </w:style>
  <w:style w:type="paragraph" w:styleId="Textodeglobo">
    <w:name w:val="Balloon Text"/>
    <w:basedOn w:val="Normal"/>
    <w:link w:val="TextodegloboCar"/>
    <w:uiPriority w:val="99"/>
    <w:semiHidden/>
    <w:unhideWhenUsed/>
    <w:rsid w:val="005204F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04F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Sepulveda Rodriguez, Maria Jesus (Asesora Gabinete)</dc:creator>
  <cp:keywords/>
  <dc:description/>
  <cp:lastModifiedBy>Roa Sulantay, Felipe</cp:lastModifiedBy>
  <cp:revision>4</cp:revision>
  <dcterms:created xsi:type="dcterms:W3CDTF">2021-02-22T12:51:00Z</dcterms:created>
  <dcterms:modified xsi:type="dcterms:W3CDTF">2021-02-22T15:22:00Z</dcterms:modified>
</cp:coreProperties>
</file>