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22" w:rsidRDefault="008F4922" w:rsidP="008F4922">
      <w:pPr>
        <w:jc w:val="both"/>
        <w:rPr>
          <w:b/>
        </w:rPr>
      </w:pPr>
      <w:r>
        <w:rPr>
          <w:rFonts w:ascii="Calibri" w:hAnsi="Calibri"/>
          <w:b/>
          <w:noProof/>
          <w:color w:val="333333"/>
          <w:lang w:eastAsia="es-CL"/>
        </w:rPr>
        <w:drawing>
          <wp:inline distT="0" distB="0" distL="0" distR="0">
            <wp:extent cx="924560" cy="835025"/>
            <wp:effectExtent l="0" t="0" r="8890" b="3175"/>
            <wp:docPr id="1" name="Imagen 1" descr="C:\Users\anmartinez\Desktop\Varios\1° 2016\comunicaciones\LOG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anmartinez\Desktop\Varios\1° 2016\comunicaciones\LOGO INSTITUC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22" w:rsidRDefault="008F4922" w:rsidP="008F4922">
      <w:pPr>
        <w:jc w:val="center"/>
        <w:rPr>
          <w:b/>
        </w:rPr>
      </w:pPr>
      <w:r>
        <w:rPr>
          <w:b/>
        </w:rPr>
        <w:t>CUENT</w:t>
      </w:r>
      <w:r w:rsidRPr="002E1964">
        <w:rPr>
          <w:b/>
        </w:rPr>
        <w:t>A PÚBLICA</w:t>
      </w:r>
      <w:r w:rsidR="00FC5A80">
        <w:rPr>
          <w:b/>
        </w:rPr>
        <w:t xml:space="preserve"> 2016</w:t>
      </w:r>
    </w:p>
    <w:p w:rsidR="00FC5A80" w:rsidRPr="002E1964" w:rsidRDefault="00FC5A80" w:rsidP="008F4922">
      <w:pPr>
        <w:jc w:val="center"/>
        <w:rPr>
          <w:b/>
        </w:rPr>
      </w:pPr>
      <w:r>
        <w:rPr>
          <w:b/>
        </w:rPr>
        <w:t xml:space="preserve">OBSERVACIONES Y OPINIONES DE SOCIEDAD CIVIL </w:t>
      </w:r>
    </w:p>
    <w:p w:rsidR="008F4922" w:rsidRDefault="008F4922" w:rsidP="008F4922">
      <w:pPr>
        <w:jc w:val="center"/>
        <w:rPr>
          <w:b/>
        </w:rPr>
      </w:pPr>
      <w:r>
        <w:rPr>
          <w:b/>
        </w:rPr>
        <w:t>REGION DE ATACAMA /VALLENAR</w:t>
      </w:r>
    </w:p>
    <w:p w:rsidR="008F4922" w:rsidRDefault="008F4922" w:rsidP="008F4922">
      <w:pPr>
        <w:jc w:val="center"/>
        <w:rPr>
          <w:b/>
        </w:rPr>
      </w:pPr>
      <w:r>
        <w:rPr>
          <w:b/>
        </w:rPr>
        <w:t>MAYO 27 DE 2017</w:t>
      </w:r>
    </w:p>
    <w:p w:rsidR="008F4922" w:rsidRDefault="008F4922" w:rsidP="008F4922">
      <w:pPr>
        <w:jc w:val="both"/>
      </w:pPr>
    </w:p>
    <w:p w:rsidR="008F4922" w:rsidRDefault="003438EA" w:rsidP="008F4922">
      <w:pPr>
        <w:jc w:val="both"/>
      </w:pPr>
      <w:r>
        <w:t>En el marco de la ley 20.500 el Servicio Nacional de Menores realizó su</w:t>
      </w:r>
      <w:r w:rsidR="008F4922">
        <w:t xml:space="preserve"> Cuenta Pública</w:t>
      </w:r>
      <w:r>
        <w:t xml:space="preserve"> Nacional la cual</w:t>
      </w:r>
      <w:r w:rsidR="008F4922">
        <w:t xml:space="preserve"> dio cuenta de lo realizado</w:t>
      </w:r>
      <w:r>
        <w:t xml:space="preserve"> el año 2016</w:t>
      </w:r>
      <w:r w:rsidR="008F4922">
        <w:t>, los logros específicos del período y las líneas relevantes. Finalmente, se esbozan las principales conclusiones y desafíos que debemos asumir como institución</w:t>
      </w:r>
      <w:r>
        <w:t xml:space="preserve"> para el año 2017</w:t>
      </w:r>
      <w:r w:rsidR="008F4922">
        <w:t xml:space="preserve">. </w:t>
      </w:r>
    </w:p>
    <w:p w:rsidR="00065A12" w:rsidRDefault="008F4922" w:rsidP="008F4922">
      <w:pPr>
        <w:jc w:val="both"/>
      </w:pPr>
      <w:r>
        <w:t xml:space="preserve">Con la finalidad de contar con una instancia participativa donde los asistentes pudieran exponer a la Directora Nacional sus inquietudes, ideas y/o propuestas, se realizó una actividad moderada por profesionales de los Departamentos Técnicos de la Dirección Regional de Atacama, de las Unidades de </w:t>
      </w:r>
      <w:r w:rsidR="00491159">
        <w:t>Protección de Derechos,  Justicia Juvenil, Adopción y Participación donde cada uno expuso el trabajo que realizan las respectivas unidades</w:t>
      </w:r>
      <w:r w:rsidR="003438EA">
        <w:t xml:space="preserve"> y dirigieron un taller destinado a recoger observaciones y consultas de los participantes de cada tema. Para motivar la conversación se hicieron algunas preguntas:</w:t>
      </w:r>
      <w:bookmarkStart w:id="0" w:name="_GoBack"/>
      <w:bookmarkEnd w:id="0"/>
    </w:p>
    <w:p w:rsidR="00065A12" w:rsidRPr="00065A12" w:rsidRDefault="00065A12" w:rsidP="00065A12">
      <w:pPr>
        <w:jc w:val="both"/>
        <w:rPr>
          <w:b/>
        </w:rPr>
      </w:pPr>
      <w:r w:rsidRPr="00065A12">
        <w:rPr>
          <w:b/>
        </w:rPr>
        <w:t>PROTECCION DE DERECHOS</w:t>
      </w:r>
    </w:p>
    <w:p w:rsidR="00065A12" w:rsidRDefault="00065A12" w:rsidP="00606492">
      <w:pPr>
        <w:pStyle w:val="Prrafodelista"/>
        <w:numPr>
          <w:ilvl w:val="0"/>
          <w:numId w:val="9"/>
        </w:numPr>
        <w:jc w:val="both"/>
      </w:pPr>
      <w:r>
        <w:t>Cómo involucrar a más personas en la detención de vulneraciones de derechos de los Niños Niñas y Adolescentes de nuestro país.</w:t>
      </w:r>
    </w:p>
    <w:p w:rsidR="00065A12" w:rsidRPr="00065A12" w:rsidRDefault="00065A12" w:rsidP="00065A12">
      <w:pPr>
        <w:jc w:val="both"/>
        <w:rPr>
          <w:b/>
        </w:rPr>
      </w:pPr>
      <w:r w:rsidRPr="00065A12">
        <w:rPr>
          <w:b/>
        </w:rPr>
        <w:t>JUSTICIA JUVENIL</w:t>
      </w:r>
    </w:p>
    <w:p w:rsidR="00065A12" w:rsidRDefault="00065A12" w:rsidP="00606492">
      <w:pPr>
        <w:pStyle w:val="Prrafodelista"/>
        <w:numPr>
          <w:ilvl w:val="0"/>
          <w:numId w:val="9"/>
        </w:numPr>
        <w:jc w:val="both"/>
      </w:pPr>
      <w:r>
        <w:t>Qué iniciativas recomendaría usted para mejorar la reinserción social juvenil (o de jóvenes que han infringido la ley penal.</w:t>
      </w:r>
    </w:p>
    <w:p w:rsidR="00065A12" w:rsidRDefault="00065A12" w:rsidP="00606492">
      <w:pPr>
        <w:pStyle w:val="Prrafodelista"/>
        <w:numPr>
          <w:ilvl w:val="0"/>
          <w:numId w:val="9"/>
        </w:numPr>
        <w:jc w:val="both"/>
      </w:pPr>
      <w:r>
        <w:t>Con qué medidas concretas puede aportar usted desde su comunidad, trabajo o familia a la integración social de jóvenes que han infringido la ley penal.</w:t>
      </w:r>
    </w:p>
    <w:p w:rsidR="00065A12" w:rsidRPr="00065A12" w:rsidRDefault="00065A12" w:rsidP="00065A12">
      <w:pPr>
        <w:jc w:val="both"/>
        <w:rPr>
          <w:b/>
        </w:rPr>
      </w:pPr>
      <w:r w:rsidRPr="00065A12">
        <w:rPr>
          <w:b/>
        </w:rPr>
        <w:t xml:space="preserve">ADOPCION </w:t>
      </w:r>
    </w:p>
    <w:p w:rsidR="00065A12" w:rsidRDefault="00065A12" w:rsidP="00606492">
      <w:pPr>
        <w:pStyle w:val="Prrafodelista"/>
        <w:numPr>
          <w:ilvl w:val="0"/>
          <w:numId w:val="9"/>
        </w:numPr>
        <w:jc w:val="both"/>
      </w:pPr>
      <w:r>
        <w:t>Qué opinión tiene usted de la adopción</w:t>
      </w:r>
    </w:p>
    <w:p w:rsidR="00065A12" w:rsidRDefault="00065A12" w:rsidP="00606492">
      <w:pPr>
        <w:pStyle w:val="Prrafodelista"/>
        <w:numPr>
          <w:ilvl w:val="0"/>
          <w:numId w:val="9"/>
        </w:numPr>
        <w:jc w:val="both"/>
      </w:pPr>
      <w:r>
        <w:t xml:space="preserve">Conoce el proceso de adopción </w:t>
      </w:r>
    </w:p>
    <w:p w:rsidR="00065A12" w:rsidRDefault="00065A12" w:rsidP="00606492">
      <w:pPr>
        <w:pStyle w:val="Prrafodelista"/>
        <w:numPr>
          <w:ilvl w:val="0"/>
          <w:numId w:val="9"/>
        </w:numPr>
        <w:jc w:val="both"/>
      </w:pPr>
      <w:r>
        <w:t>Mitos sobre la adopción (opcional)</w:t>
      </w:r>
    </w:p>
    <w:p w:rsidR="00065A12" w:rsidRDefault="00065A12" w:rsidP="00606492">
      <w:pPr>
        <w:pStyle w:val="Prrafodelista"/>
        <w:numPr>
          <w:ilvl w:val="0"/>
          <w:numId w:val="9"/>
        </w:numPr>
        <w:jc w:val="both"/>
      </w:pPr>
      <w:r>
        <w:t>Quiénes pueden adoptar</w:t>
      </w:r>
    </w:p>
    <w:p w:rsidR="00065A12" w:rsidRDefault="00065A12" w:rsidP="00065A12">
      <w:pPr>
        <w:jc w:val="both"/>
      </w:pPr>
    </w:p>
    <w:p w:rsidR="00606492" w:rsidRDefault="00606492" w:rsidP="00065A12">
      <w:pPr>
        <w:jc w:val="both"/>
      </w:pPr>
    </w:p>
    <w:p w:rsidR="00606492" w:rsidRDefault="00606492" w:rsidP="00065A12">
      <w:pPr>
        <w:jc w:val="both"/>
      </w:pPr>
    </w:p>
    <w:p w:rsidR="00065A12" w:rsidRPr="00065A12" w:rsidRDefault="00065A12" w:rsidP="00065A12">
      <w:pPr>
        <w:jc w:val="both"/>
        <w:rPr>
          <w:b/>
        </w:rPr>
      </w:pPr>
      <w:r w:rsidRPr="00065A12">
        <w:rPr>
          <w:b/>
        </w:rPr>
        <w:t xml:space="preserve">PARTICIPACION </w:t>
      </w:r>
    </w:p>
    <w:p w:rsidR="00065A12" w:rsidRDefault="00065A12" w:rsidP="00606492">
      <w:pPr>
        <w:pStyle w:val="Prrafodelista"/>
        <w:numPr>
          <w:ilvl w:val="0"/>
          <w:numId w:val="11"/>
        </w:numPr>
        <w:jc w:val="both"/>
      </w:pPr>
      <w:r>
        <w:t>Consideran importante la participación de los Niños Niñas y Adolescentes de nuestro país como un factor protector de vulneraciones de derechos.</w:t>
      </w:r>
    </w:p>
    <w:p w:rsidR="00065A12" w:rsidRDefault="00065A12" w:rsidP="00065A12">
      <w:pPr>
        <w:jc w:val="both"/>
      </w:pPr>
      <w:r w:rsidRPr="00065A12">
        <w:t>Como resultado cada grupo presentó  una serie de observaciones que a continuación se detallan.</w:t>
      </w:r>
    </w:p>
    <w:p w:rsidR="007B3ED6" w:rsidRPr="002E1964" w:rsidRDefault="00EF082B" w:rsidP="008F4922">
      <w:pPr>
        <w:jc w:val="both"/>
        <w:rPr>
          <w:b/>
        </w:rPr>
      </w:pPr>
      <w:r>
        <w:rPr>
          <w:b/>
        </w:rPr>
        <w:t xml:space="preserve">OPINIONES EMITIDAS EN LOS </w:t>
      </w:r>
      <w:r w:rsidR="002E1964" w:rsidRPr="002E1964">
        <w:rPr>
          <w:b/>
        </w:rPr>
        <w:t>TALLERES</w:t>
      </w:r>
      <w:r w:rsidR="008F4922">
        <w:rPr>
          <w:b/>
        </w:rPr>
        <w:t xml:space="preserve"> RELIZADOS A LOS ASISTENTES REPRESENTANTES DE LA SOCIEDAD CIVIL Y  NIÑOS, NIÑAS Y ADOLESCENTES DE LAS OFICINAS DE PROTECCION DE DERECHOS DE LA REGIÓN. </w:t>
      </w:r>
    </w:p>
    <w:p w:rsidR="00CD0F52" w:rsidRPr="00CD0F52" w:rsidRDefault="00491159" w:rsidP="008F4922">
      <w:pPr>
        <w:jc w:val="both"/>
        <w:rPr>
          <w:b/>
        </w:rPr>
      </w:pPr>
      <w:r>
        <w:rPr>
          <w:b/>
        </w:rPr>
        <w:t>1.-</w:t>
      </w:r>
      <w:r w:rsidR="00CD0F52" w:rsidRPr="00CD0F52">
        <w:rPr>
          <w:b/>
        </w:rPr>
        <w:t>PROTECCIÓN</w:t>
      </w:r>
      <w:r>
        <w:rPr>
          <w:b/>
        </w:rPr>
        <w:t xml:space="preserve"> DE DERECHOS</w:t>
      </w:r>
    </w:p>
    <w:p w:rsidR="002E1964" w:rsidRDefault="00CD0F52" w:rsidP="008F4922">
      <w:pPr>
        <w:pStyle w:val="Prrafodelista"/>
        <w:numPr>
          <w:ilvl w:val="0"/>
          <w:numId w:val="2"/>
        </w:numPr>
        <w:jc w:val="both"/>
      </w:pPr>
      <w:r>
        <w:t>Incorporar la tecnología para facilitar las denuncias</w:t>
      </w:r>
      <w:r w:rsidR="00DF7E31">
        <w:t xml:space="preserve"> de manera que todas las personas puedan hacerlo de la manera más rápida y de manera anónima si quieren</w:t>
      </w:r>
    </w:p>
    <w:p w:rsidR="00CD0F52" w:rsidRDefault="00CD0F52" w:rsidP="008F4922">
      <w:pPr>
        <w:pStyle w:val="Prrafodelista"/>
        <w:numPr>
          <w:ilvl w:val="0"/>
          <w:numId w:val="2"/>
        </w:numPr>
        <w:jc w:val="both"/>
      </w:pPr>
      <w:r>
        <w:t xml:space="preserve">Sumar a los </w:t>
      </w:r>
      <w:r w:rsidR="00DF7E31">
        <w:t xml:space="preserve">niños, niñas y adolescentes </w:t>
      </w:r>
      <w:r>
        <w:t>a las juntas de vecinos para que</w:t>
      </w:r>
      <w:r w:rsidR="00DF7E31">
        <w:t xml:space="preserve"> los escuchen y </w:t>
      </w:r>
      <w:r>
        <w:t xml:space="preserve"> tomen conciencia que ellos también son responsables de la protección </w:t>
      </w:r>
      <w:r w:rsidR="00DF7E31">
        <w:t>de los niños</w:t>
      </w:r>
    </w:p>
    <w:p w:rsidR="00CD0F52" w:rsidRDefault="00CD0F52" w:rsidP="008F4922">
      <w:pPr>
        <w:pStyle w:val="Prrafodelista"/>
        <w:numPr>
          <w:ilvl w:val="0"/>
          <w:numId w:val="2"/>
        </w:numPr>
        <w:jc w:val="both"/>
      </w:pPr>
      <w:r>
        <w:t xml:space="preserve">Realizar actividades para difundir la protección y el derecho de los </w:t>
      </w:r>
      <w:r w:rsidR="00DF7E31">
        <w:t>niños, niñas y adolescentes para que las personas se hagan cargo que todos y todas somos responsables de proteger a los niños, niñas y adolescentes y de respetar sus derechos.</w:t>
      </w:r>
    </w:p>
    <w:p w:rsidR="00CD0F52" w:rsidRDefault="00CD0F52" w:rsidP="008F4922">
      <w:pPr>
        <w:pStyle w:val="Prrafodelista"/>
        <w:numPr>
          <w:ilvl w:val="0"/>
          <w:numId w:val="2"/>
        </w:numPr>
        <w:jc w:val="both"/>
      </w:pPr>
      <w:r>
        <w:t>Difundir donde se puede denunciar</w:t>
      </w:r>
      <w:r w:rsidR="00DF7E31">
        <w:t xml:space="preserve"> y además informar que se puede hacer de manera anónima.</w:t>
      </w:r>
      <w:r>
        <w:t xml:space="preserve"> </w:t>
      </w:r>
      <w:r w:rsidR="00DF7E31">
        <w:t xml:space="preserve">Se puede en Carabineros, </w:t>
      </w:r>
      <w:r>
        <w:t xml:space="preserve"> PDI</w:t>
      </w:r>
      <w:r w:rsidR="00DF7E31">
        <w:t>, Fiscalía, OPD.</w:t>
      </w:r>
    </w:p>
    <w:p w:rsidR="00CD0F52" w:rsidRDefault="00FC5A80" w:rsidP="008F4922">
      <w:pPr>
        <w:pStyle w:val="Prrafodelista"/>
        <w:numPr>
          <w:ilvl w:val="0"/>
          <w:numId w:val="2"/>
        </w:numPr>
        <w:jc w:val="both"/>
      </w:pPr>
      <w:r>
        <w:t xml:space="preserve">Incorporar a los adultos mayores </w:t>
      </w:r>
      <w:r w:rsidR="00CD0F52">
        <w:t xml:space="preserve"> en el respeto por los derechos de los NNA</w:t>
      </w:r>
      <w:r w:rsidR="00DF7E31">
        <w:t>, ya que ellos se criaron con que era normal golpear a los niños, por lo que hay que hacer un cambio de mirada cultural.</w:t>
      </w:r>
    </w:p>
    <w:p w:rsidR="00CD0F52" w:rsidRDefault="00CD0F52" w:rsidP="008F4922">
      <w:pPr>
        <w:pStyle w:val="Prrafodelista"/>
        <w:numPr>
          <w:ilvl w:val="0"/>
          <w:numId w:val="2"/>
        </w:numPr>
        <w:jc w:val="both"/>
      </w:pPr>
      <w:r>
        <w:t xml:space="preserve">Que las escuelas presten ayuda en situaciones de maltrato y que sean capaces de acoger a los </w:t>
      </w:r>
      <w:r w:rsidR="00DF7E31">
        <w:t>niños, niñas y adolescentes</w:t>
      </w:r>
      <w:r>
        <w:t xml:space="preserve"> que realicen las denuncias</w:t>
      </w:r>
    </w:p>
    <w:p w:rsidR="00CD0F52" w:rsidRDefault="00CD0F52" w:rsidP="008F4922">
      <w:pPr>
        <w:pStyle w:val="Prrafodelista"/>
        <w:numPr>
          <w:ilvl w:val="0"/>
          <w:numId w:val="2"/>
        </w:numPr>
        <w:jc w:val="both"/>
      </w:pPr>
      <w:r>
        <w:t xml:space="preserve">Realizar talleres en todas las organizaciones e instituciones para que tomen conciencia sobre el respeto de los derechos de los </w:t>
      </w:r>
      <w:r w:rsidR="00DF7E31">
        <w:t xml:space="preserve">niños, niñas y adolescentes </w:t>
      </w:r>
      <w:r>
        <w:t>y que la protección de ellos es responsabilidad de todos</w:t>
      </w:r>
      <w:r w:rsidR="00DF7E31">
        <w:t>.</w:t>
      </w:r>
    </w:p>
    <w:p w:rsidR="00CD0F52" w:rsidRDefault="00DF7E31" w:rsidP="008F4922">
      <w:pPr>
        <w:pStyle w:val="Prrafodelista"/>
        <w:numPr>
          <w:ilvl w:val="0"/>
          <w:numId w:val="2"/>
        </w:numPr>
        <w:jc w:val="both"/>
      </w:pPr>
      <w:r>
        <w:t>Debe haber c</w:t>
      </w:r>
      <w:r w:rsidR="00CD0F52">
        <w:t>omunicación entre los vecinos para proteger y denunciar cada vez que se tome conocimiento de una vulneración de derechos</w:t>
      </w:r>
    </w:p>
    <w:p w:rsidR="00065A12" w:rsidRPr="00606492" w:rsidRDefault="00CD0F52" w:rsidP="008F4922">
      <w:pPr>
        <w:pStyle w:val="Prrafodelista"/>
        <w:numPr>
          <w:ilvl w:val="0"/>
          <w:numId w:val="2"/>
        </w:numPr>
        <w:jc w:val="both"/>
      </w:pPr>
      <w:r>
        <w:t xml:space="preserve">Incluir a los </w:t>
      </w:r>
      <w:r w:rsidR="00DF7E31">
        <w:t>niños, niñas y adolescentes</w:t>
      </w:r>
      <w:r>
        <w:t xml:space="preserve"> en las redes de protección</w:t>
      </w:r>
      <w:r w:rsidR="00DF7E31">
        <w:t xml:space="preserve"> para que también tomen conciencia del pedir respeto de sus derechos</w:t>
      </w:r>
    </w:p>
    <w:p w:rsidR="00CD0F52" w:rsidRPr="00897955" w:rsidRDefault="00491159" w:rsidP="008F4922">
      <w:pPr>
        <w:jc w:val="both"/>
        <w:rPr>
          <w:b/>
        </w:rPr>
      </w:pPr>
      <w:r>
        <w:rPr>
          <w:b/>
        </w:rPr>
        <w:t xml:space="preserve">2.- </w:t>
      </w:r>
      <w:r w:rsidR="00CD0F52" w:rsidRPr="00897955">
        <w:rPr>
          <w:b/>
        </w:rPr>
        <w:t>JUSTICIA JUVENIL</w:t>
      </w:r>
    </w:p>
    <w:p w:rsidR="00CD0F52" w:rsidRDefault="00897955" w:rsidP="008F4922">
      <w:pPr>
        <w:pStyle w:val="Prrafodelista"/>
        <w:numPr>
          <w:ilvl w:val="0"/>
          <w:numId w:val="3"/>
        </w:numPr>
        <w:jc w:val="both"/>
      </w:pPr>
      <w:r>
        <w:t>No estigmatizar</w:t>
      </w:r>
      <w:r w:rsidR="0020055E">
        <w:t xml:space="preserve"> a los jóvenes infractores de ley, ya que en su vida pasada la mayoría han sido niños o niñas que han vivido cosas difíciles y han sido muchas veces vulnerados.</w:t>
      </w:r>
    </w:p>
    <w:p w:rsidR="00897955" w:rsidRDefault="0020055E" w:rsidP="008F4922">
      <w:pPr>
        <w:pStyle w:val="Prrafodelista"/>
        <w:numPr>
          <w:ilvl w:val="0"/>
          <w:numId w:val="3"/>
        </w:numPr>
        <w:jc w:val="both"/>
      </w:pPr>
      <w:r>
        <w:lastRenderedPageBreak/>
        <w:t>Lo que necesita nuestra sociedad y las personas que trabajan con estos jóvenes es tener mayor empatía con ellos para tratar de entenderlos y conectarse para poder ayudarlos.</w:t>
      </w:r>
    </w:p>
    <w:p w:rsidR="00897955" w:rsidRDefault="0020055E" w:rsidP="008F4922">
      <w:pPr>
        <w:pStyle w:val="Prrafodelista"/>
        <w:numPr>
          <w:ilvl w:val="0"/>
          <w:numId w:val="3"/>
        </w:numPr>
        <w:jc w:val="both"/>
      </w:pPr>
      <w:r>
        <w:t>Para que los jóvenes puedan reinsertarse en la sociedad cuando cumplan sus penas o condenas debemos darles capacitación para que tengan oportunidades laborales y no vuelvan a cometer faltas o delitos.</w:t>
      </w:r>
    </w:p>
    <w:p w:rsidR="00897955" w:rsidRDefault="0020055E" w:rsidP="008F4922">
      <w:pPr>
        <w:pStyle w:val="Prrafodelista"/>
        <w:numPr>
          <w:ilvl w:val="0"/>
          <w:numId w:val="3"/>
        </w:numPr>
        <w:jc w:val="both"/>
      </w:pPr>
      <w:r>
        <w:t>Hay que escuchar a estos jóvenes, saber sus historias de vida y poder trabajar con ellos desde lo que piensan, sientes y necesitan.</w:t>
      </w:r>
    </w:p>
    <w:p w:rsidR="00897955" w:rsidRDefault="0020055E" w:rsidP="008F4922">
      <w:pPr>
        <w:pStyle w:val="Prrafodelista"/>
        <w:numPr>
          <w:ilvl w:val="0"/>
          <w:numId w:val="3"/>
        </w:numPr>
        <w:jc w:val="both"/>
      </w:pPr>
      <w:r>
        <w:t>Hay que e</w:t>
      </w:r>
      <w:r w:rsidR="00897955">
        <w:t>nseñarle valores</w:t>
      </w:r>
    </w:p>
    <w:p w:rsidR="00897955" w:rsidRDefault="00897955" w:rsidP="008F4922">
      <w:pPr>
        <w:pStyle w:val="Prrafodelista"/>
        <w:numPr>
          <w:ilvl w:val="0"/>
          <w:numId w:val="3"/>
        </w:numPr>
        <w:jc w:val="both"/>
      </w:pPr>
      <w:r>
        <w:t>Que tengan la posibilidad de tener talleres</w:t>
      </w:r>
      <w:r w:rsidR="001A7636">
        <w:t xml:space="preserve"> que puedan mantenerlos ocupad</w:t>
      </w:r>
      <w:r w:rsidR="0020055E">
        <w:t>os y que puedan también tener espacios de recreación; son jóvenes y también tienen derecho a ser felices</w:t>
      </w:r>
    </w:p>
    <w:p w:rsidR="00897955" w:rsidRDefault="00897955" w:rsidP="008F4922">
      <w:pPr>
        <w:pStyle w:val="Prrafodelista"/>
        <w:numPr>
          <w:ilvl w:val="0"/>
          <w:numId w:val="3"/>
        </w:numPr>
        <w:jc w:val="both"/>
      </w:pPr>
      <w:r>
        <w:t>Buscar a sus familias y trabajar con ellas</w:t>
      </w:r>
      <w:r w:rsidR="0020055E">
        <w:t xml:space="preserve"> para que puedan acoger a los jóvenes una vez que salgan de los centros cerrados y que los apoyen en los momentos de debilidad y los acompañen en su desarrollo</w:t>
      </w:r>
    </w:p>
    <w:p w:rsidR="003C62FF" w:rsidRDefault="00897955" w:rsidP="008F4922">
      <w:pPr>
        <w:pStyle w:val="Prrafodelista"/>
        <w:numPr>
          <w:ilvl w:val="0"/>
          <w:numId w:val="3"/>
        </w:numPr>
        <w:jc w:val="both"/>
      </w:pPr>
      <w:r>
        <w:t>Generar grupos de pares o de amigos</w:t>
      </w:r>
      <w:r w:rsidR="001A7636">
        <w:t xml:space="preserve"> para apoyarse entre ellos, ya que pueden compartir experiencias de vida y no sentirse como únicos que han vivido cosas difíciles y que han delinquido.</w:t>
      </w:r>
    </w:p>
    <w:p w:rsidR="00CD0F52" w:rsidRPr="003C62FF" w:rsidRDefault="00491159" w:rsidP="008F4922">
      <w:pPr>
        <w:jc w:val="both"/>
        <w:rPr>
          <w:b/>
        </w:rPr>
      </w:pPr>
      <w:r>
        <w:rPr>
          <w:b/>
        </w:rPr>
        <w:t xml:space="preserve">3.- </w:t>
      </w:r>
      <w:r w:rsidR="00897955" w:rsidRPr="003C62FF">
        <w:rPr>
          <w:b/>
        </w:rPr>
        <w:t>ADOPCIÓN</w:t>
      </w:r>
    </w:p>
    <w:p w:rsidR="00897955" w:rsidRDefault="00897955" w:rsidP="008F4922">
      <w:pPr>
        <w:pStyle w:val="Prrafodelista"/>
        <w:numPr>
          <w:ilvl w:val="0"/>
          <w:numId w:val="4"/>
        </w:numPr>
        <w:jc w:val="both"/>
      </w:pPr>
      <w:r>
        <w:t>Es necesario sensibilizar a la sociedad que la adopción es un acto de amor</w:t>
      </w:r>
    </w:p>
    <w:p w:rsidR="00897955" w:rsidRDefault="00897955" w:rsidP="008F4922">
      <w:pPr>
        <w:pStyle w:val="Prrafodelista"/>
        <w:numPr>
          <w:ilvl w:val="0"/>
          <w:numId w:val="4"/>
        </w:numPr>
        <w:jc w:val="both"/>
      </w:pPr>
      <w:r>
        <w:t>El tiempo de espera para la adopción de los niños es muy largo porque siempre se espera a la familia de origen</w:t>
      </w:r>
      <w:r w:rsidR="00BA04C2">
        <w:t>, pero actualmente los plazos son más cortos por las modificaciones administrativas.</w:t>
      </w:r>
    </w:p>
    <w:p w:rsidR="00897955" w:rsidRDefault="00897955" w:rsidP="008F4922">
      <w:pPr>
        <w:pStyle w:val="Prrafodelista"/>
        <w:numPr>
          <w:ilvl w:val="0"/>
          <w:numId w:val="4"/>
        </w:numPr>
        <w:jc w:val="both"/>
      </w:pPr>
      <w:r>
        <w:t>La mayoría de las adopciones que se buscan en Chile son para bebes y existen dificultades para adoptar niños más grandes, a veces con enfermedades o características físicas.</w:t>
      </w:r>
    </w:p>
    <w:p w:rsidR="00BA04C2" w:rsidRDefault="00BA04C2" w:rsidP="008F4922">
      <w:pPr>
        <w:pStyle w:val="Prrafodelista"/>
        <w:numPr>
          <w:ilvl w:val="0"/>
          <w:numId w:val="4"/>
        </w:numPr>
        <w:jc w:val="both"/>
      </w:pPr>
      <w:r>
        <w:t>Cuando los NNA se quedan en familias de acogida se encariñan con los niños por lo tanto debieran poder adoptarlos. Debiera unificarse la evaluació</w:t>
      </w:r>
      <w:r w:rsidR="003C62FF">
        <w:t>n para que en ambos casos se pu</w:t>
      </w:r>
      <w:r>
        <w:t>diera adoptar</w:t>
      </w:r>
    </w:p>
    <w:p w:rsidR="00606492" w:rsidRDefault="00BA04C2" w:rsidP="00606492">
      <w:pPr>
        <w:pStyle w:val="Prrafodelista"/>
        <w:numPr>
          <w:ilvl w:val="0"/>
          <w:numId w:val="4"/>
        </w:numPr>
        <w:jc w:val="both"/>
      </w:pPr>
      <w:r>
        <w:t xml:space="preserve">Es importante educar a la población en lo que significa adoptar y </w:t>
      </w:r>
      <w:r w:rsidR="008F4922">
        <w:t>cuáles</w:t>
      </w:r>
      <w:r>
        <w:t xml:space="preserve"> s</w:t>
      </w:r>
      <w:r w:rsidR="00491159">
        <w:t>on los requisitos y cómo es la L</w:t>
      </w:r>
      <w:r>
        <w:t>ey</w:t>
      </w:r>
      <w:r w:rsidR="00491159">
        <w:t xml:space="preserve">. </w:t>
      </w:r>
    </w:p>
    <w:p w:rsidR="00491159" w:rsidRPr="002E1964" w:rsidRDefault="00491159" w:rsidP="00491159">
      <w:pPr>
        <w:jc w:val="both"/>
        <w:rPr>
          <w:b/>
        </w:rPr>
      </w:pPr>
      <w:r>
        <w:rPr>
          <w:b/>
        </w:rPr>
        <w:t xml:space="preserve">4.- </w:t>
      </w:r>
      <w:r w:rsidRPr="002E1964">
        <w:rPr>
          <w:b/>
        </w:rPr>
        <w:t>PARTICIPACIÓN</w:t>
      </w:r>
    </w:p>
    <w:p w:rsidR="00491159" w:rsidRDefault="00491159" w:rsidP="00491159">
      <w:pPr>
        <w:pStyle w:val="Prrafodelista"/>
        <w:numPr>
          <w:ilvl w:val="0"/>
          <w:numId w:val="1"/>
        </w:numPr>
        <w:jc w:val="both"/>
      </w:pPr>
      <w:r>
        <w:t>Para los niños, niñas y adolescentes siempre deben  haber espacios para imaginar, que se sientan   libres y que sean adecuados para ellos en donde los adultos favorezcan que se  produzca esto.</w:t>
      </w:r>
    </w:p>
    <w:p w:rsidR="00491159" w:rsidRDefault="00491159" w:rsidP="00491159">
      <w:pPr>
        <w:pStyle w:val="Prrafodelista"/>
        <w:numPr>
          <w:ilvl w:val="0"/>
          <w:numId w:val="1"/>
        </w:numPr>
        <w:jc w:val="both"/>
      </w:pPr>
      <w:r>
        <w:t>Los problemas de los adultos no deben afectar a los niños y niñas, es una forma de protegerlos y de no incluirlos en las cosas que no les corresponden.</w:t>
      </w:r>
    </w:p>
    <w:p w:rsidR="00491159" w:rsidRDefault="00491159" w:rsidP="00491159">
      <w:pPr>
        <w:pStyle w:val="Prrafodelista"/>
        <w:numPr>
          <w:ilvl w:val="0"/>
          <w:numId w:val="1"/>
        </w:numPr>
        <w:jc w:val="both"/>
      </w:pPr>
      <w:r>
        <w:t>El buen trato es para todos y todas, es una responsabilidad de toda la sociedad y debemos difundir y hacer campañas para que esto suceda.</w:t>
      </w:r>
    </w:p>
    <w:p w:rsidR="00491159" w:rsidRDefault="00491159" w:rsidP="00491159">
      <w:pPr>
        <w:pStyle w:val="Prrafodelista"/>
        <w:numPr>
          <w:ilvl w:val="0"/>
          <w:numId w:val="1"/>
        </w:numPr>
        <w:jc w:val="both"/>
      </w:pPr>
      <w:r>
        <w:t>Se debe trabajar en red de infancia y con la comunidad, para que sean capaces de abrirle espacios a los NNA.</w:t>
      </w:r>
    </w:p>
    <w:p w:rsidR="00491159" w:rsidRDefault="00491159" w:rsidP="00491159">
      <w:pPr>
        <w:pStyle w:val="Prrafodelista"/>
        <w:numPr>
          <w:ilvl w:val="0"/>
          <w:numId w:val="1"/>
        </w:numPr>
        <w:jc w:val="both"/>
      </w:pPr>
      <w:r>
        <w:lastRenderedPageBreak/>
        <w:t>Debemos realizar encuentros con las autoridades, especialmente con los Alcaldes para solucionar los problemas que se presenten y que además cuenten con la opinión de los niños niñas y adolescentes sin descalificarlas. Además hablar de las cosas que afectan diariamente a los NNA</w:t>
      </w:r>
    </w:p>
    <w:p w:rsidR="00491159" w:rsidRDefault="00491159" w:rsidP="00491159">
      <w:pPr>
        <w:pStyle w:val="Prrafodelista"/>
        <w:numPr>
          <w:ilvl w:val="0"/>
          <w:numId w:val="1"/>
        </w:numPr>
        <w:jc w:val="both"/>
      </w:pPr>
      <w:r>
        <w:t>Que el acceso a la salud sea más fácil y rápido</w:t>
      </w:r>
    </w:p>
    <w:p w:rsidR="00491159" w:rsidRDefault="00491159" w:rsidP="00491159">
      <w:pPr>
        <w:pStyle w:val="Prrafodelista"/>
        <w:numPr>
          <w:ilvl w:val="0"/>
          <w:numId w:val="1"/>
        </w:numPr>
        <w:jc w:val="both"/>
      </w:pPr>
      <w:r>
        <w:t>Que los adultos sean simpáticos</w:t>
      </w:r>
    </w:p>
    <w:p w:rsidR="00491159" w:rsidRDefault="00491159" w:rsidP="00491159">
      <w:pPr>
        <w:pStyle w:val="Prrafodelista"/>
        <w:numPr>
          <w:ilvl w:val="0"/>
          <w:numId w:val="1"/>
        </w:numPr>
        <w:jc w:val="both"/>
      </w:pPr>
      <w:r>
        <w:t>Que los profesores escuchen en las escuelas  porque los niños niñas y adolescentes solo  quieren aportar.</w:t>
      </w:r>
    </w:p>
    <w:p w:rsidR="00491159" w:rsidRDefault="00491159" w:rsidP="00491159">
      <w:pPr>
        <w:jc w:val="both"/>
      </w:pPr>
    </w:p>
    <w:p w:rsidR="00897955" w:rsidRDefault="00897955" w:rsidP="008F4922">
      <w:pPr>
        <w:jc w:val="both"/>
      </w:pPr>
    </w:p>
    <w:p w:rsidR="002E1964" w:rsidRDefault="002E1964" w:rsidP="008F4922">
      <w:pPr>
        <w:jc w:val="both"/>
      </w:pPr>
    </w:p>
    <w:sectPr w:rsidR="002E1964" w:rsidSect="00BD7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850"/>
    <w:multiLevelType w:val="hybridMultilevel"/>
    <w:tmpl w:val="5AEA4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07FB7"/>
    <w:multiLevelType w:val="hybridMultilevel"/>
    <w:tmpl w:val="DC46F6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E4CE8"/>
    <w:multiLevelType w:val="hybridMultilevel"/>
    <w:tmpl w:val="BF5018D6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72423"/>
    <w:multiLevelType w:val="hybridMultilevel"/>
    <w:tmpl w:val="1FB24838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0E22"/>
    <w:multiLevelType w:val="hybridMultilevel"/>
    <w:tmpl w:val="CF56C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F53D0"/>
    <w:multiLevelType w:val="hybridMultilevel"/>
    <w:tmpl w:val="1B40E54C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453CF"/>
    <w:multiLevelType w:val="hybridMultilevel"/>
    <w:tmpl w:val="CAD0438C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656E6"/>
    <w:multiLevelType w:val="hybridMultilevel"/>
    <w:tmpl w:val="FF3C6C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D1231"/>
    <w:multiLevelType w:val="hybridMultilevel"/>
    <w:tmpl w:val="FF74C454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938EE"/>
    <w:multiLevelType w:val="hybridMultilevel"/>
    <w:tmpl w:val="A54CE0DA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00765"/>
    <w:multiLevelType w:val="hybridMultilevel"/>
    <w:tmpl w:val="A9B4ED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964"/>
    <w:rsid w:val="00065A12"/>
    <w:rsid w:val="001A7636"/>
    <w:rsid w:val="0020055E"/>
    <w:rsid w:val="002E1964"/>
    <w:rsid w:val="003438EA"/>
    <w:rsid w:val="003C62FF"/>
    <w:rsid w:val="00491159"/>
    <w:rsid w:val="00606492"/>
    <w:rsid w:val="007B3ED6"/>
    <w:rsid w:val="00872B92"/>
    <w:rsid w:val="008749A3"/>
    <w:rsid w:val="00897955"/>
    <w:rsid w:val="008B2E7C"/>
    <w:rsid w:val="008F4922"/>
    <w:rsid w:val="0094222A"/>
    <w:rsid w:val="00BA04C2"/>
    <w:rsid w:val="00BD7E0C"/>
    <w:rsid w:val="00C42409"/>
    <w:rsid w:val="00C77984"/>
    <w:rsid w:val="00CB13A3"/>
    <w:rsid w:val="00CD0F52"/>
    <w:rsid w:val="00DF7E31"/>
    <w:rsid w:val="00EF082B"/>
    <w:rsid w:val="00FC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9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9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Urzua Frei Paula (Jefa Unidad UPP)</dc:creator>
  <cp:lastModifiedBy>hugo.marivil</cp:lastModifiedBy>
  <cp:revision>2</cp:revision>
  <dcterms:created xsi:type="dcterms:W3CDTF">2017-05-22T21:25:00Z</dcterms:created>
  <dcterms:modified xsi:type="dcterms:W3CDTF">2017-05-22T21:25:00Z</dcterms:modified>
</cp:coreProperties>
</file>