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A" w:rsidRDefault="0059346A" w:rsidP="00BE794E">
      <w:pPr>
        <w:jc w:val="center"/>
        <w:rPr>
          <w:noProof/>
          <w:lang w:val="es-CL" w:eastAsia="es-CL"/>
        </w:rPr>
      </w:pPr>
      <w:r w:rsidRPr="0059346A">
        <w:rPr>
          <w:b/>
          <w:noProof/>
          <w:lang w:val="es-CL" w:eastAsia="es-CL"/>
        </w:rPr>
        <w:drawing>
          <wp:inline distT="0" distB="0" distL="0" distR="0">
            <wp:extent cx="2901950" cy="10483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46A" w:rsidRDefault="0059346A" w:rsidP="000C4F59">
      <w:pPr>
        <w:jc w:val="both"/>
        <w:rPr>
          <w:b/>
        </w:rPr>
      </w:pPr>
    </w:p>
    <w:p w:rsidR="00BE794E" w:rsidRDefault="00BE794E" w:rsidP="00BE7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CONSEJO SOCIEDAD CIVIL (CSC)</w:t>
      </w:r>
    </w:p>
    <w:p w:rsidR="00F62137" w:rsidRPr="00BE794E" w:rsidRDefault="00F62137" w:rsidP="00BE7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 PREVENCION PARTICIPACION Y GESTION LOCAL SENAME</w:t>
      </w:r>
    </w:p>
    <w:p w:rsidR="00BE794E" w:rsidRDefault="009E6904" w:rsidP="000C4F59">
      <w:pPr>
        <w:jc w:val="both"/>
        <w:rPr>
          <w:rFonts w:ascii="Arial" w:hAnsi="Arial" w:cs="Arial"/>
          <w:sz w:val="24"/>
          <w:szCs w:val="24"/>
        </w:rPr>
      </w:pPr>
      <w:r w:rsidRPr="00055B11">
        <w:rPr>
          <w:rFonts w:ascii="Arial" w:hAnsi="Arial" w:cs="Arial"/>
          <w:sz w:val="24"/>
          <w:szCs w:val="24"/>
        </w:rPr>
        <w:t>Nº de acta</w:t>
      </w:r>
      <w:r w:rsidR="00826D5D" w:rsidRPr="00055B11">
        <w:rPr>
          <w:rFonts w:ascii="Arial" w:hAnsi="Arial" w:cs="Arial"/>
          <w:sz w:val="24"/>
          <w:szCs w:val="24"/>
        </w:rPr>
        <w:t xml:space="preserve">: </w:t>
      </w:r>
      <w:r w:rsidR="008665CC">
        <w:rPr>
          <w:rFonts w:ascii="Arial" w:hAnsi="Arial" w:cs="Arial"/>
          <w:sz w:val="24"/>
          <w:szCs w:val="24"/>
        </w:rPr>
        <w:t>8</w:t>
      </w:r>
    </w:p>
    <w:p w:rsidR="00BE794E" w:rsidRDefault="00BE794E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865E9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865E9D">
        <w:rPr>
          <w:rFonts w:ascii="Arial" w:hAnsi="Arial" w:cs="Arial"/>
          <w:sz w:val="24"/>
          <w:szCs w:val="24"/>
        </w:rPr>
        <w:t xml:space="preserve">Julio </w:t>
      </w:r>
      <w:r>
        <w:rPr>
          <w:rFonts w:ascii="Arial" w:hAnsi="Arial" w:cs="Arial"/>
          <w:sz w:val="24"/>
          <w:szCs w:val="24"/>
        </w:rPr>
        <w:t xml:space="preserve"> de 2017 </w:t>
      </w:r>
      <w:r w:rsidR="009E6904" w:rsidRPr="00055B11">
        <w:rPr>
          <w:rFonts w:ascii="Arial" w:hAnsi="Arial" w:cs="Arial"/>
          <w:sz w:val="24"/>
          <w:szCs w:val="24"/>
        </w:rPr>
        <w:t xml:space="preserve">Hora: </w:t>
      </w:r>
      <w:r w:rsidR="00826D5D" w:rsidRPr="00055B11">
        <w:rPr>
          <w:rFonts w:ascii="Arial" w:hAnsi="Arial" w:cs="Arial"/>
          <w:sz w:val="24"/>
          <w:szCs w:val="24"/>
        </w:rPr>
        <w:t>1</w:t>
      </w:r>
      <w:r w:rsidR="00865E9D">
        <w:rPr>
          <w:rFonts w:ascii="Arial" w:hAnsi="Arial" w:cs="Arial"/>
          <w:sz w:val="24"/>
          <w:szCs w:val="24"/>
        </w:rPr>
        <w:t>1</w:t>
      </w:r>
      <w:r w:rsidR="008C40EE" w:rsidRPr="00055B11">
        <w:rPr>
          <w:rFonts w:ascii="Arial" w:hAnsi="Arial" w:cs="Arial"/>
          <w:sz w:val="24"/>
          <w:szCs w:val="24"/>
        </w:rPr>
        <w:t>:0</w:t>
      </w:r>
      <w:r w:rsidR="009E6904" w:rsidRPr="00055B11">
        <w:rPr>
          <w:rFonts w:ascii="Arial" w:hAnsi="Arial" w:cs="Arial"/>
          <w:sz w:val="24"/>
          <w:szCs w:val="24"/>
        </w:rPr>
        <w:t>0 a 12</w:t>
      </w:r>
      <w:r w:rsidR="000C4F59" w:rsidRPr="00055B11">
        <w:rPr>
          <w:rFonts w:ascii="Arial" w:hAnsi="Arial" w:cs="Arial"/>
          <w:sz w:val="24"/>
          <w:szCs w:val="24"/>
        </w:rPr>
        <w:t>.</w:t>
      </w:r>
      <w:r w:rsidR="00865E9D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horas</w:t>
      </w:r>
    </w:p>
    <w:p w:rsidR="009E6904" w:rsidRPr="00055B11" w:rsidRDefault="009E6904" w:rsidP="000C4F59">
      <w:pPr>
        <w:jc w:val="both"/>
        <w:rPr>
          <w:rFonts w:ascii="Arial" w:hAnsi="Arial" w:cs="Arial"/>
          <w:sz w:val="24"/>
          <w:szCs w:val="24"/>
        </w:rPr>
      </w:pPr>
      <w:r w:rsidRPr="00055B11">
        <w:rPr>
          <w:rFonts w:ascii="Arial" w:hAnsi="Arial" w:cs="Arial"/>
          <w:sz w:val="24"/>
          <w:szCs w:val="24"/>
        </w:rPr>
        <w:t xml:space="preserve">Lugar: Servicio Nacional de Menores. </w:t>
      </w:r>
    </w:p>
    <w:p w:rsidR="009E6904" w:rsidRPr="00BE794E" w:rsidRDefault="009E6904" w:rsidP="000C4F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94E">
        <w:rPr>
          <w:rFonts w:ascii="Arial" w:hAnsi="Arial" w:cs="Arial"/>
          <w:b/>
          <w:sz w:val="24"/>
          <w:szCs w:val="24"/>
          <w:u w:val="single"/>
        </w:rPr>
        <w:t xml:space="preserve">Asistentes: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6904" w:rsidRPr="00BE794E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94E">
        <w:rPr>
          <w:rFonts w:ascii="Arial" w:hAnsi="Arial" w:cs="Arial"/>
          <w:sz w:val="24"/>
          <w:szCs w:val="24"/>
        </w:rPr>
        <w:t xml:space="preserve">Paula </w:t>
      </w:r>
      <w:r w:rsidR="00BE794E" w:rsidRPr="00BE794E">
        <w:rPr>
          <w:rFonts w:ascii="Arial" w:hAnsi="Arial" w:cs="Arial"/>
          <w:sz w:val="24"/>
          <w:szCs w:val="24"/>
        </w:rPr>
        <w:t>Urzúa</w:t>
      </w:r>
      <w:r w:rsidRPr="00BE794E">
        <w:rPr>
          <w:rFonts w:ascii="Arial" w:hAnsi="Arial" w:cs="Arial"/>
          <w:sz w:val="24"/>
          <w:szCs w:val="24"/>
        </w:rPr>
        <w:t xml:space="preserve"> </w:t>
      </w:r>
      <w:r w:rsidR="00BE794E" w:rsidRPr="00BE794E">
        <w:rPr>
          <w:rFonts w:ascii="Arial" w:hAnsi="Arial" w:cs="Arial"/>
          <w:sz w:val="24"/>
          <w:szCs w:val="24"/>
        </w:rPr>
        <w:t>Frei</w:t>
      </w:r>
      <w:r w:rsidRPr="00BE794E">
        <w:rPr>
          <w:rFonts w:ascii="Arial" w:hAnsi="Arial" w:cs="Arial"/>
          <w:sz w:val="24"/>
          <w:szCs w:val="24"/>
        </w:rPr>
        <w:t xml:space="preserve">  – Jefa  Unidad de Prevención y Participación del SENAME</w:t>
      </w:r>
    </w:p>
    <w:p w:rsidR="009E6904" w:rsidRPr="00BE794E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94E">
        <w:rPr>
          <w:rFonts w:ascii="Arial" w:hAnsi="Arial" w:cs="Arial"/>
          <w:sz w:val="24"/>
          <w:szCs w:val="24"/>
        </w:rPr>
        <w:t>Hugo Marivil Marivil  –  Unidad de Prevención y Participación del SENAME</w:t>
      </w:r>
    </w:p>
    <w:p w:rsidR="009E6904" w:rsidRPr="00BE794E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94E">
        <w:rPr>
          <w:rFonts w:ascii="Arial" w:hAnsi="Arial" w:cs="Arial"/>
          <w:sz w:val="24"/>
          <w:szCs w:val="24"/>
        </w:rPr>
        <w:t xml:space="preserve">Delia Condori Flores – Centro de Educación, Estudios, Investigación y Desarrollo de Pueblos Indígenas Quipus </w:t>
      </w:r>
    </w:p>
    <w:p w:rsidR="009E6904" w:rsidRPr="00BE794E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94E">
        <w:rPr>
          <w:rFonts w:ascii="Arial" w:hAnsi="Arial" w:cs="Arial"/>
          <w:sz w:val="24"/>
          <w:szCs w:val="24"/>
        </w:rPr>
        <w:t xml:space="preserve">Daniela Diaz Borquez – Fundación Pleyades </w:t>
      </w:r>
    </w:p>
    <w:p w:rsidR="009E6904" w:rsidRPr="00BE794E" w:rsidRDefault="00865E9D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Jose Vilasan</w:t>
      </w:r>
      <w:r w:rsidR="009E6904" w:rsidRPr="00BE794E">
        <w:rPr>
          <w:rFonts w:ascii="Arial" w:hAnsi="Arial" w:cs="Arial"/>
          <w:sz w:val="24"/>
          <w:szCs w:val="24"/>
        </w:rPr>
        <w:t xml:space="preserve">  – Corporación De Desarrollo De  La Familia </w:t>
      </w:r>
    </w:p>
    <w:p w:rsidR="009E6904" w:rsidRPr="00865E9D" w:rsidRDefault="00865E9D" w:rsidP="00865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E9D">
        <w:rPr>
          <w:rFonts w:ascii="Arial" w:hAnsi="Arial" w:cs="Arial"/>
          <w:sz w:val="24"/>
          <w:szCs w:val="24"/>
        </w:rPr>
        <w:t xml:space="preserve">Marjorie Castillo Rivas </w:t>
      </w:r>
      <w:r>
        <w:rPr>
          <w:rFonts w:ascii="Arial" w:hAnsi="Arial" w:cs="Arial"/>
          <w:sz w:val="24"/>
          <w:szCs w:val="24"/>
        </w:rPr>
        <w:t xml:space="preserve">– Uniref.D </w:t>
      </w:r>
    </w:p>
    <w:p w:rsidR="009E6904" w:rsidRPr="00055B11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904" w:rsidRPr="00BE794E" w:rsidRDefault="009E6904" w:rsidP="000C4F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94E">
        <w:rPr>
          <w:rFonts w:ascii="Arial" w:hAnsi="Arial" w:cs="Arial"/>
          <w:b/>
          <w:sz w:val="24"/>
          <w:szCs w:val="24"/>
          <w:u w:val="single"/>
        </w:rPr>
        <w:t xml:space="preserve">Tabla: </w:t>
      </w:r>
    </w:p>
    <w:p w:rsidR="00350F31" w:rsidRPr="00BE794E" w:rsidRDefault="00865E9D" w:rsidP="00BE79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sobre Renuncia de Presidenta Cosoc</w:t>
      </w:r>
    </w:p>
    <w:p w:rsidR="00350F31" w:rsidRPr="00BE794E" w:rsidRDefault="00CE68A3" w:rsidP="00BE79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794E">
        <w:rPr>
          <w:rFonts w:ascii="Arial" w:hAnsi="Arial" w:cs="Arial"/>
          <w:sz w:val="24"/>
          <w:szCs w:val="24"/>
        </w:rPr>
        <w:t>Presentación</w:t>
      </w:r>
      <w:r w:rsidR="00350F31" w:rsidRPr="00BE794E">
        <w:rPr>
          <w:rFonts w:ascii="Arial" w:hAnsi="Arial" w:cs="Arial"/>
          <w:sz w:val="24"/>
          <w:szCs w:val="24"/>
        </w:rPr>
        <w:t xml:space="preserve"> de </w:t>
      </w:r>
      <w:r w:rsidR="00865E9D">
        <w:rPr>
          <w:rFonts w:ascii="Arial" w:hAnsi="Arial" w:cs="Arial"/>
          <w:sz w:val="24"/>
          <w:szCs w:val="24"/>
        </w:rPr>
        <w:t>nueva Consejera</w:t>
      </w:r>
      <w:r w:rsidR="00350F31" w:rsidRPr="00BE794E">
        <w:rPr>
          <w:rFonts w:ascii="Arial" w:hAnsi="Arial" w:cs="Arial"/>
          <w:sz w:val="24"/>
          <w:szCs w:val="24"/>
        </w:rPr>
        <w:t xml:space="preserve"> </w:t>
      </w:r>
    </w:p>
    <w:p w:rsidR="00865E9D" w:rsidRDefault="00CE68A3" w:rsidP="00F621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794E">
        <w:rPr>
          <w:rFonts w:ascii="Arial" w:hAnsi="Arial" w:cs="Arial"/>
          <w:sz w:val="24"/>
          <w:szCs w:val="24"/>
        </w:rPr>
        <w:t>Elección</w:t>
      </w:r>
      <w:r w:rsidR="00350F31" w:rsidRPr="00BE794E">
        <w:rPr>
          <w:rFonts w:ascii="Arial" w:hAnsi="Arial" w:cs="Arial"/>
          <w:sz w:val="24"/>
          <w:szCs w:val="24"/>
        </w:rPr>
        <w:t xml:space="preserve"> de</w:t>
      </w:r>
      <w:r w:rsidR="00865E9D">
        <w:rPr>
          <w:rFonts w:ascii="Arial" w:hAnsi="Arial" w:cs="Arial"/>
          <w:sz w:val="24"/>
          <w:szCs w:val="24"/>
        </w:rPr>
        <w:t xml:space="preserve"> nueva  Presidenta</w:t>
      </w:r>
      <w:r w:rsidR="00350F31" w:rsidRPr="00BE794E">
        <w:rPr>
          <w:rFonts w:ascii="Arial" w:hAnsi="Arial" w:cs="Arial"/>
          <w:sz w:val="24"/>
          <w:szCs w:val="24"/>
        </w:rPr>
        <w:t xml:space="preserve"> de Consejo </w:t>
      </w:r>
    </w:p>
    <w:p w:rsidR="00865E9D" w:rsidRDefault="00865E9D" w:rsidP="00F621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documentos y reuniones realizadas en Ministerios de Justicia y Derechos Humanos</w:t>
      </w:r>
    </w:p>
    <w:p w:rsidR="00865E9D" w:rsidRDefault="00865E9D" w:rsidP="00F621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de  Ley de Garantía vinculada a Consenso de Montevideo para Observaciones Cosoc   </w:t>
      </w:r>
    </w:p>
    <w:p w:rsidR="00F62137" w:rsidRDefault="00865E9D" w:rsidP="00F621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Constitución de Comisión </w:t>
      </w:r>
      <w:r w:rsidR="00DB42B6">
        <w:rPr>
          <w:rFonts w:ascii="Arial" w:hAnsi="Arial" w:cs="Arial"/>
          <w:sz w:val="24"/>
          <w:szCs w:val="24"/>
        </w:rPr>
        <w:t xml:space="preserve">para revisar </w:t>
      </w:r>
      <w:r>
        <w:rPr>
          <w:rFonts w:ascii="Arial" w:hAnsi="Arial" w:cs="Arial"/>
          <w:sz w:val="24"/>
          <w:szCs w:val="24"/>
        </w:rPr>
        <w:t>y proponer</w:t>
      </w:r>
      <w:r w:rsidR="00DB42B6">
        <w:rPr>
          <w:rFonts w:ascii="Arial" w:hAnsi="Arial" w:cs="Arial"/>
          <w:sz w:val="24"/>
          <w:szCs w:val="24"/>
        </w:rPr>
        <w:t xml:space="preserve"> cambios a reglamento de Cosoc</w:t>
      </w:r>
    </w:p>
    <w:p w:rsidR="00DB42B6" w:rsidRDefault="00DB42B6" w:rsidP="003426E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426E9" w:rsidRDefault="003426E9" w:rsidP="003426E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426E9" w:rsidRDefault="003426E9" w:rsidP="003426E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62137" w:rsidRDefault="00F62137" w:rsidP="00F6213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62137" w:rsidRDefault="00F62137" w:rsidP="00F621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Desarrollo de la reunión</w:t>
      </w:r>
    </w:p>
    <w:p w:rsidR="00C745BE" w:rsidRPr="00F62137" w:rsidRDefault="00F62137" w:rsidP="00F621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1ª Etapa</w:t>
      </w:r>
      <w:r w:rsidR="009E6904" w:rsidRPr="00F6213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6904" w:rsidRDefault="00BE794E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</w:t>
      </w:r>
      <w:r w:rsidR="003426E9">
        <w:rPr>
          <w:rFonts w:ascii="Arial" w:hAnsi="Arial" w:cs="Arial"/>
          <w:sz w:val="24"/>
          <w:szCs w:val="24"/>
        </w:rPr>
        <w:t xml:space="preserve"> Urzúa,</w:t>
      </w:r>
      <w:r w:rsidR="00DB42B6">
        <w:rPr>
          <w:rFonts w:ascii="Arial" w:hAnsi="Arial" w:cs="Arial"/>
          <w:sz w:val="24"/>
          <w:szCs w:val="24"/>
        </w:rPr>
        <w:t xml:space="preserve"> </w:t>
      </w:r>
      <w:r w:rsidR="007960AE">
        <w:rPr>
          <w:rFonts w:ascii="Arial" w:hAnsi="Arial" w:cs="Arial"/>
          <w:sz w:val="24"/>
          <w:szCs w:val="24"/>
        </w:rPr>
        <w:t xml:space="preserve"> </w:t>
      </w:r>
      <w:r w:rsidR="00DB42B6">
        <w:rPr>
          <w:rFonts w:ascii="Arial" w:hAnsi="Arial" w:cs="Arial"/>
          <w:sz w:val="24"/>
          <w:szCs w:val="24"/>
        </w:rPr>
        <w:t>Secretaria Ejecutiva</w:t>
      </w:r>
      <w:r w:rsidR="003426E9">
        <w:rPr>
          <w:rFonts w:ascii="Arial" w:hAnsi="Arial" w:cs="Arial"/>
          <w:sz w:val="24"/>
          <w:szCs w:val="24"/>
        </w:rPr>
        <w:t>, co</w:t>
      </w:r>
      <w:r w:rsidR="00DB42B6">
        <w:rPr>
          <w:rFonts w:ascii="Arial" w:hAnsi="Arial" w:cs="Arial"/>
          <w:sz w:val="24"/>
          <w:szCs w:val="24"/>
        </w:rPr>
        <w:t>mienza dando cue</w:t>
      </w:r>
      <w:r w:rsidR="003426E9">
        <w:rPr>
          <w:rFonts w:ascii="Arial" w:hAnsi="Arial" w:cs="Arial"/>
          <w:sz w:val="24"/>
          <w:szCs w:val="24"/>
        </w:rPr>
        <w:t>nta  de renuncia voluntaria de P</w:t>
      </w:r>
      <w:r w:rsidR="00DB42B6">
        <w:rPr>
          <w:rFonts w:ascii="Arial" w:hAnsi="Arial" w:cs="Arial"/>
          <w:sz w:val="24"/>
          <w:szCs w:val="24"/>
        </w:rPr>
        <w:t>residenta de Co</w:t>
      </w:r>
      <w:r w:rsidR="003426E9">
        <w:rPr>
          <w:rFonts w:ascii="Arial" w:hAnsi="Arial" w:cs="Arial"/>
          <w:sz w:val="24"/>
          <w:szCs w:val="24"/>
        </w:rPr>
        <w:t>nsejo de la Sociedad Civil,</w:t>
      </w:r>
      <w:r w:rsidR="00DB42B6">
        <w:rPr>
          <w:rFonts w:ascii="Arial" w:hAnsi="Arial" w:cs="Arial"/>
          <w:sz w:val="24"/>
          <w:szCs w:val="24"/>
        </w:rPr>
        <w:t xml:space="preserve"> Sra</w:t>
      </w:r>
      <w:r w:rsidR="003426E9">
        <w:rPr>
          <w:rFonts w:ascii="Arial" w:hAnsi="Arial" w:cs="Arial"/>
          <w:sz w:val="24"/>
          <w:szCs w:val="24"/>
        </w:rPr>
        <w:t>.</w:t>
      </w:r>
      <w:r w:rsidR="00DB42B6">
        <w:rPr>
          <w:rFonts w:ascii="Arial" w:hAnsi="Arial" w:cs="Arial"/>
          <w:sz w:val="24"/>
          <w:szCs w:val="24"/>
        </w:rPr>
        <w:t xml:space="preserve"> Lorena Bustamante quien representa a  organización</w:t>
      </w:r>
      <w:r w:rsidR="000D35E6">
        <w:rPr>
          <w:rFonts w:ascii="Arial" w:hAnsi="Arial" w:cs="Arial"/>
          <w:sz w:val="24"/>
          <w:szCs w:val="24"/>
        </w:rPr>
        <w:t xml:space="preserve"> Red de infancia Chile </w:t>
      </w:r>
      <w:r w:rsidR="00AC239F">
        <w:rPr>
          <w:rFonts w:ascii="Arial" w:hAnsi="Arial" w:cs="Arial"/>
          <w:sz w:val="24"/>
          <w:szCs w:val="24"/>
        </w:rPr>
        <w:t>ONG</w:t>
      </w:r>
      <w:r w:rsidR="003426E9">
        <w:rPr>
          <w:rFonts w:ascii="Arial" w:hAnsi="Arial" w:cs="Arial"/>
          <w:sz w:val="24"/>
          <w:szCs w:val="24"/>
        </w:rPr>
        <w:t>, entregándole</w:t>
      </w:r>
      <w:r w:rsidR="000D35E6">
        <w:rPr>
          <w:rFonts w:ascii="Arial" w:hAnsi="Arial" w:cs="Arial"/>
          <w:sz w:val="24"/>
          <w:szCs w:val="24"/>
        </w:rPr>
        <w:t xml:space="preserve"> a cada </w:t>
      </w:r>
      <w:r w:rsidR="003426E9">
        <w:rPr>
          <w:rFonts w:ascii="Arial" w:hAnsi="Arial" w:cs="Arial"/>
          <w:sz w:val="24"/>
          <w:szCs w:val="24"/>
        </w:rPr>
        <w:t>Consejero</w:t>
      </w:r>
      <w:r w:rsidR="000D35E6">
        <w:rPr>
          <w:rFonts w:ascii="Arial" w:hAnsi="Arial" w:cs="Arial"/>
          <w:sz w:val="24"/>
          <w:szCs w:val="24"/>
        </w:rPr>
        <w:t xml:space="preserve"> copia de carta </w:t>
      </w:r>
      <w:r w:rsidR="00AC239F">
        <w:rPr>
          <w:rFonts w:ascii="Arial" w:hAnsi="Arial" w:cs="Arial"/>
          <w:sz w:val="24"/>
          <w:szCs w:val="24"/>
        </w:rPr>
        <w:t>renuncia.</w:t>
      </w:r>
    </w:p>
    <w:p w:rsidR="00DB42B6" w:rsidRDefault="003426E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DB42B6">
        <w:rPr>
          <w:rFonts w:ascii="Arial" w:hAnsi="Arial" w:cs="Arial"/>
          <w:sz w:val="24"/>
          <w:szCs w:val="24"/>
        </w:rPr>
        <w:t xml:space="preserve">Secretario de </w:t>
      </w:r>
      <w:r w:rsidR="007960AE">
        <w:rPr>
          <w:rFonts w:ascii="Arial" w:hAnsi="Arial" w:cs="Arial"/>
          <w:sz w:val="24"/>
          <w:szCs w:val="24"/>
        </w:rPr>
        <w:t>actas</w:t>
      </w:r>
      <w:r>
        <w:rPr>
          <w:rFonts w:ascii="Arial" w:hAnsi="Arial" w:cs="Arial"/>
          <w:sz w:val="24"/>
          <w:szCs w:val="24"/>
        </w:rPr>
        <w:t>, Hugo Marivil, se refiere</w:t>
      </w:r>
      <w:r w:rsidR="007960AE">
        <w:rPr>
          <w:rFonts w:ascii="Arial" w:hAnsi="Arial" w:cs="Arial"/>
          <w:sz w:val="24"/>
          <w:szCs w:val="24"/>
        </w:rPr>
        <w:t xml:space="preserve"> </w:t>
      </w:r>
      <w:r w:rsidR="00DB42B6">
        <w:rPr>
          <w:rFonts w:ascii="Arial" w:hAnsi="Arial" w:cs="Arial"/>
          <w:sz w:val="24"/>
          <w:szCs w:val="24"/>
        </w:rPr>
        <w:t xml:space="preserve"> tenemos que</w:t>
      </w:r>
      <w:r>
        <w:rPr>
          <w:rFonts w:ascii="Arial" w:hAnsi="Arial" w:cs="Arial"/>
          <w:sz w:val="24"/>
          <w:szCs w:val="24"/>
        </w:rPr>
        <w:t xml:space="preserve"> hay que</w:t>
      </w:r>
      <w:r w:rsidR="00DB42B6">
        <w:rPr>
          <w:rFonts w:ascii="Arial" w:hAnsi="Arial" w:cs="Arial"/>
          <w:sz w:val="24"/>
          <w:szCs w:val="24"/>
        </w:rPr>
        <w:t xml:space="preserve"> protocolizar </w:t>
      </w:r>
      <w:r>
        <w:rPr>
          <w:rFonts w:ascii="Arial" w:hAnsi="Arial" w:cs="Arial"/>
          <w:sz w:val="24"/>
          <w:szCs w:val="24"/>
        </w:rPr>
        <w:t xml:space="preserve">el </w:t>
      </w:r>
      <w:r w:rsidR="00DB42B6">
        <w:rPr>
          <w:rFonts w:ascii="Arial" w:hAnsi="Arial" w:cs="Arial"/>
          <w:sz w:val="24"/>
          <w:szCs w:val="24"/>
        </w:rPr>
        <w:t xml:space="preserve">ingreso de </w:t>
      </w:r>
      <w:r>
        <w:rPr>
          <w:rFonts w:ascii="Arial" w:hAnsi="Arial" w:cs="Arial"/>
          <w:sz w:val="24"/>
          <w:szCs w:val="24"/>
        </w:rPr>
        <w:t xml:space="preserve"> una </w:t>
      </w:r>
      <w:r w:rsidR="00DB42B6">
        <w:rPr>
          <w:rFonts w:ascii="Arial" w:hAnsi="Arial" w:cs="Arial"/>
          <w:sz w:val="24"/>
          <w:szCs w:val="24"/>
        </w:rPr>
        <w:t xml:space="preserve">nueva organización y </w:t>
      </w:r>
      <w:r>
        <w:rPr>
          <w:rFonts w:ascii="Arial" w:hAnsi="Arial" w:cs="Arial"/>
          <w:sz w:val="24"/>
          <w:szCs w:val="24"/>
        </w:rPr>
        <w:t xml:space="preserve">representante y </w:t>
      </w:r>
      <w:r w:rsidR="00DB42B6">
        <w:rPr>
          <w:rFonts w:ascii="Arial" w:hAnsi="Arial" w:cs="Arial"/>
          <w:sz w:val="24"/>
          <w:szCs w:val="24"/>
        </w:rPr>
        <w:t xml:space="preserve"> de acuerdo al reglamento corresponde incorporar a </w:t>
      </w:r>
      <w:r>
        <w:rPr>
          <w:rFonts w:ascii="Arial" w:hAnsi="Arial" w:cs="Arial"/>
          <w:sz w:val="24"/>
          <w:szCs w:val="24"/>
        </w:rPr>
        <w:t>un Consejero</w:t>
      </w:r>
      <w:r w:rsidR="00DB42B6">
        <w:rPr>
          <w:rFonts w:ascii="Arial" w:hAnsi="Arial" w:cs="Arial"/>
          <w:sz w:val="24"/>
          <w:szCs w:val="24"/>
        </w:rPr>
        <w:t xml:space="preserve"> suplente definidos por votación en febrero del año 2017.</w:t>
      </w:r>
    </w:p>
    <w:p w:rsidR="007960AE" w:rsidRDefault="007960AE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C239F">
        <w:rPr>
          <w:rFonts w:ascii="Arial" w:hAnsi="Arial" w:cs="Arial"/>
          <w:sz w:val="24"/>
          <w:szCs w:val="24"/>
        </w:rPr>
        <w:t>Sra.</w:t>
      </w:r>
      <w:r>
        <w:rPr>
          <w:rFonts w:ascii="Arial" w:hAnsi="Arial" w:cs="Arial"/>
          <w:sz w:val="24"/>
          <w:szCs w:val="24"/>
        </w:rPr>
        <w:t xml:space="preserve"> Marjorie Castillo Rivas de acuerdo al acta de comisión electoral le corresponde asumir como titular, ella representa a Uniref.D .</w:t>
      </w:r>
    </w:p>
    <w:p w:rsidR="007960AE" w:rsidRDefault="003426E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Ejecutiva da la bienvenida a Cosoc</w:t>
      </w:r>
      <w:r w:rsidR="007960A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la representante, a la Organización y a su suplente presentes</w:t>
      </w:r>
      <w:r w:rsidR="007960AE">
        <w:rPr>
          <w:rFonts w:ascii="Arial" w:hAnsi="Arial" w:cs="Arial"/>
          <w:sz w:val="24"/>
          <w:szCs w:val="24"/>
        </w:rPr>
        <w:t xml:space="preserve"> .</w:t>
      </w:r>
    </w:p>
    <w:p w:rsidR="007960AE" w:rsidRDefault="003426E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Consejera Marjorie Castillo se presenta y agradece la</w:t>
      </w:r>
      <w:r w:rsidR="007960AE">
        <w:rPr>
          <w:rFonts w:ascii="Arial" w:hAnsi="Arial" w:cs="Arial"/>
          <w:sz w:val="24"/>
          <w:szCs w:val="24"/>
        </w:rPr>
        <w:t xml:space="preserve"> posibilidad de poder pertenecer a Cosoc y </w:t>
      </w:r>
      <w:r>
        <w:rPr>
          <w:rFonts w:ascii="Arial" w:hAnsi="Arial" w:cs="Arial"/>
          <w:sz w:val="24"/>
          <w:szCs w:val="24"/>
        </w:rPr>
        <w:t>que pondrá</w:t>
      </w:r>
      <w:r w:rsidR="007960AE">
        <w:rPr>
          <w:rFonts w:ascii="Arial" w:hAnsi="Arial" w:cs="Arial"/>
          <w:sz w:val="24"/>
          <w:szCs w:val="24"/>
        </w:rPr>
        <w:t xml:space="preserve"> todo </w:t>
      </w:r>
      <w:r>
        <w:rPr>
          <w:rFonts w:ascii="Arial" w:hAnsi="Arial" w:cs="Arial"/>
          <w:sz w:val="24"/>
          <w:szCs w:val="24"/>
        </w:rPr>
        <w:t>su esfuerzo para que trabajar</w:t>
      </w:r>
      <w:r w:rsidR="007960AE">
        <w:rPr>
          <w:rFonts w:ascii="Arial" w:hAnsi="Arial" w:cs="Arial"/>
          <w:sz w:val="24"/>
          <w:szCs w:val="24"/>
        </w:rPr>
        <w:t xml:space="preserve"> por la infancia mas vulnerada.</w:t>
      </w:r>
    </w:p>
    <w:p w:rsidR="007960AE" w:rsidRDefault="000D35E6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Continuando procedimien</w:t>
      </w:r>
      <w:r w:rsidR="003426E9">
        <w:rPr>
          <w:rFonts w:ascii="Arial" w:hAnsi="Arial" w:cs="Arial"/>
          <w:sz w:val="24"/>
          <w:szCs w:val="24"/>
        </w:rPr>
        <w:t>to, corresponde elegir a nueva Presidenta y</w:t>
      </w:r>
      <w:r>
        <w:rPr>
          <w:rFonts w:ascii="Arial" w:hAnsi="Arial" w:cs="Arial"/>
          <w:sz w:val="24"/>
          <w:szCs w:val="24"/>
        </w:rPr>
        <w:t xml:space="preserve"> en vista de votac</w:t>
      </w:r>
      <w:r w:rsidR="003426E9">
        <w:rPr>
          <w:rFonts w:ascii="Arial" w:hAnsi="Arial" w:cs="Arial"/>
          <w:sz w:val="24"/>
          <w:szCs w:val="24"/>
        </w:rPr>
        <w:t>ión de mes de marzo y donde la C</w:t>
      </w:r>
      <w:r>
        <w:rPr>
          <w:rFonts w:ascii="Arial" w:hAnsi="Arial" w:cs="Arial"/>
          <w:sz w:val="24"/>
          <w:szCs w:val="24"/>
        </w:rPr>
        <w:t>onsejera Delia Condori obtuvo la segunda mayoría</w:t>
      </w:r>
      <w:r w:rsidR="003426E9">
        <w:rPr>
          <w:rFonts w:ascii="Arial" w:hAnsi="Arial" w:cs="Arial"/>
          <w:sz w:val="24"/>
          <w:szCs w:val="24"/>
        </w:rPr>
        <w:t>, sería ella la reemplazante en el cargo</w:t>
      </w:r>
      <w:r>
        <w:rPr>
          <w:rFonts w:ascii="Arial" w:hAnsi="Arial" w:cs="Arial"/>
          <w:sz w:val="24"/>
          <w:szCs w:val="24"/>
        </w:rPr>
        <w:t>.</w:t>
      </w:r>
    </w:p>
    <w:p w:rsidR="000D35E6" w:rsidRDefault="000D35E6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</w:t>
      </w:r>
      <w:r w:rsidR="00AC239F">
        <w:rPr>
          <w:rFonts w:ascii="Arial" w:hAnsi="Arial" w:cs="Arial"/>
          <w:sz w:val="24"/>
          <w:szCs w:val="24"/>
        </w:rPr>
        <w:t>Ejecutiva:</w:t>
      </w:r>
      <w:r>
        <w:rPr>
          <w:rFonts w:ascii="Arial" w:hAnsi="Arial" w:cs="Arial"/>
          <w:sz w:val="24"/>
          <w:szCs w:val="24"/>
        </w:rPr>
        <w:t xml:space="preserve"> </w:t>
      </w:r>
      <w:r w:rsidR="008B18A9">
        <w:rPr>
          <w:rFonts w:ascii="Arial" w:hAnsi="Arial" w:cs="Arial"/>
          <w:sz w:val="24"/>
          <w:szCs w:val="24"/>
        </w:rPr>
        <w:t xml:space="preserve">Antes </w:t>
      </w:r>
      <w:r>
        <w:rPr>
          <w:rFonts w:ascii="Arial" w:hAnsi="Arial" w:cs="Arial"/>
          <w:sz w:val="24"/>
          <w:szCs w:val="24"/>
        </w:rPr>
        <w:t>Sometemos a votación propuesta</w:t>
      </w:r>
      <w:r w:rsidR="008B18A9">
        <w:rPr>
          <w:rFonts w:ascii="Arial" w:hAnsi="Arial" w:cs="Arial"/>
          <w:sz w:val="24"/>
          <w:szCs w:val="24"/>
        </w:rPr>
        <w:t>, quiero informar que Consejero Sr Luis Alorda se excuso de asistir</w:t>
      </w:r>
      <w:r w:rsidR="003426E9">
        <w:rPr>
          <w:rFonts w:ascii="Arial" w:hAnsi="Arial" w:cs="Arial"/>
          <w:sz w:val="24"/>
          <w:szCs w:val="24"/>
        </w:rPr>
        <w:t xml:space="preserve"> mediante correo electrónico y C</w:t>
      </w:r>
      <w:r w:rsidR="008B18A9">
        <w:rPr>
          <w:rFonts w:ascii="Arial" w:hAnsi="Arial" w:cs="Arial"/>
          <w:sz w:val="24"/>
          <w:szCs w:val="24"/>
        </w:rPr>
        <w:t xml:space="preserve">onsejera Katherine tiene problemas para asistir por </w:t>
      </w:r>
      <w:r w:rsidR="000D1A6C">
        <w:rPr>
          <w:rFonts w:ascii="Arial" w:hAnsi="Arial" w:cs="Arial"/>
          <w:sz w:val="24"/>
          <w:szCs w:val="24"/>
        </w:rPr>
        <w:t>su trabajo.</w:t>
      </w:r>
    </w:p>
    <w:p w:rsidR="000D35E6" w:rsidRDefault="008B18A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Consejera</w:t>
      </w:r>
      <w:r w:rsidR="000D3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Marjorie:</w:t>
      </w:r>
      <w:r w:rsidR="000D35E6">
        <w:rPr>
          <w:rFonts w:ascii="Arial" w:hAnsi="Arial" w:cs="Arial"/>
          <w:sz w:val="24"/>
          <w:szCs w:val="24"/>
        </w:rPr>
        <w:t xml:space="preserve"> Estoy a Favor </w:t>
      </w:r>
    </w:p>
    <w:p w:rsidR="000D35E6" w:rsidRDefault="000D35E6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Daniela </w:t>
      </w:r>
      <w:r w:rsidR="008B18A9">
        <w:rPr>
          <w:rFonts w:ascii="Arial" w:hAnsi="Arial" w:cs="Arial"/>
          <w:sz w:val="24"/>
          <w:szCs w:val="24"/>
        </w:rPr>
        <w:t>Diaz:</w:t>
      </w:r>
      <w:r w:rsidR="003426E9">
        <w:rPr>
          <w:rFonts w:ascii="Arial" w:hAnsi="Arial" w:cs="Arial"/>
          <w:sz w:val="24"/>
          <w:szCs w:val="24"/>
        </w:rPr>
        <w:t xml:space="preserve"> se abstiene</w:t>
      </w:r>
    </w:p>
    <w:p w:rsidR="000D35E6" w:rsidRDefault="000D35E6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Delia </w:t>
      </w:r>
      <w:r w:rsidR="008B18A9">
        <w:rPr>
          <w:rFonts w:ascii="Arial" w:hAnsi="Arial" w:cs="Arial"/>
          <w:sz w:val="24"/>
          <w:szCs w:val="24"/>
        </w:rPr>
        <w:t>Condori:</w:t>
      </w:r>
      <w:r>
        <w:rPr>
          <w:rFonts w:ascii="Arial" w:hAnsi="Arial" w:cs="Arial"/>
          <w:sz w:val="24"/>
          <w:szCs w:val="24"/>
        </w:rPr>
        <w:t xml:space="preserve"> A favor</w:t>
      </w:r>
    </w:p>
    <w:p w:rsidR="000D35E6" w:rsidRDefault="008B18A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Consejera</w:t>
      </w:r>
      <w:r w:rsidR="000D35E6">
        <w:rPr>
          <w:rFonts w:ascii="Arial" w:hAnsi="Arial" w:cs="Arial"/>
          <w:sz w:val="24"/>
          <w:szCs w:val="24"/>
        </w:rPr>
        <w:t xml:space="preserve"> (s) Maria Vilasan: A favor.</w:t>
      </w: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Ejecutiva: Nosotros no podemos Votar.</w:t>
      </w: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 actas: habiendo escuchado la votación, se ap</w:t>
      </w:r>
      <w:r w:rsidR="003426E9">
        <w:rPr>
          <w:rFonts w:ascii="Arial" w:hAnsi="Arial" w:cs="Arial"/>
          <w:sz w:val="24"/>
          <w:szCs w:val="24"/>
        </w:rPr>
        <w:t>rueba como nueva presidenta de C</w:t>
      </w:r>
      <w:r>
        <w:rPr>
          <w:rFonts w:ascii="Arial" w:hAnsi="Arial" w:cs="Arial"/>
          <w:sz w:val="24"/>
          <w:szCs w:val="24"/>
        </w:rPr>
        <w:t>osoc a la señora Delia Condori de organización Quipus hasta el mes de abril del año 2018.</w:t>
      </w: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Presidenta Cosoc: agradezco la confianza que me entregan este día y pondré todo mi esfuerzo para trabajar con todo/as ustedes y representar este consejo de la mejor forma posible, creo que Sename debe ser un servicio proactivo y considero que hay un trabajo pendiente que dice relación con una mejor fiscalización.</w:t>
      </w:r>
    </w:p>
    <w:p w:rsidR="00AC239F" w:rsidRDefault="00AC239F" w:rsidP="00AC239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C239F" w:rsidRPr="00F62137" w:rsidRDefault="00AC239F" w:rsidP="00AC239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2ª Etapa</w:t>
      </w:r>
      <w:r w:rsidRPr="00F6213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26E9" w:rsidRDefault="000D1A6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</w:t>
      </w:r>
      <w:r w:rsidR="00204B09">
        <w:rPr>
          <w:rFonts w:ascii="Arial" w:hAnsi="Arial" w:cs="Arial"/>
          <w:sz w:val="24"/>
          <w:szCs w:val="24"/>
        </w:rPr>
        <w:t>Ejecutiva:</w:t>
      </w:r>
      <w:r>
        <w:rPr>
          <w:rFonts w:ascii="Arial" w:hAnsi="Arial" w:cs="Arial"/>
          <w:sz w:val="24"/>
          <w:szCs w:val="24"/>
        </w:rPr>
        <w:t xml:space="preserve"> Quiero informarles sobre reunión en ministerio de justicia y derechos humanos </w:t>
      </w:r>
    </w:p>
    <w:p w:rsidR="000D1A6C" w:rsidRDefault="000D1A6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asistimos a reunión de género donde expusieron plan de igualdad  entre hombres y </w:t>
      </w:r>
      <w:r w:rsidR="00AC239F">
        <w:rPr>
          <w:rFonts w:ascii="Arial" w:hAnsi="Arial" w:cs="Arial"/>
          <w:sz w:val="24"/>
          <w:szCs w:val="24"/>
        </w:rPr>
        <w:t>mujeres.</w:t>
      </w:r>
    </w:p>
    <w:p w:rsidR="003426E9" w:rsidRDefault="000D1A6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="003426E9">
        <w:rPr>
          <w:rFonts w:ascii="Arial" w:hAnsi="Arial" w:cs="Arial"/>
          <w:sz w:val="24"/>
          <w:szCs w:val="24"/>
        </w:rPr>
        <w:t xml:space="preserve"> se entregan</w:t>
      </w:r>
      <w:r w:rsidR="002E1ECE">
        <w:rPr>
          <w:rFonts w:ascii="Arial" w:hAnsi="Arial" w:cs="Arial"/>
          <w:sz w:val="24"/>
          <w:szCs w:val="24"/>
        </w:rPr>
        <w:t xml:space="preserve"> los siguientes documentos  documento; </w:t>
      </w:r>
    </w:p>
    <w:p w:rsidR="003426E9" w:rsidRPr="003426E9" w:rsidRDefault="002E1ECE" w:rsidP="003426E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26E9">
        <w:rPr>
          <w:rFonts w:ascii="Arial" w:hAnsi="Arial" w:cs="Arial"/>
          <w:sz w:val="24"/>
          <w:szCs w:val="24"/>
        </w:rPr>
        <w:t>Minuta sobre proyecto que designa instituto nacional de los derechos humanos</w:t>
      </w:r>
      <w:r w:rsidR="000D1A6C" w:rsidRPr="003426E9">
        <w:rPr>
          <w:rFonts w:ascii="Arial" w:hAnsi="Arial" w:cs="Arial"/>
          <w:sz w:val="24"/>
          <w:szCs w:val="24"/>
        </w:rPr>
        <w:t xml:space="preserve"> </w:t>
      </w:r>
      <w:r w:rsidRPr="003426E9">
        <w:rPr>
          <w:rFonts w:ascii="Arial" w:hAnsi="Arial" w:cs="Arial"/>
          <w:sz w:val="24"/>
          <w:szCs w:val="24"/>
        </w:rPr>
        <w:t xml:space="preserve">B-Proyecto de ley de garantía. </w:t>
      </w:r>
    </w:p>
    <w:p w:rsidR="003426E9" w:rsidRDefault="002E1ECE" w:rsidP="003426E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26E9">
        <w:rPr>
          <w:rFonts w:ascii="Arial" w:hAnsi="Arial" w:cs="Arial"/>
          <w:sz w:val="24"/>
          <w:szCs w:val="24"/>
        </w:rPr>
        <w:t xml:space="preserve">Proyecto de ley que designa al instituto de derechos humanos </w:t>
      </w:r>
    </w:p>
    <w:p w:rsidR="000D1A6C" w:rsidRPr="003426E9" w:rsidRDefault="002E1ECE" w:rsidP="003426E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26E9">
        <w:rPr>
          <w:rFonts w:ascii="Arial" w:hAnsi="Arial" w:cs="Arial"/>
          <w:sz w:val="24"/>
          <w:szCs w:val="24"/>
        </w:rPr>
        <w:t>Consenso de Montevideo.</w:t>
      </w:r>
    </w:p>
    <w:p w:rsidR="002E1ECE" w:rsidRDefault="002E1ECE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estos deberán tener observación de Cosoc lo antes posible.</w:t>
      </w:r>
    </w:p>
    <w:p w:rsidR="002E1ECE" w:rsidRDefault="003426E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Consejera Daniela Diaz: Entrega observaciones de la Fundación P</w:t>
      </w:r>
      <w:r w:rsidR="00204B09">
        <w:rPr>
          <w:rFonts w:ascii="Arial" w:hAnsi="Arial" w:cs="Arial"/>
          <w:sz w:val="24"/>
          <w:szCs w:val="24"/>
        </w:rPr>
        <w:t>leyades a</w:t>
      </w:r>
      <w:r>
        <w:rPr>
          <w:rFonts w:ascii="Arial" w:hAnsi="Arial" w:cs="Arial"/>
          <w:sz w:val="24"/>
          <w:szCs w:val="24"/>
        </w:rPr>
        <w:t>l proyecto de</w:t>
      </w:r>
      <w:r w:rsidR="00204B09">
        <w:rPr>
          <w:rFonts w:ascii="Arial" w:hAnsi="Arial" w:cs="Arial"/>
          <w:sz w:val="24"/>
          <w:szCs w:val="24"/>
        </w:rPr>
        <w:t xml:space="preserve"> ley de garantía</w:t>
      </w:r>
      <w:r>
        <w:rPr>
          <w:rFonts w:ascii="Arial" w:hAnsi="Arial" w:cs="Arial"/>
          <w:sz w:val="24"/>
          <w:szCs w:val="24"/>
        </w:rPr>
        <w:t xml:space="preserve"> de derechos de niños, niñas y adolescentes</w:t>
      </w:r>
      <w:r w:rsidR="00204B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cuenta que está</w:t>
      </w:r>
      <w:r w:rsidR="00204B09">
        <w:rPr>
          <w:rFonts w:ascii="Arial" w:hAnsi="Arial" w:cs="Arial"/>
          <w:sz w:val="24"/>
          <w:szCs w:val="24"/>
        </w:rPr>
        <w:t xml:space="preserve"> solicitand</w:t>
      </w:r>
      <w:r>
        <w:rPr>
          <w:rFonts w:ascii="Arial" w:hAnsi="Arial" w:cs="Arial"/>
          <w:sz w:val="24"/>
          <w:szCs w:val="24"/>
        </w:rPr>
        <w:t>o a Sename datos sobre protecció</w:t>
      </w:r>
      <w:r w:rsidR="00204B09">
        <w:rPr>
          <w:rFonts w:ascii="Arial" w:hAnsi="Arial" w:cs="Arial"/>
          <w:sz w:val="24"/>
          <w:szCs w:val="24"/>
        </w:rPr>
        <w:t>n ambulatoria para saber que aéreas no están cubiertas, la finalidad de obtener esta información</w:t>
      </w:r>
      <w:r w:rsidR="00B2178C">
        <w:rPr>
          <w:rFonts w:ascii="Arial" w:hAnsi="Arial" w:cs="Arial"/>
          <w:sz w:val="24"/>
          <w:szCs w:val="24"/>
        </w:rPr>
        <w:t>, es lograr saber al tér</w:t>
      </w:r>
      <w:r w:rsidR="00204B09">
        <w:rPr>
          <w:rFonts w:ascii="Arial" w:hAnsi="Arial" w:cs="Arial"/>
          <w:sz w:val="24"/>
          <w:szCs w:val="24"/>
        </w:rPr>
        <w:t xml:space="preserve">mino del estudio </w:t>
      </w:r>
      <w:r w:rsidR="00B2178C">
        <w:rPr>
          <w:rFonts w:ascii="Arial" w:hAnsi="Arial" w:cs="Arial"/>
          <w:sz w:val="24"/>
          <w:szCs w:val="24"/>
        </w:rPr>
        <w:t xml:space="preserve">de cuales son las prioridades. Ademássolicita al Cosoc que </w:t>
      </w:r>
      <w:r w:rsidR="00204B09">
        <w:rPr>
          <w:rFonts w:ascii="Arial" w:hAnsi="Arial" w:cs="Arial"/>
          <w:sz w:val="24"/>
          <w:szCs w:val="24"/>
        </w:rPr>
        <w:t xml:space="preserve"> puedan sumarse a esta solicitud.</w:t>
      </w:r>
    </w:p>
    <w:p w:rsidR="00204B09" w:rsidRDefault="00204B09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</w:t>
      </w:r>
      <w:r w:rsidR="00AC239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jecutiva: </w:t>
      </w:r>
      <w:r w:rsidR="00CD14A6">
        <w:rPr>
          <w:rFonts w:ascii="Arial" w:hAnsi="Arial" w:cs="Arial"/>
          <w:sz w:val="24"/>
          <w:szCs w:val="24"/>
        </w:rPr>
        <w:t xml:space="preserve">Quiero recordar que Consejera Daniela </w:t>
      </w:r>
      <w:r w:rsidR="00B2178C">
        <w:rPr>
          <w:rFonts w:ascii="Arial" w:hAnsi="Arial" w:cs="Arial"/>
          <w:sz w:val="24"/>
          <w:szCs w:val="24"/>
        </w:rPr>
        <w:t xml:space="preserve">Díaz </w:t>
      </w:r>
      <w:r w:rsidR="00CD14A6">
        <w:rPr>
          <w:rFonts w:ascii="Arial" w:hAnsi="Arial" w:cs="Arial"/>
          <w:sz w:val="24"/>
          <w:szCs w:val="24"/>
        </w:rPr>
        <w:t>se ofreció a realizar presentación de un estudio</w:t>
      </w:r>
      <w:r w:rsidR="00B2178C">
        <w:rPr>
          <w:rFonts w:ascii="Arial" w:hAnsi="Arial" w:cs="Arial"/>
          <w:sz w:val="24"/>
          <w:szCs w:val="24"/>
        </w:rPr>
        <w:t xml:space="preserve"> anterior sobre el tema</w:t>
      </w:r>
      <w:r w:rsidR="00CD14A6">
        <w:rPr>
          <w:rFonts w:ascii="Arial" w:hAnsi="Arial" w:cs="Arial"/>
          <w:sz w:val="24"/>
          <w:szCs w:val="24"/>
        </w:rPr>
        <w:t>.</w:t>
      </w:r>
    </w:p>
    <w:p w:rsidR="00CD14A6" w:rsidRDefault="00B2178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Daniela Díaz da </w:t>
      </w:r>
      <w:r w:rsidR="00CD14A6">
        <w:rPr>
          <w:rFonts w:ascii="Arial" w:hAnsi="Arial" w:cs="Arial"/>
          <w:sz w:val="24"/>
          <w:szCs w:val="24"/>
        </w:rPr>
        <w:t xml:space="preserve"> lectura a carta para que puedan firmar.</w:t>
      </w:r>
    </w:p>
    <w:p w:rsidR="00CD14A6" w:rsidRDefault="00CD14A6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Ejecutiva: Dejo constancia que hay ciertos datos que no pueden entregarse por transparencia ya que ha</w:t>
      </w:r>
      <w:r w:rsidR="00B2178C">
        <w:rPr>
          <w:rFonts w:ascii="Arial" w:hAnsi="Arial" w:cs="Arial"/>
          <w:sz w:val="24"/>
          <w:szCs w:val="24"/>
        </w:rPr>
        <w:t>y otros criterios</w:t>
      </w:r>
      <w:r>
        <w:rPr>
          <w:rFonts w:ascii="Arial" w:hAnsi="Arial" w:cs="Arial"/>
          <w:sz w:val="24"/>
          <w:szCs w:val="24"/>
        </w:rPr>
        <w:t>.</w:t>
      </w:r>
    </w:p>
    <w:p w:rsidR="00CD14A6" w:rsidRDefault="00CD14A6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</w:t>
      </w:r>
      <w:r w:rsidR="005724D7">
        <w:rPr>
          <w:rFonts w:ascii="Arial" w:hAnsi="Arial" w:cs="Arial"/>
          <w:sz w:val="24"/>
          <w:szCs w:val="24"/>
        </w:rPr>
        <w:t>Daniela:</w:t>
      </w:r>
      <w:r>
        <w:rPr>
          <w:rFonts w:ascii="Arial" w:hAnsi="Arial" w:cs="Arial"/>
          <w:sz w:val="24"/>
          <w:szCs w:val="24"/>
        </w:rPr>
        <w:t xml:space="preserve"> Enviare </w:t>
      </w:r>
      <w:r w:rsidR="005724D7">
        <w:rPr>
          <w:rFonts w:ascii="Arial" w:hAnsi="Arial" w:cs="Arial"/>
          <w:sz w:val="24"/>
          <w:szCs w:val="24"/>
        </w:rPr>
        <w:t>carta por correo electrónico y todas las leyes que s</w:t>
      </w:r>
      <w:r w:rsidR="00B2178C">
        <w:rPr>
          <w:rFonts w:ascii="Arial" w:hAnsi="Arial" w:cs="Arial"/>
          <w:sz w:val="24"/>
          <w:szCs w:val="24"/>
        </w:rPr>
        <w:t>e tramitan en parlamento (8) a C</w:t>
      </w:r>
      <w:r w:rsidR="005724D7">
        <w:rPr>
          <w:rFonts w:ascii="Arial" w:hAnsi="Arial" w:cs="Arial"/>
          <w:sz w:val="24"/>
          <w:szCs w:val="24"/>
        </w:rPr>
        <w:t>osoc.</w:t>
      </w:r>
    </w:p>
    <w:p w:rsidR="00B2178C" w:rsidRDefault="00B2178C" w:rsidP="000C4F59">
      <w:pPr>
        <w:jc w:val="both"/>
        <w:rPr>
          <w:rFonts w:ascii="Arial" w:hAnsi="Arial" w:cs="Arial"/>
          <w:sz w:val="24"/>
          <w:szCs w:val="24"/>
        </w:rPr>
      </w:pPr>
    </w:p>
    <w:p w:rsidR="00B2178C" w:rsidRDefault="00B2178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ACUERDOS:</w:t>
      </w:r>
    </w:p>
    <w:p w:rsidR="00B2178C" w:rsidRPr="00B2178C" w:rsidRDefault="00B2178C" w:rsidP="00B2178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2178C">
        <w:rPr>
          <w:rFonts w:ascii="Arial" w:hAnsi="Arial" w:cs="Arial"/>
          <w:sz w:val="24"/>
          <w:szCs w:val="24"/>
        </w:rPr>
        <w:t>nviaran carta a nombre de C</w:t>
      </w:r>
      <w:r w:rsidR="00BE72E4" w:rsidRPr="00B2178C">
        <w:rPr>
          <w:rFonts w:ascii="Arial" w:hAnsi="Arial" w:cs="Arial"/>
          <w:sz w:val="24"/>
          <w:szCs w:val="24"/>
        </w:rPr>
        <w:t xml:space="preserve">osoc para solicitar información de datos a Sename </w:t>
      </w:r>
    </w:p>
    <w:p w:rsidR="00B2178C" w:rsidRDefault="00BE72E4" w:rsidP="00B2178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2178C">
        <w:rPr>
          <w:rFonts w:ascii="Arial" w:hAnsi="Arial" w:cs="Arial"/>
          <w:sz w:val="24"/>
          <w:szCs w:val="24"/>
        </w:rPr>
        <w:t xml:space="preserve">Realizar Observación a ley de garantía antes del 4 de agosto </w:t>
      </w:r>
      <w:r w:rsidR="008D6DBC" w:rsidRPr="00B2178C">
        <w:rPr>
          <w:rFonts w:ascii="Arial" w:hAnsi="Arial" w:cs="Arial"/>
          <w:sz w:val="24"/>
          <w:szCs w:val="24"/>
        </w:rPr>
        <w:t xml:space="preserve">esto será vinculante con documento de consenso de Montevideo </w:t>
      </w:r>
    </w:p>
    <w:p w:rsidR="00B2178C" w:rsidRDefault="008D6DBC" w:rsidP="00B2178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2178C">
        <w:rPr>
          <w:rFonts w:ascii="Arial" w:hAnsi="Arial" w:cs="Arial"/>
          <w:sz w:val="24"/>
          <w:szCs w:val="24"/>
        </w:rPr>
        <w:t xml:space="preserve">Acuerdo donde se </w:t>
      </w:r>
      <w:r w:rsidR="00AC239F" w:rsidRPr="00B2178C">
        <w:rPr>
          <w:rFonts w:ascii="Arial" w:hAnsi="Arial" w:cs="Arial"/>
          <w:sz w:val="24"/>
          <w:szCs w:val="24"/>
        </w:rPr>
        <w:t>eligió</w:t>
      </w:r>
      <w:r w:rsidRPr="00B2178C">
        <w:rPr>
          <w:rFonts w:ascii="Arial" w:hAnsi="Arial" w:cs="Arial"/>
          <w:sz w:val="24"/>
          <w:szCs w:val="24"/>
        </w:rPr>
        <w:t xml:space="preserve"> a nuestra presidenta de cosoc </w:t>
      </w:r>
    </w:p>
    <w:p w:rsidR="005724D7" w:rsidRPr="00B2178C" w:rsidRDefault="008D6DBC" w:rsidP="00B2178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2178C">
        <w:rPr>
          <w:rFonts w:ascii="Arial" w:hAnsi="Arial" w:cs="Arial"/>
          <w:sz w:val="24"/>
          <w:szCs w:val="24"/>
        </w:rPr>
        <w:t xml:space="preserve">Crear comisión que revise y proponga cambios a reglamento de cosoc </w:t>
      </w:r>
      <w:r w:rsidR="00AC239F" w:rsidRPr="00B2178C">
        <w:rPr>
          <w:rFonts w:ascii="Arial" w:hAnsi="Arial" w:cs="Arial"/>
          <w:sz w:val="24"/>
          <w:szCs w:val="24"/>
        </w:rPr>
        <w:t xml:space="preserve">y </w:t>
      </w:r>
      <w:r w:rsidRPr="00B2178C">
        <w:rPr>
          <w:rFonts w:ascii="Arial" w:hAnsi="Arial" w:cs="Arial"/>
          <w:sz w:val="24"/>
          <w:szCs w:val="24"/>
        </w:rPr>
        <w:t>to</w:t>
      </w:r>
      <w:r w:rsidR="00AC239F" w:rsidRPr="00B2178C">
        <w:rPr>
          <w:rFonts w:ascii="Arial" w:hAnsi="Arial" w:cs="Arial"/>
          <w:sz w:val="24"/>
          <w:szCs w:val="24"/>
        </w:rPr>
        <w:t xml:space="preserve">mando </w:t>
      </w:r>
      <w:r w:rsidRPr="00B2178C">
        <w:rPr>
          <w:rFonts w:ascii="Arial" w:hAnsi="Arial" w:cs="Arial"/>
          <w:sz w:val="24"/>
          <w:szCs w:val="24"/>
        </w:rPr>
        <w:t xml:space="preserve"> como insumo trabajo realizado por anterior consejo.</w:t>
      </w: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 quiero agradecer a consejeras por asistencia a esta reunión.</w:t>
      </w: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las 12:45 se procede a término a tercera reunión ordinaria de cosoc.</w:t>
      </w: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</w:p>
    <w:p w:rsidR="008D6DBC" w:rsidRDefault="008D74C2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5612130" cy="3367278"/>
            <wp:effectExtent l="19050" t="0" r="7620" b="0"/>
            <wp:docPr id="1" name="Imagen 1" descr="C:\Users\hugo.marivil\Desktop\Consejo de la Sociedad Civil 2017-2019\Imagenes Cosoc\Coso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o.marivil\Desktop\Consejo de la Sociedad Civil 2017-2019\Imagenes Cosoc\Coso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D7" w:rsidRDefault="005724D7" w:rsidP="000C4F59">
      <w:pPr>
        <w:jc w:val="both"/>
        <w:rPr>
          <w:rFonts w:ascii="Arial" w:hAnsi="Arial" w:cs="Arial"/>
          <w:sz w:val="24"/>
          <w:szCs w:val="24"/>
        </w:rPr>
      </w:pPr>
    </w:p>
    <w:p w:rsidR="00CD14A6" w:rsidRDefault="00CD14A6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D74C2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lastRenderedPageBreak/>
        <w:drawing>
          <wp:inline distT="0" distB="0" distL="0" distR="0">
            <wp:extent cx="5612130" cy="3367278"/>
            <wp:effectExtent l="19050" t="0" r="7620" b="0"/>
            <wp:docPr id="4" name="Imagen 2" descr="C:\Users\hugo.marivil\Desktop\Consejo de la Sociedad Civil 2017-2019\Imagenes Cosoc\Coso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go.marivil\Desktop\Consejo de la Sociedad Civil 2017-2019\Imagenes Cosoc\Coso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CC" w:rsidRDefault="008665CC" w:rsidP="000C4F59">
      <w:pPr>
        <w:jc w:val="both"/>
        <w:rPr>
          <w:rFonts w:ascii="Arial" w:hAnsi="Arial" w:cs="Arial"/>
          <w:sz w:val="24"/>
          <w:szCs w:val="24"/>
        </w:rPr>
      </w:pPr>
    </w:p>
    <w:p w:rsidR="008665CC" w:rsidRDefault="008665CC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665C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5612130" cy="2593038"/>
            <wp:effectExtent l="19050" t="0" r="7620" b="0"/>
            <wp:docPr id="5" name="Imagen 3" descr="C:\Users\hugo.marivil\Desktop\Consejo de la Sociedad Civil 2017-2019\Imagenes Cosoc\Coso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go.marivil\Desktop\Consejo de la Sociedad Civil 2017-2019\Imagenes Cosoc\Coso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0D35E6" w:rsidRDefault="000D35E6" w:rsidP="000C4F59">
      <w:pPr>
        <w:jc w:val="both"/>
        <w:rPr>
          <w:rFonts w:ascii="Arial" w:hAnsi="Arial" w:cs="Arial"/>
          <w:sz w:val="24"/>
          <w:szCs w:val="24"/>
        </w:rPr>
      </w:pPr>
    </w:p>
    <w:p w:rsidR="007960AE" w:rsidRDefault="007960AE" w:rsidP="000C4F59">
      <w:pPr>
        <w:jc w:val="both"/>
        <w:rPr>
          <w:rFonts w:ascii="Arial" w:hAnsi="Arial" w:cs="Arial"/>
          <w:sz w:val="24"/>
          <w:szCs w:val="24"/>
        </w:rPr>
      </w:pPr>
    </w:p>
    <w:p w:rsidR="00DB42B6" w:rsidRDefault="00DB42B6" w:rsidP="000C4F59">
      <w:pPr>
        <w:jc w:val="both"/>
        <w:rPr>
          <w:rFonts w:ascii="Arial" w:hAnsi="Arial" w:cs="Arial"/>
          <w:sz w:val="24"/>
          <w:szCs w:val="24"/>
        </w:rPr>
      </w:pPr>
    </w:p>
    <w:p w:rsidR="00DB42B6" w:rsidRDefault="00DB42B6" w:rsidP="000C4F59">
      <w:pPr>
        <w:jc w:val="both"/>
        <w:rPr>
          <w:rFonts w:ascii="Arial" w:hAnsi="Arial" w:cs="Arial"/>
          <w:sz w:val="24"/>
          <w:szCs w:val="24"/>
        </w:rPr>
      </w:pPr>
    </w:p>
    <w:p w:rsidR="00DB42B6" w:rsidRPr="00C745BE" w:rsidRDefault="00DB42B6" w:rsidP="000C4F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54562" w:rsidRPr="000C4F59" w:rsidRDefault="00954562" w:rsidP="000C4F59">
      <w:pPr>
        <w:jc w:val="both"/>
        <w:rPr>
          <w:rFonts w:ascii="Arial" w:hAnsi="Arial" w:cs="Arial"/>
          <w:sz w:val="24"/>
          <w:szCs w:val="24"/>
        </w:rPr>
      </w:pPr>
    </w:p>
    <w:sectPr w:rsidR="00954562" w:rsidRPr="000C4F59" w:rsidSect="00537C6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BB3"/>
    <w:multiLevelType w:val="hybridMultilevel"/>
    <w:tmpl w:val="9BDAA05C"/>
    <w:lvl w:ilvl="0" w:tplc="1DFA614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1C4E"/>
    <w:multiLevelType w:val="hybridMultilevel"/>
    <w:tmpl w:val="D35E5998"/>
    <w:lvl w:ilvl="0" w:tplc="0D3E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6D44"/>
    <w:multiLevelType w:val="hybridMultilevel"/>
    <w:tmpl w:val="5E50788C"/>
    <w:lvl w:ilvl="0" w:tplc="A93868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B5CDC"/>
    <w:multiLevelType w:val="hybridMultilevel"/>
    <w:tmpl w:val="749C2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75757"/>
    <w:multiLevelType w:val="hybridMultilevel"/>
    <w:tmpl w:val="8EDE5236"/>
    <w:lvl w:ilvl="0" w:tplc="6A3E56FC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2" w:hanging="360"/>
      </w:pPr>
    </w:lvl>
    <w:lvl w:ilvl="2" w:tplc="340A001B" w:tentative="1">
      <w:start w:val="1"/>
      <w:numFmt w:val="lowerRoman"/>
      <w:lvlText w:val="%3."/>
      <w:lvlJc w:val="right"/>
      <w:pPr>
        <w:ind w:left="1872" w:hanging="180"/>
      </w:pPr>
    </w:lvl>
    <w:lvl w:ilvl="3" w:tplc="340A000F" w:tentative="1">
      <w:start w:val="1"/>
      <w:numFmt w:val="decimal"/>
      <w:lvlText w:val="%4."/>
      <w:lvlJc w:val="left"/>
      <w:pPr>
        <w:ind w:left="2592" w:hanging="360"/>
      </w:pPr>
    </w:lvl>
    <w:lvl w:ilvl="4" w:tplc="340A0019" w:tentative="1">
      <w:start w:val="1"/>
      <w:numFmt w:val="lowerLetter"/>
      <w:lvlText w:val="%5."/>
      <w:lvlJc w:val="left"/>
      <w:pPr>
        <w:ind w:left="3312" w:hanging="360"/>
      </w:pPr>
    </w:lvl>
    <w:lvl w:ilvl="5" w:tplc="340A001B" w:tentative="1">
      <w:start w:val="1"/>
      <w:numFmt w:val="lowerRoman"/>
      <w:lvlText w:val="%6."/>
      <w:lvlJc w:val="right"/>
      <w:pPr>
        <w:ind w:left="4032" w:hanging="180"/>
      </w:pPr>
    </w:lvl>
    <w:lvl w:ilvl="6" w:tplc="340A000F" w:tentative="1">
      <w:start w:val="1"/>
      <w:numFmt w:val="decimal"/>
      <w:lvlText w:val="%7."/>
      <w:lvlJc w:val="left"/>
      <w:pPr>
        <w:ind w:left="4752" w:hanging="360"/>
      </w:pPr>
    </w:lvl>
    <w:lvl w:ilvl="7" w:tplc="340A0019" w:tentative="1">
      <w:start w:val="1"/>
      <w:numFmt w:val="lowerLetter"/>
      <w:lvlText w:val="%8."/>
      <w:lvlJc w:val="left"/>
      <w:pPr>
        <w:ind w:left="5472" w:hanging="360"/>
      </w:pPr>
    </w:lvl>
    <w:lvl w:ilvl="8" w:tplc="3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7AE1B0B"/>
    <w:multiLevelType w:val="hybridMultilevel"/>
    <w:tmpl w:val="5462CB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26875"/>
    <w:multiLevelType w:val="hybridMultilevel"/>
    <w:tmpl w:val="31C0EA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A0363"/>
    <w:multiLevelType w:val="hybridMultilevel"/>
    <w:tmpl w:val="51B278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25633"/>
    <w:multiLevelType w:val="hybridMultilevel"/>
    <w:tmpl w:val="3D36B794"/>
    <w:lvl w:ilvl="0" w:tplc="8732FD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6904"/>
    <w:rsid w:val="00055B11"/>
    <w:rsid w:val="00065D91"/>
    <w:rsid w:val="000C4F59"/>
    <w:rsid w:val="000D1A6C"/>
    <w:rsid w:val="000D35E6"/>
    <w:rsid w:val="00134B8A"/>
    <w:rsid w:val="001D5576"/>
    <w:rsid w:val="00204B09"/>
    <w:rsid w:val="00242711"/>
    <w:rsid w:val="002E1ECE"/>
    <w:rsid w:val="003426E9"/>
    <w:rsid w:val="00350F31"/>
    <w:rsid w:val="003D5B4E"/>
    <w:rsid w:val="003D6781"/>
    <w:rsid w:val="00423E14"/>
    <w:rsid w:val="00456A50"/>
    <w:rsid w:val="00537C67"/>
    <w:rsid w:val="005724D7"/>
    <w:rsid w:val="00572B19"/>
    <w:rsid w:val="0059346A"/>
    <w:rsid w:val="005D1339"/>
    <w:rsid w:val="0064136A"/>
    <w:rsid w:val="006459CD"/>
    <w:rsid w:val="006516A0"/>
    <w:rsid w:val="006A7C01"/>
    <w:rsid w:val="007960AE"/>
    <w:rsid w:val="007A2B94"/>
    <w:rsid w:val="008108D0"/>
    <w:rsid w:val="00826D5D"/>
    <w:rsid w:val="00865E9D"/>
    <w:rsid w:val="008665CC"/>
    <w:rsid w:val="008751DC"/>
    <w:rsid w:val="008B18A9"/>
    <w:rsid w:val="008C40EE"/>
    <w:rsid w:val="008D6DBC"/>
    <w:rsid w:val="008D74C2"/>
    <w:rsid w:val="00954562"/>
    <w:rsid w:val="009E6904"/>
    <w:rsid w:val="00A755CC"/>
    <w:rsid w:val="00AC239F"/>
    <w:rsid w:val="00AF52C5"/>
    <w:rsid w:val="00B07BAF"/>
    <w:rsid w:val="00B2178C"/>
    <w:rsid w:val="00B909A3"/>
    <w:rsid w:val="00BA69F4"/>
    <w:rsid w:val="00BD2D50"/>
    <w:rsid w:val="00BE72E4"/>
    <w:rsid w:val="00BE794E"/>
    <w:rsid w:val="00C47EDA"/>
    <w:rsid w:val="00C53BDC"/>
    <w:rsid w:val="00C745BE"/>
    <w:rsid w:val="00CD14A6"/>
    <w:rsid w:val="00CE68A3"/>
    <w:rsid w:val="00D347FB"/>
    <w:rsid w:val="00DB42B6"/>
    <w:rsid w:val="00E1253A"/>
    <w:rsid w:val="00F62137"/>
    <w:rsid w:val="00FB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46A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E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46A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E7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hugo.marivil</dc:creator>
  <cp:lastModifiedBy>hugo.marivil</cp:lastModifiedBy>
  <cp:revision>2</cp:revision>
  <dcterms:created xsi:type="dcterms:W3CDTF">2017-08-03T20:13:00Z</dcterms:created>
  <dcterms:modified xsi:type="dcterms:W3CDTF">2017-08-03T20:13:00Z</dcterms:modified>
</cp:coreProperties>
</file>